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069F86">
      <w:pPr>
        <w:autoSpaceDE w:val="0"/>
        <w:autoSpaceDN w:val="0"/>
        <w:adjustRightInd w:val="0"/>
        <w:spacing w:line="380" w:lineRule="exact"/>
        <w:rPr>
          <w:rFonts w:hint="eastAsia" w:ascii="宋体" w:hAnsi="宋体" w:cs="SimSun-Identity-H"/>
          <w:b/>
          <w:szCs w:val="30"/>
        </w:rPr>
      </w:pPr>
      <w:r>
        <w:rPr>
          <w:rFonts w:hint="eastAsia" w:ascii="宋体" w:hAnsi="宋体" w:cs="SimHei-Identity-H"/>
          <w:b/>
          <w:bCs/>
          <w:sz w:val="24"/>
          <w:szCs w:val="30"/>
        </w:rPr>
        <w:t>附件</w:t>
      </w:r>
      <w:r>
        <w:rPr>
          <w:rFonts w:hint="eastAsia" w:ascii="宋体" w:hAnsi="宋体" w:cs="TimesNewRomanPS-BoldMT-Identity"/>
          <w:b/>
          <w:bCs/>
          <w:sz w:val="24"/>
          <w:szCs w:val="30"/>
        </w:rPr>
        <w:t>1</w:t>
      </w:r>
      <w:r>
        <w:rPr>
          <w:rFonts w:hint="eastAsia" w:ascii="宋体" w:hAnsi="宋体" w:cs="SimHei-Identity-H"/>
          <w:b/>
          <w:bCs/>
          <w:sz w:val="24"/>
          <w:szCs w:val="30"/>
        </w:rPr>
        <w:t>：年鉴工具书</w:t>
      </w:r>
      <w:r>
        <w:rPr>
          <w:rFonts w:hint="eastAsia" w:ascii="仿宋_GB2312" w:cs="SimSun-Identity-H"/>
          <w:b/>
          <w:sz w:val="24"/>
          <w:szCs w:val="30"/>
        </w:rPr>
        <w:t>目录</w:t>
      </w:r>
      <w:r>
        <w:rPr>
          <w:rFonts w:hint="eastAsia" w:ascii="宋体" w:hAnsi="宋体" w:cs="SimHei-Identity-H"/>
          <w:b/>
          <w:bCs/>
          <w:sz w:val="24"/>
          <w:szCs w:val="30"/>
        </w:rPr>
        <w:t>（需采购的年份为20</w:t>
      </w:r>
      <w:r>
        <w:rPr>
          <w:rFonts w:ascii="宋体" w:hAnsi="宋体" w:cs="SimHei-Identity-H"/>
          <w:b/>
          <w:bCs/>
          <w:sz w:val="24"/>
          <w:szCs w:val="30"/>
        </w:rPr>
        <w:t>2</w:t>
      </w:r>
      <w:r>
        <w:rPr>
          <w:rFonts w:hint="eastAsia" w:ascii="宋体" w:hAnsi="宋体" w:cs="SimHei-Identity-H"/>
          <w:b/>
          <w:bCs/>
          <w:sz w:val="24"/>
          <w:szCs w:val="30"/>
        </w:rPr>
        <w:t>4年，</w:t>
      </w:r>
      <w:r>
        <w:rPr>
          <w:rFonts w:ascii="宋体" w:hAnsi="宋体" w:cs="SimHei-Identity-H"/>
          <w:b/>
          <w:bCs/>
          <w:sz w:val="24"/>
          <w:szCs w:val="30"/>
        </w:rPr>
        <w:t>适当</w:t>
      </w:r>
      <w:r>
        <w:rPr>
          <w:rFonts w:hint="eastAsia" w:ascii="宋体" w:hAnsi="宋体" w:cs="SimHei-Identity-H"/>
          <w:b/>
          <w:bCs/>
          <w:sz w:val="24"/>
          <w:szCs w:val="30"/>
        </w:rPr>
        <w:t>补充20</w:t>
      </w:r>
      <w:r>
        <w:rPr>
          <w:rFonts w:ascii="宋体" w:hAnsi="宋体" w:cs="SimHei-Identity-H"/>
          <w:b/>
          <w:bCs/>
          <w:sz w:val="24"/>
          <w:szCs w:val="30"/>
        </w:rPr>
        <w:t>2</w:t>
      </w:r>
      <w:r>
        <w:rPr>
          <w:rFonts w:hint="eastAsia" w:ascii="宋体" w:hAnsi="宋体" w:cs="SimHei-Identity-H"/>
          <w:b/>
          <w:bCs/>
          <w:sz w:val="24"/>
          <w:szCs w:val="30"/>
        </w:rPr>
        <w:t>3年及之前的，每年采购一册）</w:t>
      </w:r>
    </w:p>
    <w:tbl>
      <w:tblPr>
        <w:tblStyle w:val="6"/>
        <w:tblW w:w="8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04"/>
        <w:gridCol w:w="4111"/>
        <w:gridCol w:w="3486"/>
      </w:tblGrid>
      <w:tr w14:paraId="1267C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jc w:val="center"/>
        </w:trPr>
        <w:tc>
          <w:tcPr>
            <w:tcW w:w="704" w:type="dxa"/>
            <w:noWrap w:val="0"/>
            <w:tcMar>
              <w:top w:w="15" w:type="dxa"/>
              <w:left w:w="15" w:type="dxa"/>
              <w:bottom w:w="0" w:type="dxa"/>
              <w:right w:w="15" w:type="dxa"/>
            </w:tcMar>
            <w:vAlign w:val="center"/>
          </w:tcPr>
          <w:p w14:paraId="3F2B2D87">
            <w:pPr>
              <w:spacing w:line="380" w:lineRule="exact"/>
              <w:jc w:val="center"/>
              <w:rPr>
                <w:rStyle w:val="8"/>
                <w:rFonts w:hint="eastAsia" w:ascii="宋体" w:hAnsi="宋体" w:eastAsia="宋体" w:cs="Times New Roman"/>
                <w:b/>
                <w:kern w:val="0"/>
                <w:sz w:val="20"/>
                <w:szCs w:val="20"/>
                <w:lang w:val="en-US" w:eastAsia="zh-CN" w:bidi="ar-SA"/>
              </w:rPr>
            </w:pPr>
            <w:r>
              <w:rPr>
                <w:rFonts w:hint="eastAsia" w:ascii="宋体" w:hAnsi="宋体" w:eastAsia="宋体" w:cs="Times New Roman"/>
                <w:b/>
                <w:kern w:val="0"/>
                <w:sz w:val="24"/>
                <w:szCs w:val="20"/>
                <w:lang w:val="en-US" w:eastAsia="zh-CN" w:bidi="ar-SA"/>
              </w:rPr>
              <w:t>序号</w:t>
            </w:r>
          </w:p>
        </w:tc>
        <w:tc>
          <w:tcPr>
            <w:tcW w:w="4111" w:type="dxa"/>
            <w:noWrap w:val="0"/>
            <w:tcMar>
              <w:top w:w="15" w:type="dxa"/>
              <w:left w:w="15" w:type="dxa"/>
              <w:bottom w:w="0" w:type="dxa"/>
              <w:right w:w="15" w:type="dxa"/>
            </w:tcMar>
            <w:vAlign w:val="center"/>
          </w:tcPr>
          <w:p w14:paraId="1EC08767">
            <w:pPr>
              <w:spacing w:line="380" w:lineRule="exact"/>
              <w:jc w:val="center"/>
              <w:rPr>
                <w:rStyle w:val="8"/>
                <w:rFonts w:hint="eastAsia" w:ascii="宋体" w:hAnsi="宋体" w:eastAsia="宋体" w:cs="Times New Roman"/>
                <w:b/>
                <w:kern w:val="0"/>
                <w:sz w:val="20"/>
                <w:szCs w:val="20"/>
                <w:lang w:val="en-US" w:eastAsia="zh-CN" w:bidi="ar-SA"/>
              </w:rPr>
            </w:pPr>
            <w:r>
              <w:rPr>
                <w:rFonts w:hint="eastAsia" w:ascii="宋体" w:hAnsi="宋体" w:eastAsia="宋体" w:cs="Times New Roman"/>
                <w:b/>
                <w:kern w:val="0"/>
                <w:sz w:val="24"/>
                <w:szCs w:val="20"/>
                <w:lang w:val="en-US" w:eastAsia="zh-CN" w:bidi="ar-SA"/>
              </w:rPr>
              <w:t>工具</w:t>
            </w:r>
            <w:r>
              <w:rPr>
                <w:rFonts w:ascii="宋体" w:hAnsi="宋体" w:eastAsia="宋体" w:cs="Times New Roman"/>
                <w:b/>
                <w:kern w:val="0"/>
                <w:sz w:val="24"/>
                <w:szCs w:val="20"/>
                <w:lang w:val="en-US" w:eastAsia="zh-CN" w:bidi="ar-SA"/>
              </w:rPr>
              <w:t>书</w:t>
            </w:r>
            <w:r>
              <w:rPr>
                <w:rFonts w:hint="eastAsia" w:ascii="宋体" w:hAnsi="宋体" w:eastAsia="宋体" w:cs="Times New Roman"/>
                <w:b/>
                <w:kern w:val="0"/>
                <w:sz w:val="24"/>
                <w:szCs w:val="20"/>
                <w:lang w:val="en-US" w:eastAsia="zh-CN" w:bidi="ar-SA"/>
              </w:rPr>
              <w:t>名</w:t>
            </w:r>
          </w:p>
        </w:tc>
        <w:tc>
          <w:tcPr>
            <w:tcW w:w="3486" w:type="dxa"/>
            <w:noWrap w:val="0"/>
            <w:vAlign w:val="center"/>
          </w:tcPr>
          <w:p w14:paraId="1F220798">
            <w:pPr>
              <w:spacing w:line="380" w:lineRule="exact"/>
              <w:jc w:val="center"/>
              <w:rPr>
                <w:rStyle w:val="8"/>
                <w:rFonts w:hint="eastAsia" w:ascii="宋体" w:hAnsi="宋体" w:eastAsia="宋体" w:cs="Times New Roman"/>
                <w:b/>
                <w:kern w:val="0"/>
                <w:sz w:val="20"/>
                <w:szCs w:val="20"/>
                <w:lang w:val="en-US" w:eastAsia="zh-CN" w:bidi="ar-SA"/>
              </w:rPr>
            </w:pPr>
            <w:r>
              <w:rPr>
                <w:rFonts w:hint="eastAsia" w:ascii="宋体" w:hAnsi="宋体" w:eastAsia="宋体" w:cs="Times New Roman"/>
                <w:b/>
                <w:kern w:val="0"/>
                <w:sz w:val="24"/>
                <w:szCs w:val="20"/>
                <w:lang w:val="en-US" w:eastAsia="zh-CN" w:bidi="ar-SA"/>
              </w:rPr>
              <w:t>订购</w:t>
            </w:r>
            <w:r>
              <w:rPr>
                <w:rFonts w:ascii="宋体" w:hAnsi="宋体" w:eastAsia="宋体" w:cs="Times New Roman"/>
                <w:b/>
                <w:kern w:val="0"/>
                <w:sz w:val="24"/>
                <w:szCs w:val="20"/>
                <w:lang w:val="en-US" w:eastAsia="zh-CN" w:bidi="ar-SA"/>
              </w:rPr>
              <w:t>年份</w:t>
            </w:r>
          </w:p>
        </w:tc>
      </w:tr>
      <w:tr w14:paraId="0CD4A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704" w:type="dxa"/>
            <w:noWrap w:val="0"/>
            <w:tcMar>
              <w:top w:w="15" w:type="dxa"/>
              <w:left w:w="15" w:type="dxa"/>
              <w:bottom w:w="0" w:type="dxa"/>
              <w:right w:w="15" w:type="dxa"/>
            </w:tcMar>
            <w:vAlign w:val="center"/>
          </w:tcPr>
          <w:p w14:paraId="0920B7F3">
            <w:pPr>
              <w:spacing w:line="380" w:lineRule="exact"/>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1</w:t>
            </w:r>
          </w:p>
        </w:tc>
        <w:tc>
          <w:tcPr>
            <w:tcW w:w="4111" w:type="dxa"/>
            <w:noWrap w:val="0"/>
            <w:tcMar>
              <w:top w:w="15" w:type="dxa"/>
              <w:left w:w="15" w:type="dxa"/>
              <w:bottom w:w="0" w:type="dxa"/>
              <w:right w:w="15" w:type="dxa"/>
            </w:tcMar>
            <w:vAlign w:val="center"/>
          </w:tcPr>
          <w:p w14:paraId="0BB1267A">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广东统计年鉴</w:t>
            </w:r>
          </w:p>
        </w:tc>
        <w:tc>
          <w:tcPr>
            <w:tcW w:w="3486" w:type="dxa"/>
            <w:noWrap w:val="0"/>
            <w:vAlign w:val="center"/>
          </w:tcPr>
          <w:p w14:paraId="7798AC8D">
            <w:pPr>
              <w:jc w:val="both"/>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color w:val="000000"/>
                <w:kern w:val="0"/>
                <w:sz w:val="20"/>
                <w:szCs w:val="20"/>
                <w:lang w:val="en-US" w:eastAsia="zh-CN" w:bidi="ar-SA"/>
              </w:rPr>
              <w:t>2024</w:t>
            </w:r>
          </w:p>
        </w:tc>
      </w:tr>
      <w:tr w14:paraId="155EB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704" w:type="dxa"/>
            <w:noWrap w:val="0"/>
            <w:tcMar>
              <w:top w:w="15" w:type="dxa"/>
              <w:left w:w="15" w:type="dxa"/>
              <w:bottom w:w="0" w:type="dxa"/>
              <w:right w:w="15" w:type="dxa"/>
            </w:tcMar>
            <w:vAlign w:val="center"/>
          </w:tcPr>
          <w:p w14:paraId="2D6E71A9">
            <w:pPr>
              <w:spacing w:line="380" w:lineRule="exact"/>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2</w:t>
            </w:r>
          </w:p>
        </w:tc>
        <w:tc>
          <w:tcPr>
            <w:tcW w:w="4111" w:type="dxa"/>
            <w:noWrap w:val="0"/>
            <w:tcMar>
              <w:top w:w="15" w:type="dxa"/>
              <w:left w:w="15" w:type="dxa"/>
              <w:bottom w:w="0" w:type="dxa"/>
              <w:right w:w="15" w:type="dxa"/>
            </w:tcMar>
            <w:vAlign w:val="center"/>
          </w:tcPr>
          <w:p w14:paraId="4DCA8CEE">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国际统计年鉴</w:t>
            </w:r>
          </w:p>
        </w:tc>
        <w:tc>
          <w:tcPr>
            <w:tcW w:w="3486" w:type="dxa"/>
            <w:noWrap w:val="0"/>
            <w:vAlign w:val="center"/>
          </w:tcPr>
          <w:p w14:paraId="24F53D62">
            <w:pPr>
              <w:jc w:val="both"/>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color w:val="000000"/>
                <w:kern w:val="0"/>
                <w:sz w:val="20"/>
                <w:szCs w:val="20"/>
                <w:lang w:val="en-US" w:eastAsia="zh-CN" w:bidi="ar-SA"/>
              </w:rPr>
              <w:t>2024</w:t>
            </w:r>
          </w:p>
        </w:tc>
      </w:tr>
      <w:tr w14:paraId="1C00D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704" w:type="dxa"/>
            <w:noWrap w:val="0"/>
            <w:tcMar>
              <w:top w:w="15" w:type="dxa"/>
              <w:left w:w="15" w:type="dxa"/>
              <w:bottom w:w="0" w:type="dxa"/>
              <w:right w:w="15" w:type="dxa"/>
            </w:tcMar>
            <w:vAlign w:val="center"/>
          </w:tcPr>
          <w:p w14:paraId="2A049450">
            <w:pPr>
              <w:spacing w:line="380" w:lineRule="exact"/>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3</w:t>
            </w:r>
          </w:p>
        </w:tc>
        <w:tc>
          <w:tcPr>
            <w:tcW w:w="4111" w:type="dxa"/>
            <w:noWrap w:val="0"/>
            <w:tcMar>
              <w:top w:w="15" w:type="dxa"/>
              <w:left w:w="15" w:type="dxa"/>
              <w:bottom w:w="0" w:type="dxa"/>
              <w:right w:w="15" w:type="dxa"/>
            </w:tcMar>
            <w:vAlign w:val="center"/>
          </w:tcPr>
          <w:p w14:paraId="5730EFC3">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中国房地产统计年鉴</w:t>
            </w:r>
          </w:p>
        </w:tc>
        <w:tc>
          <w:tcPr>
            <w:tcW w:w="3486" w:type="dxa"/>
            <w:noWrap w:val="0"/>
            <w:vAlign w:val="center"/>
          </w:tcPr>
          <w:p w14:paraId="6D74F0E9">
            <w:pPr>
              <w:jc w:val="both"/>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color w:val="000000"/>
                <w:kern w:val="0"/>
                <w:sz w:val="20"/>
                <w:szCs w:val="20"/>
                <w:lang w:val="en-US" w:eastAsia="zh-CN" w:bidi="ar-SA"/>
              </w:rPr>
              <w:t>2023、2024</w:t>
            </w:r>
          </w:p>
        </w:tc>
      </w:tr>
      <w:tr w14:paraId="3C0D3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5" w:hRule="atLeast"/>
          <w:jc w:val="center"/>
        </w:trPr>
        <w:tc>
          <w:tcPr>
            <w:tcW w:w="704" w:type="dxa"/>
            <w:noWrap w:val="0"/>
            <w:tcMar>
              <w:top w:w="15" w:type="dxa"/>
              <w:left w:w="15" w:type="dxa"/>
              <w:bottom w:w="0" w:type="dxa"/>
              <w:right w:w="15" w:type="dxa"/>
            </w:tcMar>
            <w:vAlign w:val="center"/>
          </w:tcPr>
          <w:p w14:paraId="50CD3EEA">
            <w:pPr>
              <w:spacing w:line="380" w:lineRule="exact"/>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4</w:t>
            </w:r>
          </w:p>
        </w:tc>
        <w:tc>
          <w:tcPr>
            <w:tcW w:w="4111" w:type="dxa"/>
            <w:noWrap w:val="0"/>
            <w:tcMar>
              <w:top w:w="15" w:type="dxa"/>
              <w:left w:w="15" w:type="dxa"/>
              <w:bottom w:w="0" w:type="dxa"/>
              <w:right w:w="15" w:type="dxa"/>
            </w:tcMar>
            <w:vAlign w:val="center"/>
          </w:tcPr>
          <w:p w14:paraId="045E3D92">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bCs/>
                <w:kern w:val="0"/>
                <w:sz w:val="20"/>
                <w:szCs w:val="20"/>
                <w:lang w:val="en-US" w:eastAsia="zh-CN" w:bidi="ar-SA"/>
              </w:rPr>
              <w:t>中国食品安全监督管理年鉴</w:t>
            </w:r>
          </w:p>
        </w:tc>
        <w:tc>
          <w:tcPr>
            <w:tcW w:w="3486" w:type="dxa"/>
            <w:noWrap w:val="0"/>
            <w:vAlign w:val="center"/>
          </w:tcPr>
          <w:p w14:paraId="2A4BD5C3">
            <w:pPr>
              <w:jc w:val="both"/>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color w:val="000000"/>
                <w:kern w:val="0"/>
                <w:sz w:val="20"/>
                <w:szCs w:val="20"/>
                <w:lang w:val="en-US" w:eastAsia="zh-CN" w:bidi="ar-SA"/>
              </w:rPr>
              <w:t>2022、2023、2024</w:t>
            </w:r>
          </w:p>
        </w:tc>
      </w:tr>
      <w:tr w14:paraId="4EE52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704" w:type="dxa"/>
            <w:noWrap w:val="0"/>
            <w:tcMar>
              <w:top w:w="15" w:type="dxa"/>
              <w:left w:w="15" w:type="dxa"/>
              <w:bottom w:w="0" w:type="dxa"/>
              <w:right w:w="15" w:type="dxa"/>
            </w:tcMar>
            <w:vAlign w:val="center"/>
          </w:tcPr>
          <w:p w14:paraId="7B0A8950">
            <w:pPr>
              <w:spacing w:line="380" w:lineRule="exact"/>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5</w:t>
            </w:r>
          </w:p>
        </w:tc>
        <w:tc>
          <w:tcPr>
            <w:tcW w:w="4111" w:type="dxa"/>
            <w:noWrap w:val="0"/>
            <w:tcMar>
              <w:top w:w="15" w:type="dxa"/>
              <w:left w:w="15" w:type="dxa"/>
              <w:bottom w:w="0" w:type="dxa"/>
              <w:right w:w="15" w:type="dxa"/>
            </w:tcMar>
            <w:vAlign w:val="center"/>
          </w:tcPr>
          <w:p w14:paraId="6459289E">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中国环境年鉴</w:t>
            </w:r>
          </w:p>
        </w:tc>
        <w:tc>
          <w:tcPr>
            <w:tcW w:w="3486" w:type="dxa"/>
            <w:noWrap w:val="0"/>
            <w:vAlign w:val="center"/>
          </w:tcPr>
          <w:p w14:paraId="191499C9">
            <w:pPr>
              <w:jc w:val="both"/>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color w:val="000000"/>
                <w:kern w:val="0"/>
                <w:sz w:val="20"/>
                <w:szCs w:val="20"/>
                <w:lang w:val="en-US" w:eastAsia="zh-CN" w:bidi="ar-SA"/>
              </w:rPr>
              <w:t>2023、2024</w:t>
            </w:r>
          </w:p>
        </w:tc>
      </w:tr>
      <w:tr w14:paraId="16C67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704" w:type="dxa"/>
            <w:noWrap w:val="0"/>
            <w:tcMar>
              <w:top w:w="15" w:type="dxa"/>
              <w:left w:w="15" w:type="dxa"/>
              <w:bottom w:w="0" w:type="dxa"/>
              <w:right w:w="15" w:type="dxa"/>
            </w:tcMar>
            <w:vAlign w:val="center"/>
          </w:tcPr>
          <w:p w14:paraId="35777CF3">
            <w:pPr>
              <w:spacing w:line="380" w:lineRule="exact"/>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6</w:t>
            </w:r>
          </w:p>
        </w:tc>
        <w:tc>
          <w:tcPr>
            <w:tcW w:w="4111" w:type="dxa"/>
            <w:noWrap w:val="0"/>
            <w:tcMar>
              <w:top w:w="15" w:type="dxa"/>
              <w:left w:w="15" w:type="dxa"/>
              <w:bottom w:w="0" w:type="dxa"/>
              <w:right w:w="15" w:type="dxa"/>
            </w:tcMar>
            <w:vAlign w:val="center"/>
          </w:tcPr>
          <w:p w14:paraId="14C70C4F">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中国建筑业年鉴</w:t>
            </w:r>
          </w:p>
        </w:tc>
        <w:tc>
          <w:tcPr>
            <w:tcW w:w="3486" w:type="dxa"/>
            <w:noWrap w:val="0"/>
            <w:vAlign w:val="center"/>
          </w:tcPr>
          <w:p w14:paraId="2FE0A8F2">
            <w:pPr>
              <w:jc w:val="both"/>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color w:val="000000"/>
                <w:kern w:val="0"/>
                <w:sz w:val="20"/>
                <w:szCs w:val="20"/>
                <w:lang w:val="en-US" w:eastAsia="zh-CN" w:bidi="ar-SA"/>
              </w:rPr>
              <w:t>2024</w:t>
            </w:r>
          </w:p>
        </w:tc>
      </w:tr>
      <w:tr w14:paraId="0D032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704" w:type="dxa"/>
            <w:noWrap w:val="0"/>
            <w:tcMar>
              <w:top w:w="15" w:type="dxa"/>
              <w:left w:w="15" w:type="dxa"/>
              <w:bottom w:w="0" w:type="dxa"/>
              <w:right w:w="15" w:type="dxa"/>
            </w:tcMar>
            <w:vAlign w:val="center"/>
          </w:tcPr>
          <w:p w14:paraId="438F89F8">
            <w:pPr>
              <w:spacing w:line="380" w:lineRule="exact"/>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7</w:t>
            </w:r>
          </w:p>
        </w:tc>
        <w:tc>
          <w:tcPr>
            <w:tcW w:w="4111" w:type="dxa"/>
            <w:noWrap w:val="0"/>
            <w:tcMar>
              <w:top w:w="15" w:type="dxa"/>
              <w:left w:w="15" w:type="dxa"/>
              <w:bottom w:w="0" w:type="dxa"/>
              <w:right w:w="15" w:type="dxa"/>
            </w:tcMar>
            <w:vAlign w:val="center"/>
          </w:tcPr>
          <w:p w14:paraId="2222440F">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中国建筑业统计年鉴</w:t>
            </w:r>
          </w:p>
        </w:tc>
        <w:tc>
          <w:tcPr>
            <w:tcW w:w="3486" w:type="dxa"/>
            <w:noWrap w:val="0"/>
            <w:vAlign w:val="center"/>
          </w:tcPr>
          <w:p w14:paraId="06A9B352">
            <w:pPr>
              <w:jc w:val="both"/>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color w:val="000000"/>
                <w:kern w:val="0"/>
                <w:sz w:val="20"/>
                <w:szCs w:val="20"/>
                <w:lang w:val="en-US" w:eastAsia="zh-CN" w:bidi="ar-SA"/>
              </w:rPr>
              <w:t>2024</w:t>
            </w:r>
          </w:p>
        </w:tc>
      </w:tr>
      <w:tr w14:paraId="6A957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704" w:type="dxa"/>
            <w:noWrap w:val="0"/>
            <w:tcMar>
              <w:top w:w="15" w:type="dxa"/>
              <w:left w:w="15" w:type="dxa"/>
              <w:bottom w:w="0" w:type="dxa"/>
              <w:right w:w="15" w:type="dxa"/>
            </w:tcMar>
            <w:vAlign w:val="center"/>
          </w:tcPr>
          <w:p w14:paraId="63590130">
            <w:pPr>
              <w:spacing w:line="380" w:lineRule="exact"/>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8</w:t>
            </w:r>
          </w:p>
        </w:tc>
        <w:tc>
          <w:tcPr>
            <w:tcW w:w="4111" w:type="dxa"/>
            <w:noWrap w:val="0"/>
            <w:tcMar>
              <w:top w:w="15" w:type="dxa"/>
              <w:left w:w="15" w:type="dxa"/>
              <w:bottom w:w="0" w:type="dxa"/>
              <w:right w:w="15" w:type="dxa"/>
            </w:tcMar>
            <w:vAlign w:val="center"/>
          </w:tcPr>
          <w:p w14:paraId="71CD195A">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中国金融年鉴</w:t>
            </w:r>
          </w:p>
        </w:tc>
        <w:tc>
          <w:tcPr>
            <w:tcW w:w="3486" w:type="dxa"/>
            <w:noWrap w:val="0"/>
            <w:vAlign w:val="center"/>
          </w:tcPr>
          <w:p w14:paraId="1D9E6FDE">
            <w:pPr>
              <w:jc w:val="both"/>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color w:val="000000"/>
                <w:kern w:val="0"/>
                <w:sz w:val="20"/>
                <w:szCs w:val="20"/>
                <w:lang w:val="en-US" w:eastAsia="zh-CN" w:bidi="ar-SA"/>
              </w:rPr>
              <w:t>2023、2024</w:t>
            </w:r>
          </w:p>
        </w:tc>
      </w:tr>
      <w:tr w14:paraId="4A35D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704" w:type="dxa"/>
            <w:noWrap w:val="0"/>
            <w:tcMar>
              <w:top w:w="15" w:type="dxa"/>
              <w:left w:w="15" w:type="dxa"/>
              <w:bottom w:w="0" w:type="dxa"/>
              <w:right w:w="15" w:type="dxa"/>
            </w:tcMar>
            <w:vAlign w:val="center"/>
          </w:tcPr>
          <w:p w14:paraId="52384D67">
            <w:pPr>
              <w:spacing w:line="380" w:lineRule="exact"/>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9</w:t>
            </w:r>
          </w:p>
        </w:tc>
        <w:tc>
          <w:tcPr>
            <w:tcW w:w="4111" w:type="dxa"/>
            <w:noWrap w:val="0"/>
            <w:tcMar>
              <w:top w:w="15" w:type="dxa"/>
              <w:left w:w="15" w:type="dxa"/>
              <w:bottom w:w="0" w:type="dxa"/>
              <w:right w:w="15" w:type="dxa"/>
            </w:tcMar>
            <w:vAlign w:val="center"/>
          </w:tcPr>
          <w:p w14:paraId="60F1A536">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中国经济年鉴</w:t>
            </w:r>
          </w:p>
        </w:tc>
        <w:tc>
          <w:tcPr>
            <w:tcW w:w="3486" w:type="dxa"/>
            <w:noWrap w:val="0"/>
            <w:vAlign w:val="center"/>
          </w:tcPr>
          <w:p w14:paraId="201BBE10">
            <w:pPr>
              <w:jc w:val="both"/>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color w:val="000000"/>
                <w:kern w:val="0"/>
                <w:sz w:val="20"/>
                <w:szCs w:val="20"/>
                <w:lang w:val="en-US" w:eastAsia="zh-CN" w:bidi="ar-SA"/>
              </w:rPr>
              <w:t>2023、2024</w:t>
            </w:r>
          </w:p>
        </w:tc>
      </w:tr>
      <w:tr w14:paraId="381A1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704" w:type="dxa"/>
            <w:noWrap w:val="0"/>
            <w:tcMar>
              <w:top w:w="15" w:type="dxa"/>
              <w:left w:w="15" w:type="dxa"/>
              <w:bottom w:w="0" w:type="dxa"/>
              <w:right w:w="15" w:type="dxa"/>
            </w:tcMar>
            <w:vAlign w:val="center"/>
          </w:tcPr>
          <w:p w14:paraId="1680AAD4">
            <w:pPr>
              <w:spacing w:line="380" w:lineRule="exact"/>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10</w:t>
            </w:r>
          </w:p>
        </w:tc>
        <w:tc>
          <w:tcPr>
            <w:tcW w:w="4111" w:type="dxa"/>
            <w:noWrap w:val="0"/>
            <w:tcMar>
              <w:top w:w="15" w:type="dxa"/>
              <w:left w:w="15" w:type="dxa"/>
              <w:bottom w:w="0" w:type="dxa"/>
              <w:right w:w="15" w:type="dxa"/>
            </w:tcMar>
            <w:vAlign w:val="center"/>
          </w:tcPr>
          <w:p w14:paraId="175072AA">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中国企业年鉴</w:t>
            </w:r>
          </w:p>
        </w:tc>
        <w:tc>
          <w:tcPr>
            <w:tcW w:w="3486" w:type="dxa"/>
            <w:noWrap w:val="0"/>
            <w:vAlign w:val="center"/>
          </w:tcPr>
          <w:p w14:paraId="573EACB5">
            <w:pPr>
              <w:jc w:val="both"/>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color w:val="000000"/>
                <w:kern w:val="0"/>
                <w:sz w:val="20"/>
                <w:szCs w:val="20"/>
                <w:lang w:val="en-US" w:eastAsia="zh-CN" w:bidi="ar-SA"/>
              </w:rPr>
              <w:t>2023、2024</w:t>
            </w:r>
          </w:p>
        </w:tc>
      </w:tr>
      <w:tr w14:paraId="4392C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704" w:type="dxa"/>
            <w:noWrap w:val="0"/>
            <w:tcMar>
              <w:top w:w="15" w:type="dxa"/>
              <w:left w:w="15" w:type="dxa"/>
              <w:bottom w:w="0" w:type="dxa"/>
              <w:right w:w="15" w:type="dxa"/>
            </w:tcMar>
            <w:vAlign w:val="center"/>
          </w:tcPr>
          <w:p w14:paraId="25B990C5">
            <w:pPr>
              <w:spacing w:line="380" w:lineRule="exact"/>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11</w:t>
            </w:r>
          </w:p>
        </w:tc>
        <w:tc>
          <w:tcPr>
            <w:tcW w:w="4111" w:type="dxa"/>
            <w:noWrap w:val="0"/>
            <w:tcMar>
              <w:top w:w="15" w:type="dxa"/>
              <w:left w:w="15" w:type="dxa"/>
              <w:bottom w:w="0" w:type="dxa"/>
              <w:right w:w="15" w:type="dxa"/>
            </w:tcMar>
            <w:vAlign w:val="center"/>
          </w:tcPr>
          <w:p w14:paraId="34C2DEEA">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中国人力资源和社会保障年鉴(工作卷)</w:t>
            </w:r>
          </w:p>
        </w:tc>
        <w:tc>
          <w:tcPr>
            <w:tcW w:w="3486" w:type="dxa"/>
            <w:noWrap w:val="0"/>
            <w:vAlign w:val="center"/>
          </w:tcPr>
          <w:p w14:paraId="79D9719B">
            <w:pPr>
              <w:jc w:val="both"/>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color w:val="000000"/>
                <w:kern w:val="0"/>
                <w:sz w:val="20"/>
                <w:szCs w:val="20"/>
                <w:lang w:val="en-US" w:eastAsia="zh-CN" w:bidi="ar-SA"/>
              </w:rPr>
              <w:t>2023、2024</w:t>
            </w:r>
          </w:p>
        </w:tc>
      </w:tr>
      <w:tr w14:paraId="0AA4E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704" w:type="dxa"/>
            <w:noWrap w:val="0"/>
            <w:tcMar>
              <w:top w:w="15" w:type="dxa"/>
              <w:left w:w="15" w:type="dxa"/>
              <w:bottom w:w="0" w:type="dxa"/>
              <w:right w:w="15" w:type="dxa"/>
            </w:tcMar>
            <w:vAlign w:val="center"/>
          </w:tcPr>
          <w:p w14:paraId="08AD1F97">
            <w:pPr>
              <w:spacing w:line="380" w:lineRule="exact"/>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12</w:t>
            </w:r>
          </w:p>
        </w:tc>
        <w:tc>
          <w:tcPr>
            <w:tcW w:w="4111" w:type="dxa"/>
            <w:noWrap w:val="0"/>
            <w:tcMar>
              <w:top w:w="15" w:type="dxa"/>
              <w:left w:w="15" w:type="dxa"/>
              <w:bottom w:w="0" w:type="dxa"/>
              <w:right w:w="15" w:type="dxa"/>
            </w:tcMar>
            <w:vAlign w:val="center"/>
          </w:tcPr>
          <w:p w14:paraId="50689217">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中国人力资源和社会保障年鉴(文献卷)</w:t>
            </w:r>
          </w:p>
        </w:tc>
        <w:tc>
          <w:tcPr>
            <w:tcW w:w="3486" w:type="dxa"/>
            <w:noWrap w:val="0"/>
            <w:vAlign w:val="center"/>
          </w:tcPr>
          <w:p w14:paraId="168D4669">
            <w:pPr>
              <w:jc w:val="both"/>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color w:val="000000"/>
                <w:kern w:val="0"/>
                <w:sz w:val="20"/>
                <w:szCs w:val="20"/>
                <w:lang w:val="en-US" w:eastAsia="zh-CN" w:bidi="ar-SA"/>
              </w:rPr>
              <w:t>2022、2023、2024</w:t>
            </w:r>
          </w:p>
        </w:tc>
      </w:tr>
      <w:tr w14:paraId="6F617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704" w:type="dxa"/>
            <w:noWrap w:val="0"/>
            <w:tcMar>
              <w:top w:w="15" w:type="dxa"/>
              <w:left w:w="15" w:type="dxa"/>
              <w:bottom w:w="0" w:type="dxa"/>
              <w:right w:w="15" w:type="dxa"/>
            </w:tcMar>
            <w:vAlign w:val="center"/>
          </w:tcPr>
          <w:p w14:paraId="48BFB864">
            <w:pPr>
              <w:spacing w:line="380" w:lineRule="exact"/>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13</w:t>
            </w:r>
          </w:p>
        </w:tc>
        <w:tc>
          <w:tcPr>
            <w:tcW w:w="4111" w:type="dxa"/>
            <w:noWrap w:val="0"/>
            <w:tcMar>
              <w:top w:w="15" w:type="dxa"/>
              <w:left w:w="15" w:type="dxa"/>
              <w:bottom w:w="0" w:type="dxa"/>
              <w:right w:w="15" w:type="dxa"/>
            </w:tcMar>
            <w:vAlign w:val="center"/>
          </w:tcPr>
          <w:p w14:paraId="01237067">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中国统计年鉴</w:t>
            </w:r>
          </w:p>
        </w:tc>
        <w:tc>
          <w:tcPr>
            <w:tcW w:w="3486" w:type="dxa"/>
            <w:noWrap w:val="0"/>
            <w:vAlign w:val="center"/>
          </w:tcPr>
          <w:p w14:paraId="5C168C65">
            <w:pPr>
              <w:jc w:val="both"/>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color w:val="000000"/>
                <w:kern w:val="0"/>
                <w:sz w:val="20"/>
                <w:szCs w:val="20"/>
                <w:lang w:val="en-US" w:eastAsia="zh-CN" w:bidi="ar-SA"/>
              </w:rPr>
              <w:t>2024</w:t>
            </w:r>
          </w:p>
        </w:tc>
      </w:tr>
      <w:tr w14:paraId="6001D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704" w:type="dxa"/>
            <w:noWrap w:val="0"/>
            <w:tcMar>
              <w:top w:w="15" w:type="dxa"/>
              <w:left w:w="15" w:type="dxa"/>
              <w:bottom w:w="0" w:type="dxa"/>
              <w:right w:w="15" w:type="dxa"/>
            </w:tcMar>
            <w:vAlign w:val="center"/>
          </w:tcPr>
          <w:p w14:paraId="659E9F9F">
            <w:pPr>
              <w:spacing w:line="380" w:lineRule="exact"/>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14</w:t>
            </w:r>
          </w:p>
        </w:tc>
        <w:tc>
          <w:tcPr>
            <w:tcW w:w="4111" w:type="dxa"/>
            <w:noWrap w:val="0"/>
            <w:tcMar>
              <w:top w:w="15" w:type="dxa"/>
              <w:left w:w="15" w:type="dxa"/>
              <w:bottom w:w="0" w:type="dxa"/>
              <w:right w:w="15" w:type="dxa"/>
            </w:tcMar>
            <w:vAlign w:val="center"/>
          </w:tcPr>
          <w:p w14:paraId="003FB3EA">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中国文学年鉴</w:t>
            </w:r>
          </w:p>
        </w:tc>
        <w:tc>
          <w:tcPr>
            <w:tcW w:w="3486" w:type="dxa"/>
            <w:noWrap w:val="0"/>
            <w:vAlign w:val="center"/>
          </w:tcPr>
          <w:p w14:paraId="0E968239">
            <w:pPr>
              <w:jc w:val="both"/>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color w:val="000000"/>
                <w:kern w:val="0"/>
                <w:sz w:val="20"/>
                <w:szCs w:val="20"/>
                <w:lang w:val="en-US" w:eastAsia="zh-CN" w:bidi="ar-SA"/>
              </w:rPr>
              <w:t>2023、2024</w:t>
            </w:r>
          </w:p>
        </w:tc>
      </w:tr>
      <w:tr w14:paraId="67135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704" w:type="dxa"/>
            <w:noWrap w:val="0"/>
            <w:tcMar>
              <w:top w:w="15" w:type="dxa"/>
              <w:left w:w="15" w:type="dxa"/>
              <w:bottom w:w="0" w:type="dxa"/>
              <w:right w:w="15" w:type="dxa"/>
            </w:tcMar>
            <w:vAlign w:val="center"/>
          </w:tcPr>
          <w:p w14:paraId="47EF9992">
            <w:pPr>
              <w:spacing w:line="380" w:lineRule="exact"/>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15</w:t>
            </w:r>
          </w:p>
        </w:tc>
        <w:tc>
          <w:tcPr>
            <w:tcW w:w="4111" w:type="dxa"/>
            <w:noWrap w:val="0"/>
            <w:tcMar>
              <w:top w:w="15" w:type="dxa"/>
              <w:left w:w="15" w:type="dxa"/>
              <w:bottom w:w="0" w:type="dxa"/>
              <w:right w:w="15" w:type="dxa"/>
            </w:tcMar>
            <w:vAlign w:val="center"/>
          </w:tcPr>
          <w:p w14:paraId="4DEDE4C0">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中国财政年鉴</w:t>
            </w:r>
          </w:p>
        </w:tc>
        <w:tc>
          <w:tcPr>
            <w:tcW w:w="3486" w:type="dxa"/>
            <w:noWrap w:val="0"/>
            <w:vAlign w:val="center"/>
          </w:tcPr>
          <w:p w14:paraId="74DF701D">
            <w:pPr>
              <w:jc w:val="both"/>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color w:val="000000"/>
                <w:kern w:val="0"/>
                <w:sz w:val="20"/>
                <w:szCs w:val="20"/>
                <w:lang w:val="en-US" w:eastAsia="zh-CN" w:bidi="ar-SA"/>
              </w:rPr>
              <w:t>2024</w:t>
            </w:r>
          </w:p>
        </w:tc>
      </w:tr>
      <w:tr w14:paraId="54F55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jc w:val="center"/>
        </w:trPr>
        <w:tc>
          <w:tcPr>
            <w:tcW w:w="704" w:type="dxa"/>
            <w:noWrap w:val="0"/>
            <w:tcMar>
              <w:top w:w="15" w:type="dxa"/>
              <w:left w:w="15" w:type="dxa"/>
              <w:bottom w:w="0" w:type="dxa"/>
              <w:right w:w="15" w:type="dxa"/>
            </w:tcMar>
            <w:vAlign w:val="center"/>
          </w:tcPr>
          <w:p w14:paraId="2F7D8B16">
            <w:pPr>
              <w:spacing w:line="380" w:lineRule="exact"/>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16</w:t>
            </w:r>
          </w:p>
        </w:tc>
        <w:tc>
          <w:tcPr>
            <w:tcW w:w="4111" w:type="dxa"/>
            <w:noWrap w:val="0"/>
            <w:tcMar>
              <w:top w:w="15" w:type="dxa"/>
              <w:left w:w="15" w:type="dxa"/>
              <w:bottom w:w="0" w:type="dxa"/>
              <w:right w:w="15" w:type="dxa"/>
            </w:tcMar>
            <w:vAlign w:val="center"/>
          </w:tcPr>
          <w:p w14:paraId="43A6C887">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中国电子信息产业统计年鉴(软件篇)</w:t>
            </w:r>
          </w:p>
        </w:tc>
        <w:tc>
          <w:tcPr>
            <w:tcW w:w="3486" w:type="dxa"/>
            <w:noWrap w:val="0"/>
            <w:vAlign w:val="center"/>
          </w:tcPr>
          <w:p w14:paraId="692966DF">
            <w:pPr>
              <w:jc w:val="both"/>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color w:val="000000"/>
                <w:kern w:val="0"/>
                <w:sz w:val="20"/>
                <w:szCs w:val="20"/>
                <w:lang w:val="en-US" w:eastAsia="zh-CN" w:bidi="ar-SA"/>
              </w:rPr>
              <w:t>2020、2021、2022、2023、2024</w:t>
            </w:r>
          </w:p>
        </w:tc>
      </w:tr>
      <w:tr w14:paraId="2CC3C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704" w:type="dxa"/>
            <w:noWrap w:val="0"/>
            <w:tcMar>
              <w:top w:w="15" w:type="dxa"/>
              <w:left w:w="15" w:type="dxa"/>
              <w:bottom w:w="0" w:type="dxa"/>
              <w:right w:w="15" w:type="dxa"/>
            </w:tcMar>
            <w:vAlign w:val="center"/>
          </w:tcPr>
          <w:p w14:paraId="1C11C96F">
            <w:pPr>
              <w:spacing w:line="380" w:lineRule="exact"/>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17</w:t>
            </w:r>
          </w:p>
        </w:tc>
        <w:tc>
          <w:tcPr>
            <w:tcW w:w="4111" w:type="dxa"/>
            <w:noWrap w:val="0"/>
            <w:tcMar>
              <w:top w:w="15" w:type="dxa"/>
              <w:left w:w="15" w:type="dxa"/>
              <w:bottom w:w="0" w:type="dxa"/>
              <w:right w:w="15" w:type="dxa"/>
            </w:tcMar>
            <w:vAlign w:val="center"/>
          </w:tcPr>
          <w:p w14:paraId="06933267">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中国电子信息产业统计年鉴(电子篇)</w:t>
            </w:r>
          </w:p>
        </w:tc>
        <w:tc>
          <w:tcPr>
            <w:tcW w:w="3486" w:type="dxa"/>
            <w:noWrap w:val="0"/>
            <w:vAlign w:val="center"/>
          </w:tcPr>
          <w:p w14:paraId="3DAA598B">
            <w:pPr>
              <w:jc w:val="both"/>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color w:val="000000"/>
                <w:kern w:val="0"/>
                <w:sz w:val="20"/>
                <w:szCs w:val="20"/>
                <w:lang w:val="en-US" w:eastAsia="zh-CN" w:bidi="ar-SA"/>
              </w:rPr>
              <w:t>2020、2021、2022、2023、2024</w:t>
            </w:r>
          </w:p>
        </w:tc>
      </w:tr>
      <w:tr w14:paraId="4B323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704" w:type="dxa"/>
            <w:noWrap w:val="0"/>
            <w:tcMar>
              <w:top w:w="15" w:type="dxa"/>
              <w:left w:w="15" w:type="dxa"/>
              <w:bottom w:w="0" w:type="dxa"/>
              <w:right w:w="15" w:type="dxa"/>
            </w:tcMar>
            <w:vAlign w:val="center"/>
          </w:tcPr>
          <w:p w14:paraId="0D5D1764">
            <w:pPr>
              <w:spacing w:line="380" w:lineRule="exact"/>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18</w:t>
            </w:r>
          </w:p>
        </w:tc>
        <w:tc>
          <w:tcPr>
            <w:tcW w:w="4111" w:type="dxa"/>
            <w:noWrap w:val="0"/>
            <w:tcMar>
              <w:top w:w="15" w:type="dxa"/>
              <w:left w:w="15" w:type="dxa"/>
              <w:bottom w:w="0" w:type="dxa"/>
              <w:right w:w="15" w:type="dxa"/>
            </w:tcMar>
            <w:vAlign w:val="center"/>
          </w:tcPr>
          <w:p w14:paraId="67007C36">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中国电子信息产业统计年鉴(综合篇)</w:t>
            </w:r>
          </w:p>
        </w:tc>
        <w:tc>
          <w:tcPr>
            <w:tcW w:w="3486" w:type="dxa"/>
            <w:noWrap w:val="0"/>
            <w:vAlign w:val="center"/>
          </w:tcPr>
          <w:p w14:paraId="71922717">
            <w:pPr>
              <w:jc w:val="both"/>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2018、2019、2020、2021、2022、2023、2024</w:t>
            </w:r>
          </w:p>
        </w:tc>
      </w:tr>
      <w:tr w14:paraId="53AEB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704" w:type="dxa"/>
            <w:noWrap w:val="0"/>
            <w:tcMar>
              <w:top w:w="15" w:type="dxa"/>
              <w:left w:w="15" w:type="dxa"/>
              <w:bottom w:w="0" w:type="dxa"/>
              <w:right w:w="15" w:type="dxa"/>
            </w:tcMar>
            <w:vAlign w:val="center"/>
          </w:tcPr>
          <w:p w14:paraId="0CB246E9">
            <w:pPr>
              <w:spacing w:line="380" w:lineRule="exact"/>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19</w:t>
            </w:r>
          </w:p>
        </w:tc>
        <w:tc>
          <w:tcPr>
            <w:tcW w:w="4111" w:type="dxa"/>
            <w:noWrap w:val="0"/>
            <w:tcMar>
              <w:top w:w="15" w:type="dxa"/>
              <w:left w:w="15" w:type="dxa"/>
              <w:bottom w:w="0" w:type="dxa"/>
              <w:right w:w="15" w:type="dxa"/>
            </w:tcMar>
            <w:vAlign w:val="center"/>
          </w:tcPr>
          <w:p w14:paraId="563D9922">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中国房地产年鉴</w:t>
            </w:r>
          </w:p>
        </w:tc>
        <w:tc>
          <w:tcPr>
            <w:tcW w:w="3486" w:type="dxa"/>
            <w:noWrap w:val="0"/>
            <w:vAlign w:val="center"/>
          </w:tcPr>
          <w:p w14:paraId="4F3CD4F4">
            <w:pPr>
              <w:jc w:val="both"/>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color w:val="000000"/>
                <w:kern w:val="0"/>
                <w:sz w:val="20"/>
                <w:szCs w:val="20"/>
                <w:lang w:val="en-US" w:eastAsia="zh-CN" w:bidi="ar-SA"/>
              </w:rPr>
              <w:t>2024</w:t>
            </w:r>
          </w:p>
        </w:tc>
      </w:tr>
      <w:tr w14:paraId="46E25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704" w:type="dxa"/>
            <w:noWrap w:val="0"/>
            <w:tcMar>
              <w:top w:w="15" w:type="dxa"/>
              <w:left w:w="15" w:type="dxa"/>
              <w:bottom w:w="0" w:type="dxa"/>
              <w:right w:w="15" w:type="dxa"/>
            </w:tcMar>
            <w:vAlign w:val="center"/>
          </w:tcPr>
          <w:p w14:paraId="06C13DA1">
            <w:pPr>
              <w:spacing w:line="380" w:lineRule="exact"/>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20</w:t>
            </w:r>
          </w:p>
        </w:tc>
        <w:tc>
          <w:tcPr>
            <w:tcW w:w="4111" w:type="dxa"/>
            <w:noWrap w:val="0"/>
            <w:tcMar>
              <w:top w:w="15" w:type="dxa"/>
              <w:left w:w="15" w:type="dxa"/>
              <w:bottom w:w="0" w:type="dxa"/>
              <w:right w:w="15" w:type="dxa"/>
            </w:tcMar>
            <w:vAlign w:val="center"/>
          </w:tcPr>
          <w:p w14:paraId="2F458060">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中国经济贸易年鉴</w:t>
            </w:r>
          </w:p>
        </w:tc>
        <w:tc>
          <w:tcPr>
            <w:tcW w:w="3486" w:type="dxa"/>
            <w:noWrap w:val="0"/>
            <w:vAlign w:val="center"/>
          </w:tcPr>
          <w:p w14:paraId="2E9916B7">
            <w:pPr>
              <w:jc w:val="both"/>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color w:val="000000"/>
                <w:kern w:val="0"/>
                <w:sz w:val="20"/>
                <w:szCs w:val="20"/>
                <w:lang w:val="en-US" w:eastAsia="zh-CN" w:bidi="ar-SA"/>
              </w:rPr>
              <w:t>2023、2024</w:t>
            </w:r>
          </w:p>
        </w:tc>
      </w:tr>
      <w:tr w14:paraId="06635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704" w:type="dxa"/>
            <w:noWrap w:val="0"/>
            <w:tcMar>
              <w:top w:w="15" w:type="dxa"/>
              <w:left w:w="15" w:type="dxa"/>
              <w:bottom w:w="0" w:type="dxa"/>
              <w:right w:w="15" w:type="dxa"/>
            </w:tcMar>
            <w:vAlign w:val="center"/>
          </w:tcPr>
          <w:p w14:paraId="3838F28B">
            <w:pPr>
              <w:spacing w:line="380" w:lineRule="exact"/>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21</w:t>
            </w:r>
          </w:p>
        </w:tc>
        <w:tc>
          <w:tcPr>
            <w:tcW w:w="4111" w:type="dxa"/>
            <w:noWrap w:val="0"/>
            <w:tcMar>
              <w:top w:w="15" w:type="dxa"/>
              <w:left w:w="15" w:type="dxa"/>
              <w:bottom w:w="0" w:type="dxa"/>
              <w:right w:w="15" w:type="dxa"/>
            </w:tcMar>
            <w:vAlign w:val="center"/>
          </w:tcPr>
          <w:p w14:paraId="035506C6">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中国文化文物和旅游统计年鉴</w:t>
            </w:r>
          </w:p>
        </w:tc>
        <w:tc>
          <w:tcPr>
            <w:tcW w:w="3486" w:type="dxa"/>
            <w:noWrap w:val="0"/>
            <w:vAlign w:val="center"/>
          </w:tcPr>
          <w:p w14:paraId="35F2E182">
            <w:pPr>
              <w:jc w:val="both"/>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color w:val="000000"/>
                <w:kern w:val="0"/>
                <w:sz w:val="20"/>
                <w:szCs w:val="20"/>
                <w:lang w:val="en-US" w:eastAsia="zh-CN" w:bidi="ar-SA"/>
              </w:rPr>
              <w:t>2024</w:t>
            </w:r>
          </w:p>
        </w:tc>
      </w:tr>
      <w:tr w14:paraId="37BC7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704" w:type="dxa"/>
            <w:noWrap w:val="0"/>
            <w:tcMar>
              <w:top w:w="15" w:type="dxa"/>
              <w:left w:w="15" w:type="dxa"/>
              <w:bottom w:w="0" w:type="dxa"/>
              <w:right w:w="15" w:type="dxa"/>
            </w:tcMar>
            <w:vAlign w:val="center"/>
          </w:tcPr>
          <w:p w14:paraId="39C4836F">
            <w:pPr>
              <w:spacing w:line="380" w:lineRule="exact"/>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22</w:t>
            </w:r>
          </w:p>
        </w:tc>
        <w:tc>
          <w:tcPr>
            <w:tcW w:w="4111" w:type="dxa"/>
            <w:noWrap w:val="0"/>
            <w:tcMar>
              <w:top w:w="15" w:type="dxa"/>
              <w:left w:w="15" w:type="dxa"/>
              <w:bottom w:w="0" w:type="dxa"/>
              <w:right w:w="15" w:type="dxa"/>
            </w:tcMar>
            <w:vAlign w:val="center"/>
          </w:tcPr>
          <w:p w14:paraId="7CF73BE2">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中国汽车工业年鉴</w:t>
            </w:r>
          </w:p>
        </w:tc>
        <w:tc>
          <w:tcPr>
            <w:tcW w:w="3486" w:type="dxa"/>
            <w:noWrap w:val="0"/>
            <w:vAlign w:val="center"/>
          </w:tcPr>
          <w:p w14:paraId="51311A41">
            <w:pPr>
              <w:jc w:val="both"/>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color w:val="000000"/>
                <w:kern w:val="0"/>
                <w:sz w:val="20"/>
                <w:szCs w:val="20"/>
                <w:lang w:val="en-US" w:eastAsia="zh-CN" w:bidi="ar-SA"/>
              </w:rPr>
              <w:t>2024</w:t>
            </w:r>
          </w:p>
        </w:tc>
      </w:tr>
      <w:tr w14:paraId="77E2A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704" w:type="dxa"/>
            <w:noWrap w:val="0"/>
            <w:tcMar>
              <w:top w:w="15" w:type="dxa"/>
              <w:left w:w="15" w:type="dxa"/>
              <w:bottom w:w="0" w:type="dxa"/>
              <w:right w:w="15" w:type="dxa"/>
            </w:tcMar>
            <w:vAlign w:val="center"/>
          </w:tcPr>
          <w:p w14:paraId="051C3FC5">
            <w:pPr>
              <w:spacing w:line="380" w:lineRule="exact"/>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23</w:t>
            </w:r>
          </w:p>
        </w:tc>
        <w:tc>
          <w:tcPr>
            <w:tcW w:w="4111" w:type="dxa"/>
            <w:noWrap w:val="0"/>
            <w:tcMar>
              <w:top w:w="15" w:type="dxa"/>
              <w:left w:w="15" w:type="dxa"/>
              <w:bottom w:w="0" w:type="dxa"/>
              <w:right w:w="15" w:type="dxa"/>
            </w:tcMar>
            <w:vAlign w:val="center"/>
          </w:tcPr>
          <w:p w14:paraId="278B6645">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中国汽车市场年鉴</w:t>
            </w:r>
          </w:p>
        </w:tc>
        <w:tc>
          <w:tcPr>
            <w:tcW w:w="3486" w:type="dxa"/>
            <w:noWrap w:val="0"/>
            <w:vAlign w:val="center"/>
          </w:tcPr>
          <w:p w14:paraId="3400EF9E">
            <w:pPr>
              <w:jc w:val="both"/>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color w:val="000000"/>
                <w:kern w:val="0"/>
                <w:sz w:val="20"/>
                <w:szCs w:val="20"/>
                <w:lang w:val="en-US" w:eastAsia="zh-CN" w:bidi="ar-SA"/>
              </w:rPr>
              <w:t>2022、2024</w:t>
            </w:r>
          </w:p>
        </w:tc>
      </w:tr>
      <w:tr w14:paraId="1BB34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704" w:type="dxa"/>
            <w:noWrap w:val="0"/>
            <w:tcMar>
              <w:top w:w="15" w:type="dxa"/>
              <w:left w:w="15" w:type="dxa"/>
              <w:bottom w:w="0" w:type="dxa"/>
              <w:right w:w="15" w:type="dxa"/>
            </w:tcMar>
            <w:vAlign w:val="center"/>
          </w:tcPr>
          <w:p w14:paraId="7E9E1E7E">
            <w:pPr>
              <w:spacing w:line="380" w:lineRule="exact"/>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24</w:t>
            </w:r>
          </w:p>
        </w:tc>
        <w:tc>
          <w:tcPr>
            <w:tcW w:w="4111" w:type="dxa"/>
            <w:noWrap w:val="0"/>
            <w:tcMar>
              <w:top w:w="15" w:type="dxa"/>
              <w:left w:w="15" w:type="dxa"/>
              <w:bottom w:w="0" w:type="dxa"/>
              <w:right w:w="15" w:type="dxa"/>
            </w:tcMar>
            <w:vAlign w:val="center"/>
          </w:tcPr>
          <w:p w14:paraId="7826E8A8">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中国食品工业年鉴</w:t>
            </w:r>
          </w:p>
        </w:tc>
        <w:tc>
          <w:tcPr>
            <w:tcW w:w="3486" w:type="dxa"/>
            <w:noWrap w:val="0"/>
            <w:vAlign w:val="center"/>
          </w:tcPr>
          <w:p w14:paraId="3BAF7BC3">
            <w:pPr>
              <w:jc w:val="both"/>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color w:val="000000"/>
                <w:kern w:val="0"/>
                <w:sz w:val="20"/>
                <w:szCs w:val="20"/>
                <w:lang w:val="en-US" w:eastAsia="zh-CN" w:bidi="ar-SA"/>
              </w:rPr>
              <w:t>2023、2024</w:t>
            </w:r>
          </w:p>
        </w:tc>
      </w:tr>
      <w:tr w14:paraId="27B51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704" w:type="dxa"/>
            <w:noWrap w:val="0"/>
            <w:tcMar>
              <w:top w:w="15" w:type="dxa"/>
              <w:left w:w="15" w:type="dxa"/>
              <w:bottom w:w="0" w:type="dxa"/>
              <w:right w:w="15" w:type="dxa"/>
            </w:tcMar>
            <w:vAlign w:val="center"/>
          </w:tcPr>
          <w:p w14:paraId="32FD5F48">
            <w:pPr>
              <w:spacing w:line="380" w:lineRule="exact"/>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25</w:t>
            </w:r>
          </w:p>
        </w:tc>
        <w:tc>
          <w:tcPr>
            <w:tcW w:w="4111" w:type="dxa"/>
            <w:noWrap w:val="0"/>
            <w:tcMar>
              <w:top w:w="15" w:type="dxa"/>
              <w:left w:w="15" w:type="dxa"/>
              <w:bottom w:w="0" w:type="dxa"/>
              <w:right w:w="15" w:type="dxa"/>
            </w:tcMar>
            <w:vAlign w:val="center"/>
          </w:tcPr>
          <w:p w14:paraId="741D6630">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中国图书馆年鉴</w:t>
            </w:r>
          </w:p>
        </w:tc>
        <w:tc>
          <w:tcPr>
            <w:tcW w:w="3486" w:type="dxa"/>
            <w:noWrap w:val="0"/>
            <w:vAlign w:val="center"/>
          </w:tcPr>
          <w:p w14:paraId="14276CFA">
            <w:pPr>
              <w:jc w:val="both"/>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color w:val="000000"/>
                <w:kern w:val="0"/>
                <w:sz w:val="20"/>
                <w:szCs w:val="20"/>
                <w:lang w:val="en-US" w:eastAsia="zh-CN" w:bidi="ar-SA"/>
              </w:rPr>
              <w:t>2022、2023、2024</w:t>
            </w:r>
          </w:p>
        </w:tc>
      </w:tr>
      <w:tr w14:paraId="0B0D6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704" w:type="dxa"/>
            <w:noWrap w:val="0"/>
            <w:tcMar>
              <w:top w:w="15" w:type="dxa"/>
              <w:left w:w="15" w:type="dxa"/>
              <w:bottom w:w="0" w:type="dxa"/>
              <w:right w:w="15" w:type="dxa"/>
            </w:tcMar>
            <w:vAlign w:val="center"/>
          </w:tcPr>
          <w:p w14:paraId="476AC388">
            <w:pPr>
              <w:spacing w:line="380" w:lineRule="exact"/>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26</w:t>
            </w:r>
          </w:p>
        </w:tc>
        <w:tc>
          <w:tcPr>
            <w:tcW w:w="4111" w:type="dxa"/>
            <w:noWrap w:val="0"/>
            <w:tcMar>
              <w:top w:w="15" w:type="dxa"/>
              <w:left w:w="15" w:type="dxa"/>
              <w:bottom w:w="0" w:type="dxa"/>
              <w:right w:w="15" w:type="dxa"/>
            </w:tcMar>
            <w:vAlign w:val="center"/>
          </w:tcPr>
          <w:p w14:paraId="74DDC569">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中国新闻年鉴</w:t>
            </w:r>
          </w:p>
        </w:tc>
        <w:tc>
          <w:tcPr>
            <w:tcW w:w="3486" w:type="dxa"/>
            <w:noWrap w:val="0"/>
            <w:vAlign w:val="center"/>
          </w:tcPr>
          <w:p w14:paraId="11CD50DA">
            <w:pPr>
              <w:jc w:val="both"/>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color w:val="000000"/>
                <w:kern w:val="0"/>
                <w:sz w:val="20"/>
                <w:szCs w:val="20"/>
                <w:lang w:val="en-US" w:eastAsia="zh-CN" w:bidi="ar-SA"/>
              </w:rPr>
              <w:t>2017、2023、2024</w:t>
            </w:r>
          </w:p>
        </w:tc>
      </w:tr>
      <w:tr w14:paraId="1F0B9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704" w:type="dxa"/>
            <w:noWrap w:val="0"/>
            <w:tcMar>
              <w:top w:w="15" w:type="dxa"/>
              <w:left w:w="15" w:type="dxa"/>
              <w:bottom w:w="0" w:type="dxa"/>
              <w:right w:w="15" w:type="dxa"/>
            </w:tcMar>
            <w:vAlign w:val="center"/>
          </w:tcPr>
          <w:p w14:paraId="4F97E7B0">
            <w:pPr>
              <w:spacing w:line="380" w:lineRule="exact"/>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27</w:t>
            </w:r>
          </w:p>
        </w:tc>
        <w:tc>
          <w:tcPr>
            <w:tcW w:w="4111" w:type="dxa"/>
            <w:noWrap w:val="0"/>
            <w:tcMar>
              <w:top w:w="15" w:type="dxa"/>
              <w:left w:w="15" w:type="dxa"/>
              <w:bottom w:w="0" w:type="dxa"/>
              <w:right w:w="15" w:type="dxa"/>
            </w:tcMar>
            <w:vAlign w:val="center"/>
          </w:tcPr>
          <w:p w14:paraId="64F76BA2">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中国信息产业年鉴</w:t>
            </w:r>
          </w:p>
        </w:tc>
        <w:tc>
          <w:tcPr>
            <w:tcW w:w="3486" w:type="dxa"/>
            <w:noWrap w:val="0"/>
            <w:vAlign w:val="center"/>
          </w:tcPr>
          <w:p w14:paraId="4EA23537">
            <w:pPr>
              <w:jc w:val="both"/>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color w:val="000000"/>
                <w:kern w:val="0"/>
                <w:sz w:val="20"/>
                <w:szCs w:val="20"/>
                <w:lang w:val="en-US" w:eastAsia="zh-CN" w:bidi="ar-SA"/>
              </w:rPr>
              <w:t>2021、2023、2024</w:t>
            </w:r>
          </w:p>
        </w:tc>
      </w:tr>
      <w:tr w14:paraId="7493E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704" w:type="dxa"/>
            <w:noWrap w:val="0"/>
            <w:tcMar>
              <w:top w:w="15" w:type="dxa"/>
              <w:left w:w="15" w:type="dxa"/>
              <w:bottom w:w="0" w:type="dxa"/>
              <w:right w:w="15" w:type="dxa"/>
            </w:tcMar>
            <w:vAlign w:val="center"/>
          </w:tcPr>
          <w:p w14:paraId="0B8A63B3">
            <w:pPr>
              <w:spacing w:line="380" w:lineRule="exact"/>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28</w:t>
            </w:r>
          </w:p>
        </w:tc>
        <w:tc>
          <w:tcPr>
            <w:tcW w:w="4111" w:type="dxa"/>
            <w:noWrap w:val="0"/>
            <w:tcMar>
              <w:top w:w="15" w:type="dxa"/>
              <w:left w:w="15" w:type="dxa"/>
              <w:bottom w:w="0" w:type="dxa"/>
              <w:right w:w="15" w:type="dxa"/>
            </w:tcMar>
            <w:vAlign w:val="center"/>
          </w:tcPr>
          <w:p w14:paraId="6D420267">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世界知识年鉴</w:t>
            </w:r>
          </w:p>
        </w:tc>
        <w:tc>
          <w:tcPr>
            <w:tcW w:w="3486" w:type="dxa"/>
            <w:noWrap w:val="0"/>
            <w:vAlign w:val="center"/>
          </w:tcPr>
          <w:p w14:paraId="2D2534FC">
            <w:pPr>
              <w:jc w:val="both"/>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color w:val="000000"/>
                <w:kern w:val="0"/>
                <w:sz w:val="20"/>
                <w:szCs w:val="20"/>
                <w:lang w:val="en-US" w:eastAsia="zh-CN" w:bidi="ar-SA"/>
              </w:rPr>
              <w:t>2022、2023、2024</w:t>
            </w:r>
          </w:p>
        </w:tc>
      </w:tr>
      <w:tr w14:paraId="20639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704" w:type="dxa"/>
            <w:noWrap w:val="0"/>
            <w:tcMar>
              <w:top w:w="15" w:type="dxa"/>
              <w:left w:w="15" w:type="dxa"/>
              <w:bottom w:w="0" w:type="dxa"/>
              <w:right w:w="15" w:type="dxa"/>
            </w:tcMar>
            <w:vAlign w:val="center"/>
          </w:tcPr>
          <w:p w14:paraId="5C1F3CAF">
            <w:pPr>
              <w:spacing w:line="380" w:lineRule="exact"/>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29</w:t>
            </w:r>
          </w:p>
        </w:tc>
        <w:tc>
          <w:tcPr>
            <w:tcW w:w="4111" w:type="dxa"/>
            <w:noWrap w:val="0"/>
            <w:tcMar>
              <w:top w:w="15" w:type="dxa"/>
              <w:left w:w="15" w:type="dxa"/>
              <w:bottom w:w="0" w:type="dxa"/>
              <w:right w:w="15" w:type="dxa"/>
            </w:tcMar>
            <w:vAlign w:val="center"/>
          </w:tcPr>
          <w:p w14:paraId="0E9C18ED">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中国出版年鉴</w:t>
            </w:r>
          </w:p>
        </w:tc>
        <w:tc>
          <w:tcPr>
            <w:tcW w:w="3486" w:type="dxa"/>
            <w:noWrap w:val="0"/>
            <w:vAlign w:val="center"/>
          </w:tcPr>
          <w:p w14:paraId="323E4EC0">
            <w:pPr>
              <w:jc w:val="both"/>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color w:val="000000"/>
                <w:kern w:val="0"/>
                <w:sz w:val="20"/>
                <w:szCs w:val="20"/>
                <w:lang w:val="en-US" w:eastAsia="zh-CN" w:bidi="ar-SA"/>
              </w:rPr>
              <w:t>2023、2024</w:t>
            </w:r>
          </w:p>
        </w:tc>
      </w:tr>
      <w:tr w14:paraId="6BD8E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704" w:type="dxa"/>
            <w:noWrap w:val="0"/>
            <w:tcMar>
              <w:top w:w="15" w:type="dxa"/>
              <w:left w:w="15" w:type="dxa"/>
              <w:bottom w:w="0" w:type="dxa"/>
              <w:right w:w="15" w:type="dxa"/>
            </w:tcMar>
            <w:vAlign w:val="center"/>
          </w:tcPr>
          <w:p w14:paraId="2C041B86">
            <w:pPr>
              <w:spacing w:line="380" w:lineRule="exact"/>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30</w:t>
            </w:r>
          </w:p>
        </w:tc>
        <w:tc>
          <w:tcPr>
            <w:tcW w:w="4111" w:type="dxa"/>
            <w:noWrap w:val="0"/>
            <w:tcMar>
              <w:top w:w="15" w:type="dxa"/>
              <w:left w:w="15" w:type="dxa"/>
              <w:bottom w:w="0" w:type="dxa"/>
              <w:right w:w="15" w:type="dxa"/>
            </w:tcMar>
            <w:vAlign w:val="center"/>
          </w:tcPr>
          <w:p w14:paraId="5600C08D">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中国会计年鉴</w:t>
            </w:r>
          </w:p>
        </w:tc>
        <w:tc>
          <w:tcPr>
            <w:tcW w:w="3486" w:type="dxa"/>
            <w:noWrap w:val="0"/>
            <w:vAlign w:val="center"/>
          </w:tcPr>
          <w:p w14:paraId="324602F8">
            <w:pPr>
              <w:jc w:val="both"/>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color w:val="000000"/>
                <w:kern w:val="0"/>
                <w:sz w:val="20"/>
                <w:szCs w:val="20"/>
                <w:lang w:val="en-US" w:eastAsia="zh-CN" w:bidi="ar-SA"/>
              </w:rPr>
              <w:t>2024</w:t>
            </w:r>
          </w:p>
        </w:tc>
      </w:tr>
      <w:tr w14:paraId="09FBD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704" w:type="dxa"/>
            <w:noWrap w:val="0"/>
            <w:tcMar>
              <w:top w:w="15" w:type="dxa"/>
              <w:left w:w="15" w:type="dxa"/>
              <w:bottom w:w="0" w:type="dxa"/>
              <w:right w:w="15" w:type="dxa"/>
            </w:tcMar>
            <w:vAlign w:val="center"/>
          </w:tcPr>
          <w:p w14:paraId="26CEC888">
            <w:pPr>
              <w:spacing w:line="380" w:lineRule="exact"/>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31</w:t>
            </w:r>
          </w:p>
        </w:tc>
        <w:tc>
          <w:tcPr>
            <w:tcW w:w="4111" w:type="dxa"/>
            <w:noWrap w:val="0"/>
            <w:tcMar>
              <w:top w:w="15" w:type="dxa"/>
              <w:left w:w="15" w:type="dxa"/>
              <w:bottom w:w="0" w:type="dxa"/>
              <w:right w:w="15" w:type="dxa"/>
            </w:tcMar>
            <w:vAlign w:val="center"/>
          </w:tcPr>
          <w:p w14:paraId="7A26F628">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中国教育经费统计年鉴</w:t>
            </w:r>
          </w:p>
        </w:tc>
        <w:tc>
          <w:tcPr>
            <w:tcW w:w="3486" w:type="dxa"/>
            <w:noWrap w:val="0"/>
            <w:vAlign w:val="center"/>
          </w:tcPr>
          <w:p w14:paraId="79C4A536">
            <w:pPr>
              <w:jc w:val="both"/>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color w:val="000000"/>
                <w:kern w:val="0"/>
                <w:sz w:val="20"/>
                <w:szCs w:val="20"/>
                <w:lang w:val="en-US" w:eastAsia="zh-CN" w:bidi="ar-SA"/>
              </w:rPr>
              <w:t>2023、2024</w:t>
            </w:r>
          </w:p>
        </w:tc>
      </w:tr>
      <w:tr w14:paraId="578FE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704" w:type="dxa"/>
            <w:noWrap w:val="0"/>
            <w:tcMar>
              <w:top w:w="15" w:type="dxa"/>
              <w:left w:w="15" w:type="dxa"/>
              <w:bottom w:w="0" w:type="dxa"/>
              <w:right w:w="15" w:type="dxa"/>
            </w:tcMar>
            <w:vAlign w:val="center"/>
          </w:tcPr>
          <w:p w14:paraId="0B1051F7">
            <w:pPr>
              <w:spacing w:line="380" w:lineRule="exact"/>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32</w:t>
            </w:r>
          </w:p>
        </w:tc>
        <w:tc>
          <w:tcPr>
            <w:tcW w:w="4111" w:type="dxa"/>
            <w:noWrap w:val="0"/>
            <w:tcMar>
              <w:top w:w="15" w:type="dxa"/>
              <w:left w:w="15" w:type="dxa"/>
              <w:bottom w:w="0" w:type="dxa"/>
              <w:right w:w="15" w:type="dxa"/>
            </w:tcMar>
            <w:vAlign w:val="center"/>
          </w:tcPr>
          <w:p w14:paraId="4F202FD0">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中国物流年鉴(2册一套)</w:t>
            </w:r>
          </w:p>
        </w:tc>
        <w:tc>
          <w:tcPr>
            <w:tcW w:w="3486" w:type="dxa"/>
            <w:noWrap w:val="0"/>
            <w:vAlign w:val="center"/>
          </w:tcPr>
          <w:p w14:paraId="736CA4D1">
            <w:pPr>
              <w:jc w:val="both"/>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color w:val="000000"/>
                <w:kern w:val="0"/>
                <w:sz w:val="20"/>
                <w:szCs w:val="20"/>
                <w:lang w:val="en-US" w:eastAsia="zh-CN" w:bidi="ar-SA"/>
              </w:rPr>
              <w:t>2023、2024</w:t>
            </w:r>
          </w:p>
        </w:tc>
      </w:tr>
      <w:tr w14:paraId="049A1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704" w:type="dxa"/>
            <w:noWrap w:val="0"/>
            <w:tcMar>
              <w:top w:w="15" w:type="dxa"/>
              <w:left w:w="15" w:type="dxa"/>
              <w:bottom w:w="0" w:type="dxa"/>
              <w:right w:w="15" w:type="dxa"/>
            </w:tcMar>
            <w:vAlign w:val="center"/>
          </w:tcPr>
          <w:p w14:paraId="6B5A0AA8">
            <w:pPr>
              <w:spacing w:line="380" w:lineRule="exact"/>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33</w:t>
            </w:r>
          </w:p>
        </w:tc>
        <w:tc>
          <w:tcPr>
            <w:tcW w:w="4111" w:type="dxa"/>
            <w:noWrap w:val="0"/>
            <w:tcMar>
              <w:top w:w="15" w:type="dxa"/>
              <w:left w:w="15" w:type="dxa"/>
              <w:bottom w:w="0" w:type="dxa"/>
              <w:right w:w="15" w:type="dxa"/>
            </w:tcMar>
            <w:vAlign w:val="center"/>
          </w:tcPr>
          <w:p w14:paraId="3B941C53">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广东教育年鉴</w:t>
            </w:r>
          </w:p>
        </w:tc>
        <w:tc>
          <w:tcPr>
            <w:tcW w:w="3486" w:type="dxa"/>
            <w:noWrap w:val="0"/>
            <w:vAlign w:val="center"/>
          </w:tcPr>
          <w:p w14:paraId="46E37744">
            <w:pPr>
              <w:jc w:val="both"/>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color w:val="000000"/>
                <w:kern w:val="0"/>
                <w:sz w:val="20"/>
                <w:szCs w:val="20"/>
                <w:lang w:val="en-US" w:eastAsia="zh-CN" w:bidi="ar-SA"/>
              </w:rPr>
              <w:t>2014、2015、2023、2024</w:t>
            </w:r>
          </w:p>
        </w:tc>
      </w:tr>
      <w:tr w14:paraId="489C3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704" w:type="dxa"/>
            <w:noWrap w:val="0"/>
            <w:tcMar>
              <w:top w:w="15" w:type="dxa"/>
              <w:left w:w="15" w:type="dxa"/>
              <w:bottom w:w="0" w:type="dxa"/>
              <w:right w:w="15" w:type="dxa"/>
            </w:tcMar>
            <w:vAlign w:val="center"/>
          </w:tcPr>
          <w:p w14:paraId="399B0958">
            <w:pPr>
              <w:spacing w:line="380" w:lineRule="exact"/>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34</w:t>
            </w:r>
          </w:p>
        </w:tc>
        <w:tc>
          <w:tcPr>
            <w:tcW w:w="4111" w:type="dxa"/>
            <w:noWrap w:val="0"/>
            <w:tcMar>
              <w:top w:w="15" w:type="dxa"/>
              <w:left w:w="15" w:type="dxa"/>
              <w:bottom w:w="0" w:type="dxa"/>
              <w:right w:w="15" w:type="dxa"/>
            </w:tcMar>
            <w:vAlign w:val="center"/>
          </w:tcPr>
          <w:p w14:paraId="2492FBB3">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中国广告年鉴</w:t>
            </w:r>
          </w:p>
        </w:tc>
        <w:tc>
          <w:tcPr>
            <w:tcW w:w="3486" w:type="dxa"/>
            <w:noWrap w:val="0"/>
            <w:vAlign w:val="center"/>
          </w:tcPr>
          <w:p w14:paraId="2636FD57">
            <w:pPr>
              <w:jc w:val="both"/>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color w:val="000000"/>
                <w:kern w:val="0"/>
                <w:sz w:val="20"/>
                <w:szCs w:val="20"/>
                <w:lang w:val="en-US" w:eastAsia="zh-CN" w:bidi="ar-SA"/>
              </w:rPr>
              <w:t>2016、2017、2018、2021、2024</w:t>
            </w:r>
          </w:p>
        </w:tc>
      </w:tr>
      <w:tr w14:paraId="5617B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704" w:type="dxa"/>
            <w:noWrap w:val="0"/>
            <w:tcMar>
              <w:top w:w="15" w:type="dxa"/>
              <w:left w:w="15" w:type="dxa"/>
              <w:bottom w:w="0" w:type="dxa"/>
              <w:right w:w="15" w:type="dxa"/>
            </w:tcMar>
            <w:vAlign w:val="center"/>
          </w:tcPr>
          <w:p w14:paraId="5C76B43C">
            <w:pPr>
              <w:spacing w:line="380" w:lineRule="exact"/>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35</w:t>
            </w:r>
          </w:p>
        </w:tc>
        <w:tc>
          <w:tcPr>
            <w:tcW w:w="4111" w:type="dxa"/>
            <w:noWrap w:val="0"/>
            <w:tcMar>
              <w:top w:w="15" w:type="dxa"/>
              <w:left w:w="15" w:type="dxa"/>
              <w:bottom w:w="0" w:type="dxa"/>
              <w:right w:w="15" w:type="dxa"/>
            </w:tcMar>
            <w:vAlign w:val="center"/>
          </w:tcPr>
          <w:p w14:paraId="05969898">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中国环境统计年鉴</w:t>
            </w:r>
          </w:p>
        </w:tc>
        <w:tc>
          <w:tcPr>
            <w:tcW w:w="3486" w:type="dxa"/>
            <w:noWrap w:val="0"/>
            <w:vAlign w:val="center"/>
          </w:tcPr>
          <w:p w14:paraId="2E944DE6">
            <w:pPr>
              <w:jc w:val="both"/>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color w:val="000000"/>
                <w:kern w:val="0"/>
                <w:sz w:val="20"/>
                <w:szCs w:val="20"/>
                <w:lang w:val="en-US" w:eastAsia="zh-CN" w:bidi="ar-SA"/>
              </w:rPr>
              <w:t>2024</w:t>
            </w:r>
          </w:p>
        </w:tc>
      </w:tr>
      <w:tr w14:paraId="42088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704" w:type="dxa"/>
            <w:noWrap w:val="0"/>
            <w:tcMar>
              <w:top w:w="15" w:type="dxa"/>
              <w:left w:w="15" w:type="dxa"/>
              <w:bottom w:w="0" w:type="dxa"/>
              <w:right w:w="15" w:type="dxa"/>
            </w:tcMar>
            <w:vAlign w:val="center"/>
          </w:tcPr>
          <w:p w14:paraId="050A3E3C">
            <w:pPr>
              <w:spacing w:line="380" w:lineRule="exact"/>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36</w:t>
            </w:r>
          </w:p>
        </w:tc>
        <w:tc>
          <w:tcPr>
            <w:tcW w:w="4111" w:type="dxa"/>
            <w:noWrap w:val="0"/>
            <w:tcMar>
              <w:top w:w="15" w:type="dxa"/>
              <w:left w:w="15" w:type="dxa"/>
              <w:bottom w:w="0" w:type="dxa"/>
              <w:right w:w="15" w:type="dxa"/>
            </w:tcMar>
            <w:vAlign w:val="center"/>
          </w:tcPr>
          <w:p w14:paraId="6AE5BAA6">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中国教育年鉴</w:t>
            </w:r>
          </w:p>
        </w:tc>
        <w:tc>
          <w:tcPr>
            <w:tcW w:w="3486" w:type="dxa"/>
            <w:noWrap w:val="0"/>
            <w:vAlign w:val="center"/>
          </w:tcPr>
          <w:p w14:paraId="64E7D65F">
            <w:pPr>
              <w:jc w:val="both"/>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color w:val="000000"/>
                <w:kern w:val="0"/>
                <w:sz w:val="20"/>
                <w:szCs w:val="20"/>
                <w:lang w:val="en-US" w:eastAsia="zh-CN" w:bidi="ar-SA"/>
              </w:rPr>
              <w:t>2013、2014、2016、2017、2018、2019、2020、2021、2022、2023、2024</w:t>
            </w:r>
          </w:p>
        </w:tc>
      </w:tr>
      <w:tr w14:paraId="1AD98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704" w:type="dxa"/>
            <w:noWrap w:val="0"/>
            <w:tcMar>
              <w:top w:w="15" w:type="dxa"/>
              <w:left w:w="15" w:type="dxa"/>
              <w:bottom w:w="0" w:type="dxa"/>
              <w:right w:w="15" w:type="dxa"/>
            </w:tcMar>
            <w:vAlign w:val="center"/>
          </w:tcPr>
          <w:p w14:paraId="44804C75">
            <w:pPr>
              <w:spacing w:line="380" w:lineRule="exact"/>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37</w:t>
            </w:r>
          </w:p>
        </w:tc>
        <w:tc>
          <w:tcPr>
            <w:tcW w:w="4111" w:type="dxa"/>
            <w:noWrap w:val="0"/>
            <w:tcMar>
              <w:top w:w="15" w:type="dxa"/>
              <w:left w:w="15" w:type="dxa"/>
              <w:bottom w:w="0" w:type="dxa"/>
              <w:right w:w="15" w:type="dxa"/>
            </w:tcMar>
            <w:vAlign w:val="center"/>
          </w:tcPr>
          <w:p w14:paraId="047C3D4B">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中国期刊年鉴</w:t>
            </w:r>
          </w:p>
        </w:tc>
        <w:tc>
          <w:tcPr>
            <w:tcW w:w="3486" w:type="dxa"/>
            <w:noWrap w:val="0"/>
            <w:vAlign w:val="center"/>
          </w:tcPr>
          <w:p w14:paraId="7790FA4A">
            <w:pPr>
              <w:jc w:val="both"/>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color w:val="000000"/>
                <w:kern w:val="0"/>
                <w:sz w:val="20"/>
                <w:szCs w:val="20"/>
                <w:lang w:val="en-US" w:eastAsia="zh-CN" w:bidi="ar-SA"/>
              </w:rPr>
              <w:t>2024</w:t>
            </w:r>
          </w:p>
        </w:tc>
      </w:tr>
      <w:tr w14:paraId="2F503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704" w:type="dxa"/>
            <w:noWrap w:val="0"/>
            <w:tcMar>
              <w:top w:w="15" w:type="dxa"/>
              <w:left w:w="15" w:type="dxa"/>
              <w:bottom w:w="0" w:type="dxa"/>
              <w:right w:w="15" w:type="dxa"/>
            </w:tcMar>
            <w:vAlign w:val="center"/>
          </w:tcPr>
          <w:p w14:paraId="3F4B0061">
            <w:pPr>
              <w:spacing w:line="380" w:lineRule="exact"/>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38</w:t>
            </w:r>
          </w:p>
        </w:tc>
        <w:tc>
          <w:tcPr>
            <w:tcW w:w="4111" w:type="dxa"/>
            <w:noWrap w:val="0"/>
            <w:tcMar>
              <w:top w:w="15" w:type="dxa"/>
              <w:left w:w="15" w:type="dxa"/>
              <w:bottom w:w="0" w:type="dxa"/>
              <w:right w:w="15" w:type="dxa"/>
            </w:tcMar>
            <w:vAlign w:val="center"/>
          </w:tcPr>
          <w:p w14:paraId="240F4953">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中国美术年鉴</w:t>
            </w:r>
          </w:p>
        </w:tc>
        <w:tc>
          <w:tcPr>
            <w:tcW w:w="3486" w:type="dxa"/>
            <w:noWrap w:val="0"/>
            <w:vAlign w:val="center"/>
          </w:tcPr>
          <w:p w14:paraId="6F8C64EF">
            <w:pPr>
              <w:jc w:val="both"/>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color w:val="000000"/>
                <w:kern w:val="0"/>
                <w:sz w:val="20"/>
                <w:szCs w:val="20"/>
                <w:lang w:val="en-US" w:eastAsia="zh-CN" w:bidi="ar-SA"/>
              </w:rPr>
              <w:t>2021、2022、2023、2024</w:t>
            </w:r>
          </w:p>
        </w:tc>
      </w:tr>
    </w:tbl>
    <w:p w14:paraId="69C8A6B5">
      <w:pPr>
        <w:rPr>
          <w:rFonts w:hint="eastAsia" w:ascii="宋体" w:hAnsi="宋体"/>
          <w:bCs/>
          <w:sz w:val="24"/>
        </w:rPr>
      </w:pPr>
    </w:p>
    <w:p w14:paraId="6BA80B3E">
      <w:pPr>
        <w:rPr>
          <w:rFonts w:hint="eastAsia" w:ascii="宋体" w:hAnsi="宋体"/>
          <w:bCs/>
          <w:sz w:val="24"/>
        </w:rPr>
      </w:pPr>
    </w:p>
    <w:p w14:paraId="1EED42AC">
      <w:pPr>
        <w:rPr>
          <w:rFonts w:hint="eastAsia" w:ascii="宋体" w:hAnsi="宋体"/>
          <w:bCs/>
          <w:sz w:val="24"/>
        </w:rPr>
      </w:pPr>
    </w:p>
    <w:p w14:paraId="6E148579">
      <w:pPr>
        <w:rPr>
          <w:rFonts w:hint="eastAsia" w:ascii="宋体" w:hAnsi="宋体"/>
          <w:bCs/>
          <w:sz w:val="24"/>
        </w:rPr>
      </w:pPr>
    </w:p>
    <w:p w14:paraId="4CE25757">
      <w:pPr>
        <w:rPr>
          <w:rFonts w:hint="eastAsia" w:ascii="宋体" w:hAnsi="宋体"/>
          <w:bCs/>
          <w:sz w:val="24"/>
        </w:rPr>
      </w:pPr>
    </w:p>
    <w:p w14:paraId="75A7C15E">
      <w:pPr>
        <w:rPr>
          <w:rFonts w:hint="eastAsia" w:ascii="宋体" w:hAnsi="宋体"/>
          <w:bCs/>
          <w:sz w:val="24"/>
        </w:rPr>
      </w:pPr>
    </w:p>
    <w:p w14:paraId="31AF14FB">
      <w:pPr>
        <w:rPr>
          <w:rFonts w:hint="eastAsia" w:ascii="宋体" w:hAnsi="宋体" w:cs="SimHei-Identity-H"/>
          <w:b/>
          <w:bCs/>
          <w:sz w:val="24"/>
          <w:szCs w:val="30"/>
        </w:rPr>
      </w:pPr>
    </w:p>
    <w:p w14:paraId="06326002">
      <w:pPr>
        <w:rPr>
          <w:rFonts w:hint="eastAsia" w:ascii="宋体" w:hAnsi="宋体" w:cs="SimHei-Identity-H"/>
          <w:b/>
          <w:bCs/>
          <w:sz w:val="24"/>
          <w:szCs w:val="30"/>
        </w:rPr>
      </w:pPr>
    </w:p>
    <w:p w14:paraId="5AE653F2">
      <w:pPr>
        <w:rPr>
          <w:rFonts w:hint="eastAsia" w:ascii="宋体" w:hAnsi="宋体" w:cs="SimHei-Identity-H"/>
          <w:b/>
          <w:bCs/>
          <w:sz w:val="24"/>
          <w:szCs w:val="30"/>
        </w:rPr>
      </w:pPr>
    </w:p>
    <w:p w14:paraId="5E4CE01A">
      <w:pPr>
        <w:rPr>
          <w:rFonts w:hint="eastAsia" w:ascii="宋体" w:hAnsi="宋体" w:cs="SimHei-Identity-H"/>
          <w:b/>
          <w:bCs/>
          <w:sz w:val="24"/>
          <w:szCs w:val="30"/>
        </w:rPr>
      </w:pPr>
    </w:p>
    <w:p w14:paraId="5E23E2CD">
      <w:pPr>
        <w:rPr>
          <w:rFonts w:hint="eastAsia" w:ascii="宋体" w:hAnsi="宋体" w:cs="SimHei-Identity-H"/>
          <w:b/>
          <w:bCs/>
          <w:sz w:val="24"/>
          <w:szCs w:val="30"/>
        </w:rPr>
      </w:pPr>
    </w:p>
    <w:p w14:paraId="792F6DCC">
      <w:pPr>
        <w:rPr>
          <w:rFonts w:hint="eastAsia" w:ascii="宋体" w:hAnsi="宋体" w:cs="SimHei-Identity-H"/>
          <w:b/>
          <w:bCs/>
          <w:sz w:val="24"/>
          <w:szCs w:val="30"/>
        </w:rPr>
      </w:pPr>
    </w:p>
    <w:p w14:paraId="71AFC213">
      <w:pPr>
        <w:rPr>
          <w:rFonts w:hint="eastAsia" w:ascii="宋体" w:hAnsi="宋体" w:cs="SimHei-Identity-H"/>
          <w:b/>
          <w:bCs/>
          <w:sz w:val="24"/>
          <w:szCs w:val="30"/>
        </w:rPr>
      </w:pPr>
    </w:p>
    <w:p w14:paraId="56107A58">
      <w:pPr>
        <w:rPr>
          <w:rFonts w:hint="eastAsia" w:ascii="宋体" w:hAnsi="宋体" w:cs="SimHei-Identity-H"/>
          <w:b/>
          <w:bCs/>
          <w:sz w:val="24"/>
          <w:szCs w:val="30"/>
        </w:rPr>
      </w:pPr>
    </w:p>
    <w:p w14:paraId="6AD96DDB">
      <w:pPr>
        <w:rPr>
          <w:rFonts w:hint="eastAsia" w:ascii="宋体" w:hAnsi="宋体" w:cs="SimHei-Identity-H"/>
          <w:b/>
          <w:bCs/>
          <w:sz w:val="24"/>
          <w:szCs w:val="30"/>
        </w:rPr>
      </w:pPr>
    </w:p>
    <w:p w14:paraId="2D6114EB">
      <w:pPr>
        <w:rPr>
          <w:rFonts w:hint="eastAsia" w:ascii="宋体" w:hAnsi="宋体" w:cs="SimHei-Identity-H"/>
          <w:b/>
          <w:bCs/>
          <w:sz w:val="24"/>
          <w:szCs w:val="30"/>
        </w:rPr>
      </w:pPr>
    </w:p>
    <w:p w14:paraId="5009207A">
      <w:pPr>
        <w:rPr>
          <w:rFonts w:hint="eastAsia" w:ascii="宋体" w:hAnsi="宋体" w:cs="SimHei-Identity-H"/>
          <w:b/>
          <w:bCs/>
          <w:sz w:val="24"/>
          <w:szCs w:val="30"/>
        </w:rPr>
      </w:pPr>
    </w:p>
    <w:p w14:paraId="6AB55794">
      <w:pPr>
        <w:rPr>
          <w:rFonts w:hint="eastAsia" w:ascii="宋体" w:hAnsi="宋体" w:cs="SimHei-Identity-H"/>
          <w:b/>
          <w:bCs/>
          <w:sz w:val="24"/>
          <w:szCs w:val="30"/>
        </w:rPr>
      </w:pPr>
    </w:p>
    <w:p w14:paraId="27AFBD8C">
      <w:pPr>
        <w:rPr>
          <w:rFonts w:hint="eastAsia" w:ascii="宋体" w:hAnsi="宋体" w:cs="SimHei-Identity-H"/>
          <w:b/>
          <w:bCs/>
          <w:sz w:val="24"/>
          <w:szCs w:val="30"/>
        </w:rPr>
      </w:pPr>
    </w:p>
    <w:p w14:paraId="68AB6361">
      <w:pPr>
        <w:rPr>
          <w:rFonts w:hint="eastAsia" w:ascii="宋体" w:hAnsi="宋体" w:cs="SimHei-Identity-H"/>
          <w:b/>
          <w:bCs/>
          <w:sz w:val="24"/>
          <w:szCs w:val="30"/>
        </w:rPr>
      </w:pPr>
    </w:p>
    <w:p w14:paraId="6F1FCE5C">
      <w:pPr>
        <w:rPr>
          <w:rFonts w:hint="eastAsia" w:ascii="宋体" w:hAnsi="宋体" w:cs="SimHei-Identity-H"/>
          <w:b/>
          <w:bCs/>
          <w:sz w:val="24"/>
          <w:szCs w:val="30"/>
        </w:rPr>
      </w:pPr>
    </w:p>
    <w:p w14:paraId="0E36C72D">
      <w:pPr>
        <w:rPr>
          <w:rFonts w:hint="eastAsia" w:ascii="宋体" w:hAnsi="宋体" w:cs="SimHei-Identity-H"/>
          <w:b/>
          <w:bCs/>
          <w:sz w:val="24"/>
          <w:szCs w:val="30"/>
        </w:rPr>
      </w:pPr>
    </w:p>
    <w:p w14:paraId="0D94DEE5">
      <w:pPr>
        <w:rPr>
          <w:rFonts w:hint="eastAsia" w:ascii="宋体" w:hAnsi="宋体" w:cs="SimHei-Identity-H"/>
          <w:b/>
          <w:bCs/>
          <w:sz w:val="24"/>
          <w:szCs w:val="30"/>
        </w:rPr>
      </w:pPr>
    </w:p>
    <w:p w14:paraId="3B38F38B">
      <w:pPr>
        <w:rPr>
          <w:rFonts w:hint="eastAsia" w:ascii="宋体" w:hAnsi="宋体" w:cs="SimHei-Identity-H"/>
          <w:b/>
          <w:bCs/>
          <w:sz w:val="24"/>
          <w:szCs w:val="30"/>
        </w:rPr>
      </w:pPr>
    </w:p>
    <w:p w14:paraId="4EE6367B">
      <w:pPr>
        <w:rPr>
          <w:rFonts w:hint="eastAsia" w:ascii="宋体" w:hAnsi="宋体" w:cs="SimHei-Identity-H"/>
          <w:b/>
          <w:bCs/>
          <w:sz w:val="24"/>
          <w:szCs w:val="30"/>
        </w:rPr>
      </w:pPr>
    </w:p>
    <w:p w14:paraId="0D80DF31">
      <w:pPr>
        <w:rPr>
          <w:rFonts w:hint="eastAsia" w:ascii="宋体" w:hAnsi="宋体" w:cs="SimHei-Identity-H"/>
          <w:b/>
          <w:bCs/>
          <w:sz w:val="24"/>
          <w:szCs w:val="30"/>
        </w:rPr>
      </w:pPr>
    </w:p>
    <w:p w14:paraId="30955A08">
      <w:pPr>
        <w:rPr>
          <w:rFonts w:hint="eastAsia" w:ascii="宋体" w:hAnsi="宋体" w:cs="SimHei-Identity-H"/>
          <w:b/>
          <w:bCs/>
          <w:sz w:val="24"/>
          <w:szCs w:val="30"/>
        </w:rPr>
      </w:pPr>
    </w:p>
    <w:p w14:paraId="4D1581AF">
      <w:pPr>
        <w:rPr>
          <w:rFonts w:hint="eastAsia" w:ascii="宋体" w:hAnsi="宋体" w:cs="SimHei-Identity-H"/>
          <w:b/>
          <w:bCs/>
          <w:sz w:val="24"/>
          <w:szCs w:val="30"/>
        </w:rPr>
      </w:pPr>
    </w:p>
    <w:p w14:paraId="287D322E">
      <w:pPr>
        <w:rPr>
          <w:rFonts w:hint="eastAsia" w:ascii="宋体" w:hAnsi="宋体" w:cs="SimHei-Identity-H"/>
          <w:b/>
          <w:bCs/>
          <w:sz w:val="24"/>
          <w:szCs w:val="30"/>
        </w:rPr>
      </w:pPr>
    </w:p>
    <w:p w14:paraId="250D6587">
      <w:pPr>
        <w:rPr>
          <w:rFonts w:hint="eastAsia" w:ascii="宋体" w:hAnsi="宋体" w:cs="SimHei-Identity-H"/>
          <w:b/>
          <w:bCs/>
          <w:sz w:val="24"/>
          <w:szCs w:val="30"/>
        </w:rPr>
      </w:pPr>
    </w:p>
    <w:p w14:paraId="2E97CDAF">
      <w:pPr>
        <w:rPr>
          <w:rFonts w:hint="eastAsia" w:ascii="宋体" w:hAnsi="宋体" w:cs="SimHei-Identity-H"/>
          <w:b/>
          <w:bCs/>
          <w:sz w:val="24"/>
          <w:szCs w:val="30"/>
        </w:rPr>
      </w:pPr>
    </w:p>
    <w:p w14:paraId="6FE8C6A7">
      <w:pPr>
        <w:rPr>
          <w:rFonts w:hint="eastAsia" w:ascii="宋体" w:hAnsi="宋体" w:cs="SimHei-Identity-H"/>
          <w:b/>
          <w:bCs/>
          <w:sz w:val="24"/>
          <w:szCs w:val="30"/>
        </w:rPr>
      </w:pPr>
    </w:p>
    <w:p w14:paraId="56721BE5">
      <w:pPr>
        <w:rPr>
          <w:rFonts w:hint="eastAsia" w:ascii="宋体" w:hAnsi="宋体" w:cs="SimHei-Identity-H"/>
          <w:b/>
          <w:bCs/>
          <w:sz w:val="24"/>
          <w:szCs w:val="30"/>
        </w:rPr>
      </w:pPr>
    </w:p>
    <w:p w14:paraId="5A647228">
      <w:pPr>
        <w:rPr>
          <w:rFonts w:hint="eastAsia" w:ascii="宋体" w:hAnsi="宋体" w:cs="SimHei-Identity-H"/>
          <w:b/>
          <w:bCs/>
          <w:sz w:val="24"/>
          <w:szCs w:val="30"/>
        </w:rPr>
      </w:pPr>
      <w:r>
        <w:rPr>
          <w:rFonts w:hint="eastAsia" w:ascii="宋体" w:hAnsi="宋体" w:cs="SimHei-Identity-H"/>
          <w:b/>
          <w:bCs/>
          <w:sz w:val="24"/>
          <w:szCs w:val="30"/>
        </w:rPr>
        <w:t>附件2：普通图书加工所需耗材要求</w:t>
      </w:r>
    </w:p>
    <w:p w14:paraId="5A942F71">
      <w:pPr>
        <w:snapToGrid w:val="0"/>
        <w:spacing w:line="360" w:lineRule="auto"/>
        <w:jc w:val="both"/>
      </w:pPr>
    </w:p>
    <w:tbl>
      <w:tblPr>
        <w:tblStyle w:val="7"/>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
        <w:gridCol w:w="1989"/>
        <w:gridCol w:w="5811"/>
      </w:tblGrid>
      <w:tr w14:paraId="00468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00" w:type="dxa"/>
            <w:noWrap w:val="0"/>
            <w:vAlign w:val="center"/>
          </w:tcPr>
          <w:p w14:paraId="1F685CA5">
            <w:pPr>
              <w:pStyle w:val="10"/>
              <w:widowControl w:val="0"/>
              <w:ind w:firstLine="0" w:firstLineChars="0"/>
              <w:jc w:val="center"/>
              <w:rPr>
                <w:rStyle w:val="8"/>
                <w:rFonts w:ascii="Times New Roman" w:hAnsi="Times New Roman" w:eastAsia="宋体" w:cs="Times New Roman"/>
                <w:bCs/>
                <w:kern w:val="2"/>
                <w:sz w:val="20"/>
                <w:szCs w:val="24"/>
                <w:lang w:val="en-US" w:eastAsia="zh-CN" w:bidi="ar-SA"/>
              </w:rPr>
            </w:pPr>
            <w:r>
              <w:rPr>
                <w:rFonts w:hint="eastAsia" w:ascii="Times New Roman" w:hAnsi="Times New Roman" w:eastAsia="宋体" w:cs="Times New Roman"/>
                <w:bCs/>
                <w:kern w:val="2"/>
                <w:sz w:val="20"/>
                <w:szCs w:val="24"/>
                <w:lang w:val="en-US" w:eastAsia="zh-CN" w:bidi="ar-SA"/>
              </w:rPr>
              <w:t>序号</w:t>
            </w:r>
          </w:p>
        </w:tc>
        <w:tc>
          <w:tcPr>
            <w:tcW w:w="1989" w:type="dxa"/>
            <w:noWrap w:val="0"/>
            <w:vAlign w:val="center"/>
          </w:tcPr>
          <w:p w14:paraId="3FF80705">
            <w:pPr>
              <w:pStyle w:val="10"/>
              <w:widowControl w:val="0"/>
              <w:ind w:firstLine="0" w:firstLineChars="0"/>
              <w:jc w:val="center"/>
              <w:rPr>
                <w:rStyle w:val="8"/>
                <w:rFonts w:ascii="Times New Roman" w:hAnsi="Times New Roman" w:eastAsia="宋体" w:cs="Times New Roman"/>
                <w:bCs/>
                <w:kern w:val="2"/>
                <w:sz w:val="20"/>
                <w:szCs w:val="24"/>
                <w:lang w:val="en-US" w:eastAsia="zh-CN" w:bidi="ar-SA"/>
              </w:rPr>
            </w:pPr>
            <w:r>
              <w:rPr>
                <w:rFonts w:hint="eastAsia" w:ascii="Times New Roman" w:hAnsi="Times New Roman" w:eastAsia="宋体" w:cs="Times New Roman"/>
                <w:bCs/>
                <w:kern w:val="2"/>
                <w:sz w:val="20"/>
                <w:szCs w:val="24"/>
                <w:lang w:val="en-US" w:eastAsia="zh-CN" w:bidi="ar-SA"/>
              </w:rPr>
              <w:t>材料名称</w:t>
            </w:r>
          </w:p>
        </w:tc>
        <w:tc>
          <w:tcPr>
            <w:tcW w:w="5811" w:type="dxa"/>
            <w:noWrap w:val="0"/>
            <w:vAlign w:val="center"/>
          </w:tcPr>
          <w:p w14:paraId="275A553C">
            <w:pPr>
              <w:pStyle w:val="10"/>
              <w:widowControl w:val="0"/>
              <w:ind w:firstLine="0" w:firstLineChars="0"/>
              <w:jc w:val="center"/>
              <w:rPr>
                <w:rStyle w:val="8"/>
                <w:rFonts w:ascii="Times New Roman" w:hAnsi="Times New Roman" w:eastAsia="宋体" w:cs="Times New Roman"/>
                <w:bCs/>
                <w:kern w:val="2"/>
                <w:sz w:val="20"/>
                <w:szCs w:val="24"/>
                <w:lang w:val="en-US" w:eastAsia="zh-CN" w:bidi="ar-SA"/>
              </w:rPr>
            </w:pPr>
            <w:r>
              <w:rPr>
                <w:rFonts w:hint="eastAsia" w:ascii="Times New Roman" w:hAnsi="Times New Roman" w:eastAsia="宋体" w:cs="Times New Roman"/>
                <w:bCs/>
                <w:kern w:val="2"/>
                <w:sz w:val="20"/>
                <w:szCs w:val="24"/>
                <w:lang w:val="en-US" w:eastAsia="zh-CN" w:bidi="ar-SA"/>
              </w:rPr>
              <w:t>具体要求</w:t>
            </w:r>
          </w:p>
        </w:tc>
      </w:tr>
      <w:tr w14:paraId="19926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noWrap w:val="0"/>
            <w:vAlign w:val="center"/>
          </w:tcPr>
          <w:p w14:paraId="4EBDBD01">
            <w:pPr>
              <w:pStyle w:val="10"/>
              <w:widowControl w:val="0"/>
              <w:ind w:firstLine="0" w:firstLineChars="0"/>
              <w:jc w:val="center"/>
              <w:rPr>
                <w:rStyle w:val="8"/>
                <w:rFonts w:ascii="Times New Roman" w:hAnsi="Times New Roman" w:eastAsia="宋体" w:cs="Times New Roman"/>
                <w:kern w:val="2"/>
                <w:sz w:val="20"/>
                <w:szCs w:val="24"/>
                <w:lang w:val="en-US" w:eastAsia="zh-CN" w:bidi="ar-SA"/>
              </w:rPr>
            </w:pPr>
            <w:r>
              <w:rPr>
                <w:rFonts w:hint="eastAsia" w:ascii="Times New Roman" w:hAnsi="Times New Roman" w:eastAsia="宋体" w:cs="Times New Roman"/>
                <w:kern w:val="2"/>
                <w:sz w:val="20"/>
                <w:szCs w:val="24"/>
                <w:lang w:val="en-US" w:eastAsia="zh-CN" w:bidi="ar-SA"/>
              </w:rPr>
              <w:t>1</w:t>
            </w:r>
          </w:p>
        </w:tc>
        <w:tc>
          <w:tcPr>
            <w:tcW w:w="1989" w:type="dxa"/>
            <w:noWrap w:val="0"/>
            <w:vAlign w:val="center"/>
          </w:tcPr>
          <w:p w14:paraId="50DCE99F">
            <w:pPr>
              <w:pStyle w:val="10"/>
              <w:widowControl w:val="0"/>
              <w:ind w:firstLine="0" w:firstLineChars="0"/>
              <w:jc w:val="center"/>
              <w:rPr>
                <w:rStyle w:val="8"/>
                <w:rFonts w:ascii="Times New Roman" w:hAnsi="Times New Roman" w:eastAsia="宋体" w:cs="Times New Roman"/>
                <w:kern w:val="2"/>
                <w:sz w:val="20"/>
                <w:szCs w:val="21"/>
                <w:lang w:val="en-US" w:eastAsia="zh-CN" w:bidi="ar-SA"/>
              </w:rPr>
            </w:pPr>
            <w:r>
              <w:rPr>
                <w:rFonts w:hint="eastAsia" w:ascii="Times New Roman" w:hAnsi="Times New Roman" w:eastAsia="宋体" w:cs="Times New Roman"/>
                <w:kern w:val="2"/>
                <w:sz w:val="20"/>
                <w:szCs w:val="21"/>
                <w:lang w:val="en-US" w:eastAsia="zh-CN" w:bidi="ar-SA"/>
              </w:rPr>
              <w:t>合成不干胶白书标</w:t>
            </w:r>
          </w:p>
        </w:tc>
        <w:tc>
          <w:tcPr>
            <w:tcW w:w="5811" w:type="dxa"/>
            <w:noWrap w:val="0"/>
            <w:vAlign w:val="top"/>
          </w:tcPr>
          <w:p w14:paraId="3ACF087F">
            <w:pPr>
              <w:rPr>
                <w:rStyle w:val="8"/>
                <w:rFonts w:ascii="Times New Roman" w:hAnsi="Times New Roman" w:eastAsia="宋体" w:cs="Times New Roman"/>
                <w:kern w:val="0"/>
                <w:sz w:val="20"/>
                <w:szCs w:val="21"/>
                <w:lang w:val="en-US" w:eastAsia="zh-CN" w:bidi="ar-SA"/>
              </w:rPr>
            </w:pPr>
            <w:r>
              <w:rPr>
                <w:rFonts w:hint="eastAsia" w:ascii="Times New Roman" w:hAnsi="Times New Roman" w:eastAsia="宋体" w:cs="Times New Roman"/>
                <w:kern w:val="0"/>
                <w:sz w:val="20"/>
                <w:szCs w:val="21"/>
                <w:lang w:val="en-US" w:eastAsia="zh-CN" w:bidi="ar-SA"/>
              </w:rPr>
              <w:t>材质：合成不干胶材料；</w:t>
            </w:r>
          </w:p>
          <w:p w14:paraId="7A8FB79A">
            <w:pPr>
              <w:pStyle w:val="10"/>
              <w:widowControl w:val="0"/>
              <w:ind w:firstLine="0" w:firstLineChars="0"/>
              <w:jc w:val="both"/>
              <w:rPr>
                <w:rStyle w:val="8"/>
                <w:rFonts w:ascii="Times New Roman" w:hAnsi="Times New Roman" w:eastAsia="宋体" w:cs="Times New Roman"/>
                <w:kern w:val="2"/>
                <w:sz w:val="20"/>
                <w:szCs w:val="21"/>
                <w:lang w:val="en-US" w:eastAsia="zh-CN" w:bidi="ar-SA"/>
              </w:rPr>
            </w:pPr>
            <w:r>
              <w:rPr>
                <w:rFonts w:hint="eastAsia" w:ascii="Times New Roman" w:hAnsi="Times New Roman" w:eastAsia="宋体" w:cs="Times New Roman"/>
                <w:kern w:val="2"/>
                <w:sz w:val="20"/>
                <w:szCs w:val="21"/>
                <w:lang w:val="en-US" w:eastAsia="zh-CN" w:bidi="ar-SA"/>
              </w:rPr>
              <w:t>尺寸：每张尺寸42mm×30 mm±2%；R角2mm；</w:t>
            </w:r>
          </w:p>
          <w:p w14:paraId="0019E59E">
            <w:pPr>
              <w:rPr>
                <w:rStyle w:val="8"/>
                <w:rFonts w:ascii="Times New Roman" w:hAnsi="Times New Roman" w:eastAsia="宋体" w:cs="Times New Roman"/>
                <w:kern w:val="0"/>
                <w:sz w:val="20"/>
                <w:szCs w:val="21"/>
                <w:lang w:val="en-US" w:eastAsia="zh-CN" w:bidi="ar-SA"/>
              </w:rPr>
            </w:pPr>
            <w:r>
              <w:rPr>
                <w:rFonts w:hint="eastAsia" w:ascii="Times New Roman" w:hAnsi="Times New Roman" w:eastAsia="宋体" w:cs="Times New Roman"/>
                <w:kern w:val="0"/>
                <w:sz w:val="20"/>
                <w:szCs w:val="21"/>
                <w:lang w:val="en-US" w:eastAsia="zh-CN" w:bidi="ar-SA"/>
              </w:rPr>
              <w:t>标签间距：3～4mm；</w:t>
            </w:r>
          </w:p>
          <w:p w14:paraId="435B51F9">
            <w:pPr>
              <w:rPr>
                <w:rStyle w:val="8"/>
                <w:rFonts w:ascii="Times New Roman" w:hAnsi="Times New Roman" w:eastAsia="宋体" w:cs="Times New Roman"/>
                <w:kern w:val="0"/>
                <w:sz w:val="20"/>
                <w:szCs w:val="21"/>
                <w:lang w:val="en-US" w:eastAsia="zh-CN" w:bidi="ar-SA"/>
              </w:rPr>
            </w:pPr>
            <w:r>
              <w:rPr>
                <w:rFonts w:hint="eastAsia" w:ascii="Times New Roman" w:hAnsi="Times New Roman" w:eastAsia="宋体" w:cs="Times New Roman"/>
                <w:kern w:val="0"/>
                <w:sz w:val="20"/>
                <w:szCs w:val="21"/>
                <w:lang w:val="en-US" w:eastAsia="zh-CN" w:bidi="ar-SA"/>
              </w:rPr>
              <w:t>排数：单排；</w:t>
            </w:r>
          </w:p>
          <w:p w14:paraId="5A5E2C16">
            <w:pPr>
              <w:rPr>
                <w:rStyle w:val="8"/>
                <w:rFonts w:ascii="Times New Roman" w:hAnsi="Times New Roman" w:eastAsia="宋体" w:cs="Times New Roman"/>
                <w:kern w:val="0"/>
                <w:sz w:val="20"/>
                <w:szCs w:val="21"/>
                <w:lang w:val="en-US" w:eastAsia="zh-CN" w:bidi="ar-SA"/>
              </w:rPr>
            </w:pPr>
            <w:r>
              <w:rPr>
                <w:rFonts w:hint="eastAsia" w:ascii="Times New Roman" w:hAnsi="Times New Roman" w:eastAsia="宋体" w:cs="Times New Roman"/>
                <w:kern w:val="0"/>
                <w:sz w:val="20"/>
                <w:szCs w:val="21"/>
                <w:lang w:val="en-US" w:eastAsia="zh-CN" w:bidi="ar-SA"/>
              </w:rPr>
              <w:t>卷芯规格：76mm；</w:t>
            </w:r>
          </w:p>
          <w:p w14:paraId="6890AED6">
            <w:pPr>
              <w:rPr>
                <w:rStyle w:val="8"/>
                <w:rFonts w:ascii="Times New Roman" w:hAnsi="Times New Roman" w:eastAsia="宋体" w:cs="Times New Roman"/>
                <w:kern w:val="0"/>
                <w:sz w:val="20"/>
                <w:szCs w:val="21"/>
                <w:lang w:val="en-US" w:eastAsia="zh-CN" w:bidi="ar-SA"/>
              </w:rPr>
            </w:pPr>
            <w:r>
              <w:rPr>
                <w:rFonts w:hint="eastAsia" w:ascii="Times New Roman" w:hAnsi="Times New Roman" w:eastAsia="宋体" w:cs="Times New Roman"/>
                <w:kern w:val="0"/>
                <w:sz w:val="20"/>
                <w:szCs w:val="21"/>
                <w:lang w:val="en-US" w:eastAsia="zh-CN" w:bidi="ar-SA"/>
              </w:rPr>
              <w:t>颜色：白色；</w:t>
            </w:r>
          </w:p>
          <w:p w14:paraId="6F4EAA0B">
            <w:pPr>
              <w:rPr>
                <w:rStyle w:val="8"/>
                <w:rFonts w:ascii="Times New Roman" w:hAnsi="Times New Roman" w:eastAsia="宋体" w:cs="Times New Roman"/>
                <w:kern w:val="0"/>
                <w:sz w:val="20"/>
                <w:szCs w:val="21"/>
                <w:lang w:val="en-US" w:eastAsia="zh-CN" w:bidi="ar-SA"/>
              </w:rPr>
            </w:pPr>
            <w:r>
              <w:rPr>
                <w:rFonts w:hint="eastAsia" w:ascii="Times New Roman" w:hAnsi="Times New Roman" w:eastAsia="宋体" w:cs="Times New Roman"/>
                <w:kern w:val="0"/>
                <w:sz w:val="20"/>
                <w:szCs w:val="21"/>
                <w:lang w:val="en-US" w:eastAsia="zh-CN" w:bidi="ar-SA"/>
              </w:rPr>
              <w:t>搭配碳带：树脂碳带；</w:t>
            </w:r>
          </w:p>
          <w:p w14:paraId="7A58FA10">
            <w:pPr>
              <w:pStyle w:val="10"/>
              <w:widowControl w:val="0"/>
              <w:ind w:firstLine="0" w:firstLineChars="0"/>
              <w:jc w:val="both"/>
              <w:rPr>
                <w:rStyle w:val="8"/>
                <w:rFonts w:ascii="Times New Roman" w:hAnsi="Times New Roman" w:eastAsia="宋体" w:cs="Times New Roman"/>
                <w:kern w:val="2"/>
                <w:sz w:val="20"/>
                <w:szCs w:val="21"/>
                <w:lang w:val="en-US" w:eastAsia="zh-CN" w:bidi="ar-SA"/>
              </w:rPr>
            </w:pPr>
            <w:r>
              <w:rPr>
                <w:rFonts w:hint="eastAsia" w:ascii="Times New Roman" w:hAnsi="Times New Roman" w:eastAsia="宋体" w:cs="Times New Roman"/>
                <w:kern w:val="2"/>
                <w:sz w:val="20"/>
                <w:szCs w:val="21"/>
                <w:lang w:val="en-US" w:eastAsia="zh-CN" w:bidi="ar-SA"/>
              </w:rPr>
              <w:t>每卷5000张，有撕纸；</w:t>
            </w:r>
          </w:p>
          <w:p w14:paraId="35FA92DD">
            <w:pPr>
              <w:pStyle w:val="10"/>
              <w:widowControl w:val="0"/>
              <w:ind w:firstLine="0" w:firstLineChars="0"/>
              <w:jc w:val="both"/>
              <w:rPr>
                <w:rStyle w:val="8"/>
                <w:rFonts w:ascii="Times New Roman" w:hAnsi="Times New Roman" w:eastAsia="宋体" w:cs="Times New Roman"/>
                <w:kern w:val="2"/>
                <w:sz w:val="20"/>
                <w:szCs w:val="21"/>
                <w:lang w:val="en-US" w:eastAsia="zh-CN" w:bidi="ar-SA"/>
              </w:rPr>
            </w:pPr>
            <w:r>
              <w:rPr>
                <w:rFonts w:hint="eastAsia" w:ascii="Times New Roman" w:hAnsi="Times New Roman" w:eastAsia="宋体" w:cs="Times New Roman"/>
                <w:kern w:val="2"/>
                <w:sz w:val="20"/>
                <w:szCs w:val="21"/>
                <w:lang w:val="en-US" w:eastAsia="zh-CN" w:bidi="ar-SA"/>
              </w:rPr>
              <w:t>防水防油防撕破，耐刮擦。</w:t>
            </w:r>
          </w:p>
        </w:tc>
      </w:tr>
      <w:tr w14:paraId="33085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noWrap w:val="0"/>
            <w:vAlign w:val="center"/>
          </w:tcPr>
          <w:p w14:paraId="2F4FD06E">
            <w:pPr>
              <w:pStyle w:val="10"/>
              <w:widowControl w:val="0"/>
              <w:ind w:firstLine="0" w:firstLineChars="0"/>
              <w:jc w:val="center"/>
              <w:rPr>
                <w:rStyle w:val="8"/>
                <w:rFonts w:ascii="Times New Roman" w:hAnsi="Times New Roman" w:eastAsia="宋体" w:cs="Times New Roman"/>
                <w:kern w:val="2"/>
                <w:sz w:val="20"/>
                <w:szCs w:val="24"/>
                <w:lang w:val="en-US" w:eastAsia="zh-CN" w:bidi="ar-SA"/>
              </w:rPr>
            </w:pPr>
            <w:r>
              <w:rPr>
                <w:rFonts w:hint="eastAsia" w:ascii="Times New Roman" w:hAnsi="Times New Roman" w:eastAsia="宋体" w:cs="Times New Roman"/>
                <w:kern w:val="2"/>
                <w:sz w:val="20"/>
                <w:szCs w:val="24"/>
                <w:lang w:val="en-US" w:eastAsia="zh-CN" w:bidi="ar-SA"/>
              </w:rPr>
              <w:t>2</w:t>
            </w:r>
          </w:p>
        </w:tc>
        <w:tc>
          <w:tcPr>
            <w:tcW w:w="1989" w:type="dxa"/>
            <w:noWrap w:val="0"/>
            <w:vAlign w:val="center"/>
          </w:tcPr>
          <w:p w14:paraId="334028A4">
            <w:pPr>
              <w:pStyle w:val="10"/>
              <w:widowControl w:val="0"/>
              <w:ind w:firstLine="0" w:firstLineChars="0"/>
              <w:jc w:val="center"/>
              <w:rPr>
                <w:rStyle w:val="8"/>
                <w:rFonts w:ascii="Times New Roman" w:hAnsi="Times New Roman" w:eastAsia="宋体" w:cs="Times New Roman"/>
                <w:kern w:val="2"/>
                <w:sz w:val="20"/>
                <w:szCs w:val="21"/>
                <w:lang w:val="en-US" w:eastAsia="zh-CN" w:bidi="ar-SA"/>
              </w:rPr>
            </w:pPr>
            <w:r>
              <w:rPr>
                <w:rFonts w:hint="eastAsia" w:ascii="Times New Roman" w:hAnsi="Times New Roman" w:eastAsia="宋体" w:cs="Times New Roman"/>
                <w:color w:val="000000"/>
                <w:kern w:val="2"/>
                <w:sz w:val="20"/>
                <w:szCs w:val="21"/>
                <w:lang w:val="en-US" w:eastAsia="zh-CN" w:bidi="ar-SA"/>
              </w:rPr>
              <w:t>合成不干胶条形码</w:t>
            </w:r>
          </w:p>
        </w:tc>
        <w:tc>
          <w:tcPr>
            <w:tcW w:w="5811" w:type="dxa"/>
            <w:noWrap w:val="0"/>
            <w:vAlign w:val="top"/>
          </w:tcPr>
          <w:p w14:paraId="3F14DDE7">
            <w:pPr>
              <w:rPr>
                <w:rStyle w:val="8"/>
                <w:rFonts w:ascii="Times New Roman" w:hAnsi="Times New Roman" w:eastAsia="宋体" w:cs="Times New Roman"/>
                <w:kern w:val="0"/>
                <w:sz w:val="20"/>
                <w:szCs w:val="21"/>
                <w:lang w:val="en-US" w:eastAsia="zh-CN" w:bidi="ar-SA"/>
              </w:rPr>
            </w:pPr>
            <w:r>
              <w:rPr>
                <w:rFonts w:hint="eastAsia" w:ascii="Times New Roman" w:hAnsi="Times New Roman" w:eastAsia="宋体" w:cs="Times New Roman"/>
                <w:kern w:val="0"/>
                <w:sz w:val="20"/>
                <w:szCs w:val="21"/>
                <w:lang w:val="en-US" w:eastAsia="zh-CN" w:bidi="ar-SA"/>
              </w:rPr>
              <w:t>材质：合成不干胶材料；</w:t>
            </w:r>
          </w:p>
          <w:p w14:paraId="1A2DC3F2">
            <w:pPr>
              <w:rPr>
                <w:rStyle w:val="8"/>
                <w:rFonts w:ascii="Times New Roman" w:hAnsi="Times New Roman" w:eastAsia="宋体" w:cs="Times New Roman"/>
                <w:kern w:val="0"/>
                <w:sz w:val="20"/>
                <w:szCs w:val="21"/>
                <w:lang w:val="en-US" w:eastAsia="zh-CN" w:bidi="ar-SA"/>
              </w:rPr>
            </w:pPr>
            <w:r>
              <w:rPr>
                <w:rFonts w:hint="eastAsia" w:ascii="Times New Roman" w:hAnsi="Times New Roman" w:eastAsia="宋体" w:cs="Times New Roman"/>
                <w:kern w:val="0"/>
                <w:sz w:val="20"/>
                <w:szCs w:val="21"/>
                <w:lang w:val="en-US" w:eastAsia="zh-CN" w:bidi="ar-SA"/>
              </w:rPr>
              <w:t>尺寸：每张尺寸50mm×2</w:t>
            </w:r>
            <w:r>
              <w:rPr>
                <w:rFonts w:ascii="Times New Roman" w:hAnsi="Times New Roman" w:eastAsia="宋体" w:cs="Times New Roman"/>
                <w:kern w:val="0"/>
                <w:sz w:val="20"/>
                <w:szCs w:val="21"/>
                <w:lang w:val="en-US" w:eastAsia="zh-CN" w:bidi="ar-SA"/>
              </w:rPr>
              <w:t>5</w:t>
            </w:r>
            <w:r>
              <w:rPr>
                <w:rFonts w:hint="eastAsia" w:ascii="Times New Roman" w:hAnsi="Times New Roman" w:eastAsia="宋体" w:cs="Times New Roman"/>
                <w:kern w:val="0"/>
                <w:sz w:val="20"/>
                <w:szCs w:val="21"/>
                <w:lang w:val="en-US" w:eastAsia="zh-CN" w:bidi="ar-SA"/>
              </w:rPr>
              <w:t>mm±2%；R角2mm；</w:t>
            </w:r>
          </w:p>
          <w:p w14:paraId="5CEF9DCA">
            <w:pPr>
              <w:rPr>
                <w:rStyle w:val="8"/>
                <w:rFonts w:ascii="Times New Roman" w:hAnsi="Times New Roman" w:eastAsia="宋体" w:cs="Times New Roman"/>
                <w:kern w:val="0"/>
                <w:sz w:val="20"/>
                <w:szCs w:val="21"/>
                <w:lang w:val="en-US" w:eastAsia="zh-CN" w:bidi="ar-SA"/>
              </w:rPr>
            </w:pPr>
            <w:r>
              <w:rPr>
                <w:rFonts w:hint="eastAsia" w:ascii="Times New Roman" w:hAnsi="Times New Roman" w:eastAsia="宋体" w:cs="Times New Roman"/>
                <w:kern w:val="0"/>
                <w:sz w:val="20"/>
                <w:szCs w:val="21"/>
                <w:lang w:val="en-US" w:eastAsia="zh-CN" w:bidi="ar-SA"/>
              </w:rPr>
              <w:t>标签间距：2～4mm；</w:t>
            </w:r>
          </w:p>
          <w:p w14:paraId="723D80D0">
            <w:pPr>
              <w:rPr>
                <w:rStyle w:val="8"/>
                <w:rFonts w:ascii="Times New Roman" w:hAnsi="Times New Roman" w:eastAsia="宋体" w:cs="Times New Roman"/>
                <w:kern w:val="0"/>
                <w:sz w:val="20"/>
                <w:szCs w:val="21"/>
                <w:lang w:val="en-US" w:eastAsia="zh-CN" w:bidi="ar-SA"/>
              </w:rPr>
            </w:pPr>
            <w:r>
              <w:rPr>
                <w:rFonts w:hint="eastAsia" w:ascii="Times New Roman" w:hAnsi="Times New Roman" w:eastAsia="宋体" w:cs="Times New Roman"/>
                <w:kern w:val="0"/>
                <w:sz w:val="20"/>
                <w:szCs w:val="21"/>
                <w:lang w:val="en-US" w:eastAsia="zh-CN" w:bidi="ar-SA"/>
              </w:rPr>
              <w:t>排数：双排；</w:t>
            </w:r>
          </w:p>
          <w:p w14:paraId="7F7B2865">
            <w:pPr>
              <w:rPr>
                <w:rStyle w:val="8"/>
                <w:rFonts w:ascii="Times New Roman" w:hAnsi="Times New Roman" w:eastAsia="宋体" w:cs="Times New Roman"/>
                <w:kern w:val="0"/>
                <w:sz w:val="20"/>
                <w:szCs w:val="21"/>
                <w:lang w:val="en-US" w:eastAsia="zh-CN" w:bidi="ar-SA"/>
              </w:rPr>
            </w:pPr>
            <w:r>
              <w:rPr>
                <w:rFonts w:hint="eastAsia" w:ascii="Times New Roman" w:hAnsi="Times New Roman" w:eastAsia="宋体" w:cs="Times New Roman"/>
                <w:kern w:val="0"/>
                <w:sz w:val="20"/>
                <w:szCs w:val="21"/>
                <w:lang w:val="en-US" w:eastAsia="zh-CN" w:bidi="ar-SA"/>
              </w:rPr>
              <w:t>卷芯规格：76mm；</w:t>
            </w:r>
          </w:p>
          <w:p w14:paraId="5CF2EBBF">
            <w:pPr>
              <w:rPr>
                <w:rStyle w:val="8"/>
                <w:rFonts w:ascii="Times New Roman" w:hAnsi="Times New Roman" w:eastAsia="宋体" w:cs="Times New Roman"/>
                <w:kern w:val="0"/>
                <w:sz w:val="20"/>
                <w:szCs w:val="21"/>
                <w:lang w:val="en-US" w:eastAsia="zh-CN" w:bidi="ar-SA"/>
              </w:rPr>
            </w:pPr>
            <w:r>
              <w:rPr>
                <w:rFonts w:hint="eastAsia" w:ascii="Times New Roman" w:hAnsi="Times New Roman" w:eastAsia="宋体" w:cs="Times New Roman"/>
                <w:kern w:val="0"/>
                <w:sz w:val="20"/>
                <w:szCs w:val="21"/>
                <w:lang w:val="en-US" w:eastAsia="zh-CN" w:bidi="ar-SA"/>
              </w:rPr>
              <w:t>颜色：白色；</w:t>
            </w:r>
          </w:p>
          <w:p w14:paraId="6CC3E2E4">
            <w:pPr>
              <w:pStyle w:val="10"/>
              <w:widowControl w:val="0"/>
              <w:ind w:firstLine="0" w:firstLineChars="0"/>
              <w:jc w:val="both"/>
              <w:rPr>
                <w:rStyle w:val="8"/>
                <w:rFonts w:ascii="Times New Roman" w:hAnsi="Times New Roman" w:eastAsia="宋体" w:cs="Times New Roman"/>
                <w:kern w:val="2"/>
                <w:sz w:val="20"/>
                <w:szCs w:val="21"/>
                <w:lang w:val="en-US" w:eastAsia="zh-CN" w:bidi="ar-SA"/>
              </w:rPr>
            </w:pPr>
            <w:r>
              <w:rPr>
                <w:rFonts w:hint="eastAsia" w:ascii="Times New Roman" w:hAnsi="Times New Roman" w:eastAsia="宋体" w:cs="Times New Roman"/>
                <w:kern w:val="2"/>
                <w:sz w:val="20"/>
                <w:szCs w:val="21"/>
                <w:lang w:val="en-US" w:eastAsia="zh-CN" w:bidi="ar-SA"/>
              </w:rPr>
              <w:t>每卷10000张，有撕纸；</w:t>
            </w:r>
          </w:p>
          <w:p w14:paraId="6AB4888F">
            <w:pPr>
              <w:pStyle w:val="10"/>
              <w:widowControl w:val="0"/>
              <w:ind w:firstLine="0" w:firstLineChars="0"/>
              <w:jc w:val="both"/>
              <w:rPr>
                <w:rStyle w:val="8"/>
                <w:rFonts w:ascii="Times New Roman" w:hAnsi="Times New Roman" w:eastAsia="宋体" w:cs="Times New Roman"/>
                <w:kern w:val="2"/>
                <w:sz w:val="20"/>
                <w:szCs w:val="21"/>
                <w:lang w:val="en-US" w:eastAsia="zh-CN" w:bidi="ar-SA"/>
              </w:rPr>
            </w:pPr>
            <w:r>
              <w:rPr>
                <w:rFonts w:hint="eastAsia" w:ascii="Times New Roman" w:hAnsi="Times New Roman" w:eastAsia="宋体" w:cs="Times New Roman"/>
                <w:kern w:val="2"/>
                <w:sz w:val="20"/>
                <w:szCs w:val="21"/>
                <w:lang w:val="en-US" w:eastAsia="zh-CN" w:bidi="ar-SA"/>
              </w:rPr>
              <w:t>防水防油防撕破，耐刮擦；</w:t>
            </w:r>
          </w:p>
          <w:p w14:paraId="291D8398">
            <w:pPr>
              <w:pStyle w:val="10"/>
              <w:widowControl w:val="0"/>
              <w:ind w:firstLine="0" w:firstLineChars="0"/>
              <w:jc w:val="both"/>
              <w:rPr>
                <w:rStyle w:val="8"/>
                <w:rFonts w:ascii="Times New Roman" w:hAnsi="Times New Roman" w:eastAsia="宋体" w:cs="Times New Roman"/>
                <w:kern w:val="2"/>
                <w:sz w:val="20"/>
                <w:szCs w:val="21"/>
                <w:lang w:val="en-US" w:eastAsia="zh-CN" w:bidi="ar-SA"/>
              </w:rPr>
            </w:pPr>
            <w:r>
              <w:rPr>
                <w:rFonts w:hint="eastAsia" w:ascii="Times New Roman" w:hAnsi="Times New Roman" w:eastAsia="宋体" w:cs="Times New Roman"/>
                <w:kern w:val="2"/>
                <w:sz w:val="20"/>
                <w:szCs w:val="21"/>
                <w:lang w:val="en-US" w:eastAsia="zh-CN" w:bidi="ar-SA"/>
              </w:rPr>
              <w:t>内容可定制。</w:t>
            </w:r>
          </w:p>
        </w:tc>
      </w:tr>
      <w:tr w14:paraId="3B1FB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noWrap w:val="0"/>
            <w:vAlign w:val="center"/>
          </w:tcPr>
          <w:p w14:paraId="7F3B1233">
            <w:pPr>
              <w:pStyle w:val="10"/>
              <w:widowControl w:val="0"/>
              <w:ind w:firstLine="0" w:firstLineChars="0"/>
              <w:jc w:val="center"/>
              <w:rPr>
                <w:rStyle w:val="8"/>
                <w:rFonts w:ascii="Times New Roman" w:hAnsi="Times New Roman" w:eastAsia="宋体" w:cs="Times New Roman"/>
                <w:kern w:val="2"/>
                <w:sz w:val="20"/>
                <w:szCs w:val="24"/>
                <w:lang w:val="en-US" w:eastAsia="zh-CN" w:bidi="ar-SA"/>
              </w:rPr>
            </w:pPr>
            <w:r>
              <w:rPr>
                <w:rFonts w:ascii="Times New Roman" w:hAnsi="Times New Roman" w:eastAsia="宋体" w:cs="Times New Roman"/>
                <w:kern w:val="2"/>
                <w:sz w:val="20"/>
                <w:szCs w:val="24"/>
                <w:lang w:val="en-US" w:eastAsia="zh-CN" w:bidi="ar-SA"/>
              </w:rPr>
              <w:t>3</w:t>
            </w:r>
          </w:p>
        </w:tc>
        <w:tc>
          <w:tcPr>
            <w:tcW w:w="1989" w:type="dxa"/>
            <w:noWrap w:val="0"/>
            <w:vAlign w:val="center"/>
          </w:tcPr>
          <w:p w14:paraId="5F4004C3">
            <w:pPr>
              <w:pStyle w:val="10"/>
              <w:widowControl w:val="0"/>
              <w:ind w:firstLine="0" w:firstLineChars="0"/>
              <w:jc w:val="center"/>
              <w:rPr>
                <w:rStyle w:val="8"/>
                <w:rFonts w:ascii="Times New Roman" w:hAnsi="Times New Roman" w:eastAsia="宋体" w:cs="Times New Roman"/>
                <w:kern w:val="2"/>
                <w:sz w:val="20"/>
                <w:szCs w:val="21"/>
                <w:lang w:val="en-US" w:eastAsia="zh-CN" w:bidi="ar-SA"/>
              </w:rPr>
            </w:pPr>
            <w:r>
              <w:rPr>
                <w:rFonts w:hint="eastAsia" w:ascii="Times New Roman" w:hAnsi="Times New Roman" w:eastAsia="宋体" w:cs="Times New Roman"/>
                <w:color w:val="000000"/>
                <w:kern w:val="2"/>
                <w:sz w:val="20"/>
                <w:szCs w:val="21"/>
                <w:lang w:val="en-US" w:eastAsia="zh-CN" w:bidi="ar-SA"/>
              </w:rPr>
              <w:t>树脂基碳带</w:t>
            </w:r>
          </w:p>
        </w:tc>
        <w:tc>
          <w:tcPr>
            <w:tcW w:w="5811" w:type="dxa"/>
            <w:noWrap w:val="0"/>
            <w:vAlign w:val="top"/>
          </w:tcPr>
          <w:p w14:paraId="695A2F37">
            <w:pPr>
              <w:pStyle w:val="10"/>
              <w:widowControl w:val="0"/>
              <w:ind w:firstLine="0" w:firstLineChars="0"/>
              <w:jc w:val="both"/>
              <w:rPr>
                <w:rStyle w:val="8"/>
                <w:rFonts w:ascii="Times New Roman" w:hAnsi="Times New Roman" w:eastAsia="宋体" w:cs="Times New Roman"/>
                <w:color w:val="000000"/>
                <w:kern w:val="2"/>
                <w:sz w:val="20"/>
                <w:szCs w:val="21"/>
                <w:lang w:val="en-US" w:eastAsia="zh-CN" w:bidi="ar-SA"/>
              </w:rPr>
            </w:pPr>
            <w:r>
              <w:rPr>
                <w:rFonts w:hint="eastAsia" w:ascii="Times New Roman" w:hAnsi="Times New Roman" w:eastAsia="宋体" w:cs="Times New Roman"/>
                <w:color w:val="000000"/>
                <w:kern w:val="2"/>
                <w:sz w:val="20"/>
                <w:szCs w:val="21"/>
                <w:lang w:val="en-US" w:eastAsia="zh-CN" w:bidi="ar-SA"/>
              </w:rPr>
              <w:t>规格：5</w:t>
            </w:r>
            <w:r>
              <w:rPr>
                <w:rFonts w:ascii="Times New Roman" w:hAnsi="Times New Roman" w:eastAsia="宋体" w:cs="Times New Roman"/>
                <w:color w:val="000000"/>
                <w:kern w:val="2"/>
                <w:sz w:val="20"/>
                <w:szCs w:val="21"/>
                <w:lang w:val="en-US" w:eastAsia="zh-CN" w:bidi="ar-SA"/>
              </w:rPr>
              <w:t>5mm</w:t>
            </w:r>
            <w:r>
              <w:rPr>
                <w:rFonts w:hint="eastAsia" w:ascii="Times New Roman" w:hAnsi="Times New Roman" w:eastAsia="宋体" w:cs="Times New Roman"/>
                <w:color w:val="000000"/>
                <w:kern w:val="2"/>
                <w:sz w:val="20"/>
                <w:szCs w:val="21"/>
                <w:lang w:val="en-US" w:eastAsia="zh-CN" w:bidi="ar-SA"/>
              </w:rPr>
              <w:t>（宽）</w:t>
            </w:r>
            <w:r>
              <w:rPr>
                <w:rFonts w:hint="eastAsia" w:ascii="Times New Roman" w:hAnsi="Times New Roman" w:eastAsia="宋体" w:cs="Times New Roman"/>
                <w:kern w:val="2"/>
                <w:sz w:val="20"/>
                <w:szCs w:val="21"/>
                <w:lang w:val="en-US" w:eastAsia="zh-CN" w:bidi="ar-SA"/>
              </w:rPr>
              <w:t>×</w:t>
            </w:r>
            <w:r>
              <w:rPr>
                <w:rFonts w:ascii="Times New Roman" w:hAnsi="Times New Roman" w:eastAsia="宋体" w:cs="Times New Roman"/>
                <w:color w:val="000000"/>
                <w:kern w:val="2"/>
                <w:sz w:val="20"/>
                <w:szCs w:val="21"/>
                <w:lang w:val="en-US" w:eastAsia="zh-CN" w:bidi="ar-SA"/>
              </w:rPr>
              <w:t>300</w:t>
            </w:r>
            <w:r>
              <w:rPr>
                <w:rFonts w:hint="eastAsia" w:ascii="Times New Roman" w:hAnsi="Times New Roman" w:eastAsia="宋体" w:cs="Times New Roman"/>
                <w:color w:val="000000"/>
                <w:kern w:val="2"/>
                <w:sz w:val="20"/>
                <w:szCs w:val="21"/>
                <w:lang w:val="en-US" w:eastAsia="zh-CN" w:bidi="ar-SA"/>
              </w:rPr>
              <w:t>m（长）；</w:t>
            </w:r>
          </w:p>
          <w:p w14:paraId="3AA0E9FB">
            <w:pPr>
              <w:pStyle w:val="10"/>
              <w:widowControl w:val="0"/>
              <w:ind w:firstLine="0" w:firstLineChars="0"/>
              <w:jc w:val="both"/>
              <w:rPr>
                <w:rStyle w:val="8"/>
                <w:rFonts w:ascii="Times New Roman" w:hAnsi="Times New Roman" w:eastAsia="宋体" w:cs="Times New Roman"/>
                <w:color w:val="000000"/>
                <w:kern w:val="2"/>
                <w:sz w:val="20"/>
                <w:szCs w:val="21"/>
                <w:lang w:val="en-US" w:eastAsia="zh-CN" w:bidi="ar-SA"/>
              </w:rPr>
            </w:pPr>
            <w:r>
              <w:rPr>
                <w:rFonts w:hint="eastAsia" w:ascii="Times New Roman" w:hAnsi="Times New Roman" w:eastAsia="宋体" w:cs="Times New Roman"/>
                <w:color w:val="000000"/>
                <w:kern w:val="2"/>
                <w:sz w:val="20"/>
                <w:szCs w:val="21"/>
                <w:lang w:val="en-US" w:eastAsia="zh-CN" w:bidi="ar-SA"/>
              </w:rPr>
              <w:t>轴心：2</w:t>
            </w:r>
            <w:r>
              <w:rPr>
                <w:rFonts w:ascii="Times New Roman" w:hAnsi="Times New Roman" w:eastAsia="宋体" w:cs="Times New Roman"/>
                <w:color w:val="000000"/>
                <w:kern w:val="2"/>
                <w:sz w:val="20"/>
                <w:szCs w:val="21"/>
                <w:lang w:val="en-US" w:eastAsia="zh-CN" w:bidi="ar-SA"/>
              </w:rPr>
              <w:t>5</w:t>
            </w:r>
            <w:r>
              <w:rPr>
                <w:rFonts w:hint="eastAsia" w:ascii="Times New Roman" w:hAnsi="Times New Roman" w:eastAsia="宋体" w:cs="Times New Roman"/>
                <w:kern w:val="2"/>
                <w:sz w:val="20"/>
                <w:szCs w:val="21"/>
                <w:lang w:val="en-US" w:eastAsia="zh-CN" w:bidi="ar-SA"/>
              </w:rPr>
              <w:t>～</w:t>
            </w:r>
            <w:r>
              <w:rPr>
                <w:rFonts w:ascii="Times New Roman" w:hAnsi="Times New Roman" w:eastAsia="宋体" w:cs="Times New Roman"/>
                <w:color w:val="000000"/>
                <w:kern w:val="2"/>
                <w:sz w:val="20"/>
                <w:szCs w:val="21"/>
                <w:lang w:val="en-US" w:eastAsia="zh-CN" w:bidi="ar-SA"/>
              </w:rPr>
              <w:t>27</w:t>
            </w:r>
            <w:r>
              <w:rPr>
                <w:rFonts w:hint="eastAsia" w:ascii="Times New Roman" w:hAnsi="Times New Roman" w:eastAsia="宋体" w:cs="Times New Roman"/>
                <w:color w:val="000000"/>
                <w:kern w:val="2"/>
                <w:sz w:val="20"/>
                <w:szCs w:val="21"/>
                <w:lang w:val="en-US" w:eastAsia="zh-CN" w:bidi="ar-SA"/>
              </w:rPr>
              <w:t>mm；</w:t>
            </w:r>
          </w:p>
          <w:p w14:paraId="4A6D2985">
            <w:pPr>
              <w:pStyle w:val="10"/>
              <w:widowControl w:val="0"/>
              <w:ind w:firstLine="0" w:firstLineChars="0"/>
              <w:jc w:val="both"/>
              <w:rPr>
                <w:rStyle w:val="8"/>
                <w:rFonts w:ascii="Times New Roman" w:hAnsi="Times New Roman" w:eastAsia="宋体" w:cs="Times New Roman"/>
                <w:color w:val="000000"/>
                <w:kern w:val="2"/>
                <w:sz w:val="20"/>
                <w:szCs w:val="21"/>
                <w:lang w:val="en-US" w:eastAsia="zh-CN" w:bidi="ar-SA"/>
              </w:rPr>
            </w:pPr>
            <w:r>
              <w:rPr>
                <w:rFonts w:hint="eastAsia" w:ascii="Times New Roman" w:hAnsi="Times New Roman" w:eastAsia="宋体" w:cs="Times New Roman"/>
                <w:color w:val="000000"/>
                <w:kern w:val="2"/>
                <w:sz w:val="20"/>
                <w:szCs w:val="21"/>
                <w:lang w:val="en-US" w:eastAsia="zh-CN" w:bidi="ar-SA"/>
              </w:rPr>
              <w:t>直径：6</w:t>
            </w:r>
            <w:r>
              <w:rPr>
                <w:rFonts w:ascii="Times New Roman" w:hAnsi="Times New Roman" w:eastAsia="宋体" w:cs="Times New Roman"/>
                <w:color w:val="000000"/>
                <w:kern w:val="2"/>
                <w:sz w:val="20"/>
                <w:szCs w:val="21"/>
                <w:lang w:val="en-US" w:eastAsia="zh-CN" w:bidi="ar-SA"/>
              </w:rPr>
              <w:t>2</w:t>
            </w:r>
            <w:r>
              <w:rPr>
                <w:rFonts w:hint="eastAsia" w:ascii="Times New Roman" w:hAnsi="Times New Roman" w:eastAsia="宋体" w:cs="Times New Roman"/>
                <w:kern w:val="2"/>
                <w:sz w:val="20"/>
                <w:szCs w:val="21"/>
                <w:lang w:val="en-US" w:eastAsia="zh-CN" w:bidi="ar-SA"/>
              </w:rPr>
              <w:t>～</w:t>
            </w:r>
            <w:r>
              <w:rPr>
                <w:rFonts w:ascii="Times New Roman" w:hAnsi="Times New Roman" w:eastAsia="宋体" w:cs="Times New Roman"/>
                <w:color w:val="000000"/>
                <w:kern w:val="2"/>
                <w:sz w:val="20"/>
                <w:szCs w:val="21"/>
                <w:lang w:val="en-US" w:eastAsia="zh-CN" w:bidi="ar-SA"/>
              </w:rPr>
              <w:t>65mm</w:t>
            </w:r>
            <w:r>
              <w:rPr>
                <w:rFonts w:hint="eastAsia" w:ascii="Times New Roman" w:hAnsi="Times New Roman" w:eastAsia="宋体" w:cs="Times New Roman"/>
                <w:color w:val="000000"/>
                <w:kern w:val="2"/>
                <w:sz w:val="20"/>
                <w:szCs w:val="21"/>
                <w:lang w:val="en-US" w:eastAsia="zh-CN" w:bidi="ar-SA"/>
              </w:rPr>
              <w:t>；</w:t>
            </w:r>
          </w:p>
          <w:p w14:paraId="77174240">
            <w:pPr>
              <w:pStyle w:val="10"/>
              <w:widowControl w:val="0"/>
              <w:ind w:firstLine="0" w:firstLineChars="0"/>
              <w:jc w:val="both"/>
              <w:rPr>
                <w:rStyle w:val="8"/>
                <w:rFonts w:ascii="Times New Roman" w:hAnsi="Times New Roman" w:eastAsia="宋体" w:cs="Times New Roman"/>
                <w:kern w:val="2"/>
                <w:sz w:val="20"/>
                <w:szCs w:val="21"/>
                <w:lang w:val="en-US" w:eastAsia="zh-CN" w:bidi="ar-SA"/>
              </w:rPr>
            </w:pPr>
            <w:r>
              <w:rPr>
                <w:rFonts w:hint="eastAsia" w:ascii="Times New Roman" w:hAnsi="Times New Roman" w:eastAsia="宋体" w:cs="Times New Roman"/>
                <w:kern w:val="2"/>
                <w:sz w:val="20"/>
                <w:szCs w:val="21"/>
                <w:lang w:val="en-US" w:eastAsia="zh-CN" w:bidi="ar-SA"/>
              </w:rPr>
              <w:t>适用标签：合成不干胶标签；</w:t>
            </w:r>
          </w:p>
          <w:p w14:paraId="3F5D4C9B">
            <w:pPr>
              <w:pStyle w:val="10"/>
              <w:widowControl w:val="0"/>
              <w:ind w:firstLine="0" w:firstLineChars="0"/>
              <w:jc w:val="both"/>
              <w:rPr>
                <w:rStyle w:val="8"/>
                <w:rFonts w:ascii="Times New Roman" w:hAnsi="Times New Roman" w:eastAsia="宋体" w:cs="Times New Roman"/>
                <w:kern w:val="2"/>
                <w:sz w:val="20"/>
                <w:szCs w:val="21"/>
                <w:lang w:val="en-US" w:eastAsia="zh-CN" w:bidi="ar-SA"/>
              </w:rPr>
            </w:pPr>
            <w:r>
              <w:rPr>
                <w:rFonts w:hint="eastAsia" w:ascii="Times New Roman" w:hAnsi="Times New Roman" w:eastAsia="宋体" w:cs="Times New Roman"/>
                <w:kern w:val="2"/>
                <w:sz w:val="20"/>
                <w:szCs w:val="21"/>
                <w:lang w:val="en-US" w:eastAsia="zh-CN" w:bidi="ar-SA"/>
              </w:rPr>
              <w:t>适用机型：包括但不限于Z</w:t>
            </w:r>
            <w:r>
              <w:rPr>
                <w:rFonts w:ascii="Times New Roman" w:hAnsi="Times New Roman" w:eastAsia="宋体" w:cs="Times New Roman"/>
                <w:kern w:val="2"/>
                <w:sz w:val="20"/>
                <w:szCs w:val="21"/>
                <w:lang w:val="en-US" w:eastAsia="zh-CN" w:bidi="ar-SA"/>
              </w:rPr>
              <w:t>EBRA ZT420</w:t>
            </w:r>
            <w:r>
              <w:rPr>
                <w:rFonts w:hint="eastAsia" w:ascii="Times New Roman" w:hAnsi="Times New Roman" w:eastAsia="宋体" w:cs="Times New Roman"/>
                <w:kern w:val="2"/>
                <w:sz w:val="20"/>
                <w:szCs w:val="21"/>
                <w:lang w:val="en-US" w:eastAsia="zh-CN" w:bidi="ar-SA"/>
              </w:rPr>
              <w:t>。</w:t>
            </w:r>
          </w:p>
        </w:tc>
      </w:tr>
      <w:tr w14:paraId="3ECB6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700" w:type="dxa"/>
            <w:noWrap w:val="0"/>
            <w:vAlign w:val="center"/>
          </w:tcPr>
          <w:p w14:paraId="77068133">
            <w:pPr>
              <w:pStyle w:val="10"/>
              <w:widowControl w:val="0"/>
              <w:ind w:firstLine="0" w:firstLineChars="0"/>
              <w:jc w:val="center"/>
              <w:rPr>
                <w:rStyle w:val="8"/>
                <w:rFonts w:ascii="Times New Roman" w:hAnsi="Times New Roman" w:eastAsia="宋体" w:cs="Times New Roman"/>
                <w:kern w:val="2"/>
                <w:sz w:val="20"/>
                <w:szCs w:val="24"/>
                <w:lang w:val="en-US" w:eastAsia="zh-CN" w:bidi="ar-SA"/>
              </w:rPr>
            </w:pPr>
            <w:r>
              <w:rPr>
                <w:rFonts w:ascii="Times New Roman" w:hAnsi="Times New Roman" w:eastAsia="宋体" w:cs="Times New Roman"/>
                <w:kern w:val="2"/>
                <w:sz w:val="20"/>
                <w:szCs w:val="24"/>
                <w:lang w:val="en-US" w:eastAsia="zh-CN" w:bidi="ar-SA"/>
              </w:rPr>
              <w:t>4</w:t>
            </w:r>
          </w:p>
        </w:tc>
        <w:tc>
          <w:tcPr>
            <w:tcW w:w="1989" w:type="dxa"/>
            <w:noWrap w:val="0"/>
            <w:vAlign w:val="center"/>
          </w:tcPr>
          <w:p w14:paraId="745A566B">
            <w:pPr>
              <w:pStyle w:val="10"/>
              <w:widowControl w:val="0"/>
              <w:ind w:firstLine="0" w:firstLineChars="0"/>
              <w:jc w:val="center"/>
              <w:rPr>
                <w:rStyle w:val="8"/>
                <w:rFonts w:ascii="Times New Roman" w:hAnsi="Times New Roman" w:eastAsia="宋体" w:cs="Times New Roman"/>
                <w:kern w:val="2"/>
                <w:sz w:val="20"/>
                <w:szCs w:val="21"/>
                <w:lang w:val="en-US" w:eastAsia="zh-CN" w:bidi="ar-SA"/>
              </w:rPr>
            </w:pPr>
            <w:r>
              <w:rPr>
                <w:rFonts w:hint="eastAsia" w:ascii="Times New Roman" w:hAnsi="Times New Roman" w:eastAsia="宋体" w:cs="Times New Roman"/>
                <w:color w:val="000000"/>
                <w:kern w:val="2"/>
                <w:sz w:val="20"/>
                <w:szCs w:val="21"/>
                <w:lang w:val="en-US" w:eastAsia="zh-CN" w:bidi="ar-SA"/>
              </w:rPr>
              <w:t>透明保护膜</w:t>
            </w:r>
          </w:p>
        </w:tc>
        <w:tc>
          <w:tcPr>
            <w:tcW w:w="5811" w:type="dxa"/>
            <w:noWrap w:val="0"/>
            <w:vAlign w:val="center"/>
          </w:tcPr>
          <w:p w14:paraId="79FD9959">
            <w:pPr>
              <w:pStyle w:val="10"/>
              <w:widowControl w:val="0"/>
              <w:ind w:firstLine="0" w:firstLineChars="0"/>
              <w:jc w:val="both"/>
              <w:rPr>
                <w:rStyle w:val="8"/>
                <w:rFonts w:ascii="Times New Roman" w:hAnsi="Times New Roman" w:eastAsia="宋体" w:cs="Times New Roman"/>
                <w:kern w:val="2"/>
                <w:sz w:val="20"/>
                <w:szCs w:val="21"/>
                <w:lang w:val="en-US" w:eastAsia="zh-CN" w:bidi="ar-SA"/>
              </w:rPr>
            </w:pPr>
            <w:r>
              <w:rPr>
                <w:rFonts w:hint="eastAsia" w:ascii="Times New Roman" w:hAnsi="Times New Roman" w:eastAsia="宋体" w:cs="Times New Roman"/>
                <w:color w:val="000000"/>
                <w:kern w:val="2"/>
                <w:sz w:val="20"/>
                <w:szCs w:val="21"/>
                <w:lang w:val="en-US" w:eastAsia="zh-CN" w:bidi="ar-SA"/>
              </w:rPr>
              <w:t>国产不干胶材料，每张尺寸70 mm</w:t>
            </w:r>
            <w:r>
              <w:rPr>
                <w:rFonts w:hint="eastAsia" w:ascii="Times New Roman" w:hAnsi="Times New Roman" w:eastAsia="宋体" w:cs="Times New Roman"/>
                <w:kern w:val="2"/>
                <w:sz w:val="20"/>
                <w:szCs w:val="21"/>
                <w:lang w:val="en-US" w:eastAsia="zh-CN" w:bidi="ar-SA"/>
              </w:rPr>
              <w:t>×</w:t>
            </w:r>
            <w:r>
              <w:rPr>
                <w:rFonts w:hint="eastAsia" w:ascii="Times New Roman" w:hAnsi="Times New Roman" w:eastAsia="宋体" w:cs="Times New Roman"/>
                <w:color w:val="000000"/>
                <w:kern w:val="2"/>
                <w:sz w:val="20"/>
                <w:szCs w:val="21"/>
                <w:lang w:val="en-US" w:eastAsia="zh-CN" w:bidi="ar-SA"/>
              </w:rPr>
              <w:t>40mm</w:t>
            </w:r>
            <w:r>
              <w:rPr>
                <w:rFonts w:ascii="Times New Roman" w:hAnsi="Times New Roman" w:eastAsia="宋体" w:cs="Times New Roman"/>
                <w:color w:val="000000"/>
                <w:kern w:val="2"/>
                <w:sz w:val="20"/>
                <w:szCs w:val="21"/>
                <w:lang w:val="en-US" w:eastAsia="zh-CN" w:bidi="ar-SA"/>
              </w:rPr>
              <w:t>，</w:t>
            </w:r>
            <w:r>
              <w:rPr>
                <w:rFonts w:hint="eastAsia" w:ascii="Times New Roman" w:hAnsi="Times New Roman" w:eastAsia="宋体" w:cs="Times New Roman"/>
                <w:color w:val="000000"/>
                <w:kern w:val="2"/>
                <w:sz w:val="20"/>
                <w:szCs w:val="21"/>
                <w:lang w:val="en-US" w:eastAsia="zh-CN" w:bidi="ar-SA"/>
              </w:rPr>
              <w:t>透明面料。</w:t>
            </w:r>
          </w:p>
        </w:tc>
      </w:tr>
      <w:tr w14:paraId="40665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noWrap w:val="0"/>
            <w:vAlign w:val="center"/>
          </w:tcPr>
          <w:p w14:paraId="5147D942">
            <w:pPr>
              <w:pStyle w:val="10"/>
              <w:widowControl w:val="0"/>
              <w:ind w:firstLine="0" w:firstLineChars="0"/>
              <w:jc w:val="center"/>
              <w:rPr>
                <w:rStyle w:val="8"/>
                <w:rFonts w:ascii="Times New Roman" w:hAnsi="Times New Roman" w:eastAsia="宋体" w:cs="Times New Roman"/>
                <w:kern w:val="2"/>
                <w:sz w:val="20"/>
                <w:szCs w:val="24"/>
                <w:lang w:val="en-US" w:eastAsia="zh-CN" w:bidi="ar-SA"/>
              </w:rPr>
            </w:pPr>
            <w:r>
              <w:rPr>
                <w:rFonts w:hint="eastAsia" w:ascii="Times New Roman" w:hAnsi="Times New Roman" w:eastAsia="宋体" w:cs="Times New Roman"/>
                <w:kern w:val="2"/>
                <w:sz w:val="20"/>
                <w:szCs w:val="24"/>
                <w:lang w:val="en-US" w:eastAsia="zh-CN" w:bidi="ar-SA"/>
              </w:rPr>
              <w:t>5</w:t>
            </w:r>
          </w:p>
        </w:tc>
        <w:tc>
          <w:tcPr>
            <w:tcW w:w="1989" w:type="dxa"/>
            <w:noWrap w:val="0"/>
            <w:vAlign w:val="center"/>
          </w:tcPr>
          <w:p w14:paraId="26A5BE29">
            <w:pPr>
              <w:pStyle w:val="10"/>
              <w:widowControl w:val="0"/>
              <w:ind w:firstLine="0" w:firstLineChars="0"/>
              <w:jc w:val="center"/>
              <w:rPr>
                <w:rStyle w:val="8"/>
                <w:rFonts w:ascii="Times New Roman" w:hAnsi="Times New Roman" w:eastAsia="宋体" w:cs="Times New Roman"/>
                <w:kern w:val="2"/>
                <w:sz w:val="20"/>
                <w:szCs w:val="21"/>
                <w:lang w:val="en-US" w:eastAsia="zh-CN" w:bidi="ar-SA"/>
              </w:rPr>
            </w:pPr>
            <w:r>
              <w:rPr>
                <w:rFonts w:hint="eastAsia" w:ascii="Times New Roman" w:hAnsi="Times New Roman" w:eastAsia="宋体" w:cs="Times New Roman"/>
                <w:color w:val="000000"/>
                <w:kern w:val="2"/>
                <w:sz w:val="20"/>
                <w:szCs w:val="21"/>
                <w:lang w:val="en-US" w:eastAsia="zh-CN" w:bidi="ar-SA"/>
              </w:rPr>
              <w:t>RFID标签</w:t>
            </w:r>
          </w:p>
        </w:tc>
        <w:tc>
          <w:tcPr>
            <w:tcW w:w="5811" w:type="dxa"/>
            <w:noWrap w:val="0"/>
            <w:vAlign w:val="top"/>
          </w:tcPr>
          <w:p w14:paraId="34EE66D1">
            <w:pPr>
              <w:pStyle w:val="10"/>
              <w:widowControl w:val="0"/>
              <w:ind w:firstLine="0" w:firstLineChars="0"/>
              <w:jc w:val="both"/>
              <w:rPr>
                <w:rStyle w:val="8"/>
                <w:rFonts w:ascii="Times New Roman" w:hAnsi="Times New Roman" w:eastAsia="宋体" w:cs="Times New Roman"/>
                <w:color w:val="000000"/>
                <w:kern w:val="2"/>
                <w:sz w:val="20"/>
                <w:szCs w:val="21"/>
                <w:lang w:val="en-US" w:eastAsia="zh-CN" w:bidi="ar-SA"/>
              </w:rPr>
            </w:pPr>
            <w:r>
              <w:rPr>
                <w:rFonts w:hint="eastAsia" w:ascii="Times New Roman" w:hAnsi="Times New Roman" w:eastAsia="宋体" w:cs="Times New Roman"/>
                <w:color w:val="000000"/>
                <w:kern w:val="2"/>
                <w:sz w:val="20"/>
                <w:szCs w:val="21"/>
                <w:lang w:val="en-US" w:eastAsia="zh-CN" w:bidi="ar-SA"/>
              </w:rPr>
              <w:t>适用标准：ISO15693、ISO 18000-3；</w:t>
            </w:r>
          </w:p>
          <w:p w14:paraId="1E1CFEF5">
            <w:pPr>
              <w:pStyle w:val="10"/>
              <w:widowControl w:val="0"/>
              <w:ind w:firstLine="0" w:firstLineChars="0"/>
              <w:jc w:val="both"/>
              <w:rPr>
                <w:rStyle w:val="8"/>
                <w:rFonts w:ascii="Times New Roman" w:hAnsi="Times New Roman" w:eastAsia="宋体" w:cs="Times New Roman"/>
                <w:color w:val="000000"/>
                <w:kern w:val="2"/>
                <w:sz w:val="20"/>
                <w:szCs w:val="21"/>
                <w:lang w:val="en-US" w:eastAsia="zh-CN" w:bidi="ar-SA"/>
              </w:rPr>
            </w:pPr>
            <w:r>
              <w:rPr>
                <w:rFonts w:ascii="Times New Roman" w:hAnsi="Times New Roman" w:eastAsia="宋体" w:cs="Times New Roman"/>
                <w:color w:val="000000"/>
                <w:kern w:val="2"/>
                <w:sz w:val="20"/>
                <w:szCs w:val="21"/>
                <w:lang w:val="en-US" w:eastAsia="zh-CN" w:bidi="ar-SA"/>
              </w:rPr>
              <w:t>尺寸：每张尺寸</w:t>
            </w:r>
            <w:r>
              <w:rPr>
                <w:rFonts w:hint="eastAsia" w:ascii="Times New Roman" w:hAnsi="Times New Roman" w:eastAsia="宋体" w:cs="Times New Roman"/>
                <w:color w:val="000000"/>
                <w:kern w:val="2"/>
                <w:sz w:val="20"/>
                <w:szCs w:val="21"/>
                <w:lang w:val="en-US" w:eastAsia="zh-CN" w:bidi="ar-SA"/>
              </w:rPr>
              <w:t>50 mm</w:t>
            </w:r>
            <w:r>
              <w:rPr>
                <w:rFonts w:hint="eastAsia" w:ascii="Times New Roman" w:hAnsi="Times New Roman" w:eastAsia="宋体" w:cs="Times New Roman"/>
                <w:kern w:val="2"/>
                <w:sz w:val="20"/>
                <w:szCs w:val="21"/>
                <w:lang w:val="en-US" w:eastAsia="zh-CN" w:bidi="ar-SA"/>
              </w:rPr>
              <w:t>×</w:t>
            </w:r>
            <w:r>
              <w:rPr>
                <w:rFonts w:hint="eastAsia" w:ascii="Times New Roman" w:hAnsi="Times New Roman" w:eastAsia="宋体" w:cs="Times New Roman"/>
                <w:color w:val="000000"/>
                <w:kern w:val="2"/>
                <w:sz w:val="20"/>
                <w:szCs w:val="21"/>
                <w:lang w:val="en-US" w:eastAsia="zh-CN" w:bidi="ar-SA"/>
              </w:rPr>
              <w:t>50mm；</w:t>
            </w:r>
          </w:p>
          <w:p w14:paraId="2DD6E1D3">
            <w:pPr>
              <w:pStyle w:val="10"/>
              <w:widowControl w:val="0"/>
              <w:ind w:firstLine="0" w:firstLineChars="0"/>
              <w:jc w:val="both"/>
              <w:rPr>
                <w:rStyle w:val="8"/>
                <w:rFonts w:ascii="Times New Roman" w:hAnsi="Times New Roman" w:eastAsia="宋体" w:cs="Times New Roman"/>
                <w:color w:val="000000"/>
                <w:kern w:val="2"/>
                <w:sz w:val="20"/>
                <w:szCs w:val="21"/>
                <w:lang w:val="en-US" w:eastAsia="zh-CN" w:bidi="ar-SA"/>
              </w:rPr>
            </w:pPr>
            <w:r>
              <w:rPr>
                <w:rFonts w:hint="eastAsia" w:ascii="Times New Roman" w:hAnsi="Times New Roman" w:eastAsia="宋体" w:cs="Times New Roman"/>
                <w:color w:val="000000"/>
                <w:kern w:val="2"/>
                <w:sz w:val="20"/>
                <w:szCs w:val="21"/>
                <w:lang w:val="en-US" w:eastAsia="zh-CN" w:bidi="ar-SA"/>
              </w:rPr>
              <w:t>频率：1</w:t>
            </w:r>
            <w:r>
              <w:rPr>
                <w:rFonts w:ascii="Times New Roman" w:hAnsi="Times New Roman" w:eastAsia="宋体" w:cs="Times New Roman"/>
                <w:color w:val="000000"/>
                <w:kern w:val="2"/>
                <w:sz w:val="20"/>
                <w:szCs w:val="21"/>
                <w:lang w:val="en-US" w:eastAsia="zh-CN" w:bidi="ar-SA"/>
              </w:rPr>
              <w:t>3.56</w:t>
            </w:r>
            <w:r>
              <w:rPr>
                <w:rFonts w:hint="eastAsia" w:ascii="Times New Roman" w:hAnsi="Times New Roman" w:eastAsia="宋体" w:cs="Times New Roman"/>
                <w:color w:val="000000"/>
                <w:kern w:val="2"/>
                <w:sz w:val="20"/>
                <w:szCs w:val="21"/>
                <w:lang w:val="en-US" w:eastAsia="zh-CN" w:bidi="ar-SA"/>
              </w:rPr>
              <w:t>MHz；</w:t>
            </w:r>
          </w:p>
          <w:p w14:paraId="1059F6E0">
            <w:pPr>
              <w:pStyle w:val="10"/>
              <w:widowControl w:val="0"/>
              <w:ind w:firstLine="0" w:firstLineChars="0"/>
              <w:jc w:val="both"/>
              <w:rPr>
                <w:rStyle w:val="8"/>
                <w:rFonts w:ascii="Times New Roman" w:hAnsi="Times New Roman" w:eastAsia="宋体" w:cs="Times New Roman"/>
                <w:color w:val="000000"/>
                <w:kern w:val="2"/>
                <w:sz w:val="20"/>
                <w:szCs w:val="21"/>
                <w:lang w:val="en-US" w:eastAsia="zh-CN" w:bidi="ar-SA"/>
              </w:rPr>
            </w:pPr>
            <w:r>
              <w:rPr>
                <w:rFonts w:hint="eastAsia" w:ascii="Times New Roman" w:hAnsi="Times New Roman" w:eastAsia="宋体" w:cs="Times New Roman"/>
                <w:color w:val="000000"/>
                <w:kern w:val="2"/>
                <w:sz w:val="20"/>
                <w:szCs w:val="21"/>
                <w:lang w:val="en-US" w:eastAsia="zh-CN" w:bidi="ar-SA"/>
              </w:rPr>
              <w:t>材质工艺：铜版纸+背胶；</w:t>
            </w:r>
          </w:p>
          <w:p w14:paraId="5D9EAC26">
            <w:pPr>
              <w:pStyle w:val="10"/>
              <w:widowControl w:val="0"/>
              <w:ind w:firstLine="0" w:firstLineChars="0"/>
              <w:jc w:val="both"/>
              <w:rPr>
                <w:rStyle w:val="8"/>
                <w:rFonts w:ascii="Times New Roman" w:hAnsi="Times New Roman" w:eastAsia="宋体" w:cs="Times New Roman"/>
                <w:color w:val="000000"/>
                <w:kern w:val="2"/>
                <w:sz w:val="20"/>
                <w:szCs w:val="21"/>
                <w:lang w:val="en-US" w:eastAsia="zh-CN" w:bidi="ar-SA"/>
              </w:rPr>
            </w:pPr>
            <w:r>
              <w:rPr>
                <w:rFonts w:hint="eastAsia" w:ascii="Times New Roman" w:hAnsi="Times New Roman" w:eastAsia="宋体" w:cs="Times New Roman"/>
                <w:color w:val="000000"/>
                <w:kern w:val="2"/>
                <w:sz w:val="20"/>
                <w:szCs w:val="21"/>
                <w:lang w:val="en-US" w:eastAsia="zh-CN" w:bidi="ar-SA"/>
              </w:rPr>
              <w:t>存储：1</w:t>
            </w:r>
            <w:r>
              <w:rPr>
                <w:rFonts w:ascii="Times New Roman" w:hAnsi="Times New Roman" w:eastAsia="宋体" w:cs="Times New Roman"/>
                <w:color w:val="000000"/>
                <w:kern w:val="2"/>
                <w:sz w:val="20"/>
                <w:szCs w:val="21"/>
                <w:lang w:val="en-US" w:eastAsia="zh-CN" w:bidi="ar-SA"/>
              </w:rPr>
              <w:t>024bits</w:t>
            </w:r>
            <w:r>
              <w:rPr>
                <w:rFonts w:hint="eastAsia" w:ascii="Times New Roman" w:hAnsi="Times New Roman" w:eastAsia="宋体" w:cs="Times New Roman"/>
                <w:color w:val="000000"/>
                <w:kern w:val="2"/>
                <w:sz w:val="20"/>
                <w:szCs w:val="21"/>
                <w:lang w:val="en-US" w:eastAsia="zh-CN" w:bidi="ar-SA"/>
              </w:rPr>
              <w:t>；</w:t>
            </w:r>
          </w:p>
          <w:p w14:paraId="761AE066">
            <w:pPr>
              <w:pStyle w:val="10"/>
              <w:widowControl w:val="0"/>
              <w:ind w:firstLine="0" w:firstLineChars="0"/>
              <w:jc w:val="both"/>
              <w:rPr>
                <w:rStyle w:val="8"/>
                <w:rFonts w:ascii="Times New Roman" w:hAnsi="Times New Roman" w:eastAsia="宋体" w:cs="Times New Roman"/>
                <w:color w:val="000000"/>
                <w:kern w:val="2"/>
                <w:sz w:val="20"/>
                <w:szCs w:val="21"/>
                <w:lang w:val="en-US" w:eastAsia="zh-CN" w:bidi="ar-SA"/>
              </w:rPr>
            </w:pPr>
            <w:r>
              <w:rPr>
                <w:rFonts w:hint="eastAsia" w:ascii="Times New Roman" w:hAnsi="Times New Roman" w:eastAsia="宋体" w:cs="Times New Roman"/>
                <w:color w:val="000000"/>
                <w:kern w:val="2"/>
                <w:sz w:val="20"/>
                <w:szCs w:val="21"/>
                <w:lang w:val="en-US" w:eastAsia="zh-CN" w:bidi="ar-SA"/>
              </w:rPr>
              <w:t>擦写寿命：&gt;</w:t>
            </w:r>
            <w:r>
              <w:rPr>
                <w:rFonts w:ascii="Times New Roman" w:hAnsi="Times New Roman" w:eastAsia="宋体" w:cs="Times New Roman"/>
                <w:color w:val="000000"/>
                <w:kern w:val="2"/>
                <w:sz w:val="20"/>
                <w:szCs w:val="21"/>
                <w:lang w:val="en-US" w:eastAsia="zh-CN" w:bidi="ar-SA"/>
              </w:rPr>
              <w:t>10</w:t>
            </w:r>
            <w:r>
              <w:rPr>
                <w:rFonts w:hint="eastAsia" w:ascii="Times New Roman" w:hAnsi="Times New Roman" w:eastAsia="宋体" w:cs="Times New Roman"/>
                <w:color w:val="000000"/>
                <w:kern w:val="2"/>
                <w:sz w:val="20"/>
                <w:szCs w:val="21"/>
                <w:lang w:val="en-US" w:eastAsia="zh-CN" w:bidi="ar-SA"/>
              </w:rPr>
              <w:t>万次；</w:t>
            </w:r>
          </w:p>
          <w:p w14:paraId="2B9BDB32">
            <w:pPr>
              <w:pStyle w:val="10"/>
              <w:widowControl w:val="0"/>
              <w:ind w:firstLine="0" w:firstLineChars="0"/>
              <w:jc w:val="both"/>
              <w:rPr>
                <w:rStyle w:val="8"/>
                <w:rFonts w:ascii="Times New Roman" w:hAnsi="Times New Roman" w:eastAsia="宋体" w:cs="Times New Roman"/>
                <w:color w:val="000000"/>
                <w:kern w:val="2"/>
                <w:sz w:val="20"/>
                <w:szCs w:val="21"/>
                <w:lang w:val="en-US" w:eastAsia="zh-CN" w:bidi="ar-SA"/>
              </w:rPr>
            </w:pPr>
            <w:r>
              <w:rPr>
                <w:rFonts w:hint="eastAsia" w:ascii="Times New Roman" w:hAnsi="Times New Roman" w:eastAsia="宋体" w:cs="Times New Roman"/>
                <w:color w:val="000000"/>
                <w:kern w:val="2"/>
                <w:sz w:val="20"/>
                <w:szCs w:val="21"/>
                <w:lang w:val="en-US" w:eastAsia="zh-CN" w:bidi="ar-SA"/>
              </w:rPr>
              <w:t>工作模式：无源；</w:t>
            </w:r>
          </w:p>
          <w:p w14:paraId="1743E17C">
            <w:pPr>
              <w:pStyle w:val="10"/>
              <w:widowControl w:val="0"/>
              <w:ind w:firstLine="0" w:firstLineChars="0"/>
              <w:jc w:val="both"/>
              <w:rPr>
                <w:rStyle w:val="8"/>
                <w:rFonts w:ascii="Times New Roman" w:hAnsi="Times New Roman" w:eastAsia="宋体" w:cs="Times New Roman"/>
                <w:color w:val="000000"/>
                <w:kern w:val="2"/>
                <w:sz w:val="20"/>
                <w:szCs w:val="21"/>
                <w:lang w:val="en-US" w:eastAsia="zh-CN" w:bidi="ar-SA"/>
              </w:rPr>
            </w:pPr>
            <w:r>
              <w:rPr>
                <w:rFonts w:hint="eastAsia" w:ascii="Times New Roman" w:hAnsi="Times New Roman" w:eastAsia="宋体" w:cs="Times New Roman"/>
                <w:color w:val="000000"/>
                <w:kern w:val="2"/>
                <w:sz w:val="20"/>
                <w:szCs w:val="21"/>
                <w:lang w:val="en-US" w:eastAsia="zh-CN" w:bidi="ar-SA"/>
              </w:rPr>
              <w:t>标签的天线为铝质天线，采用蚀刻法工艺制造；</w:t>
            </w:r>
          </w:p>
          <w:p w14:paraId="3BFF0F87">
            <w:pPr>
              <w:pStyle w:val="10"/>
              <w:widowControl w:val="0"/>
              <w:ind w:firstLine="0" w:firstLineChars="0"/>
              <w:jc w:val="both"/>
              <w:rPr>
                <w:rStyle w:val="8"/>
                <w:rFonts w:ascii="Times New Roman" w:hAnsi="Times New Roman" w:eastAsia="宋体" w:cs="Times New Roman"/>
                <w:kern w:val="2"/>
                <w:sz w:val="20"/>
                <w:szCs w:val="21"/>
                <w:lang w:val="en-US" w:eastAsia="zh-CN" w:bidi="ar-SA"/>
              </w:rPr>
            </w:pPr>
            <w:r>
              <w:rPr>
                <w:rFonts w:hint="eastAsia" w:ascii="Times New Roman" w:hAnsi="Times New Roman" w:eastAsia="宋体" w:cs="Times New Roman"/>
                <w:color w:val="000000"/>
                <w:kern w:val="2"/>
                <w:sz w:val="20"/>
                <w:szCs w:val="21"/>
                <w:lang w:val="en-US" w:eastAsia="zh-CN" w:bidi="ar-SA"/>
              </w:rPr>
              <w:t>标签上面需印有指定L</w:t>
            </w:r>
            <w:r>
              <w:rPr>
                <w:rFonts w:ascii="Times New Roman" w:hAnsi="Times New Roman" w:eastAsia="宋体" w:cs="Times New Roman"/>
                <w:color w:val="000000"/>
                <w:kern w:val="2"/>
                <w:sz w:val="20"/>
                <w:szCs w:val="21"/>
                <w:lang w:val="en-US" w:eastAsia="zh-CN" w:bidi="ar-SA"/>
              </w:rPr>
              <w:t>OGO</w:t>
            </w:r>
            <w:r>
              <w:rPr>
                <w:rFonts w:hint="eastAsia" w:ascii="Times New Roman" w:hAnsi="Times New Roman" w:eastAsia="宋体" w:cs="Times New Roman"/>
                <w:color w:val="000000"/>
                <w:kern w:val="2"/>
                <w:sz w:val="20"/>
                <w:szCs w:val="21"/>
                <w:lang w:val="en-US" w:eastAsia="zh-CN" w:bidi="ar-SA"/>
              </w:rPr>
              <w:t>。</w:t>
            </w:r>
          </w:p>
        </w:tc>
      </w:tr>
      <w:tr w14:paraId="7F9FA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noWrap w:val="0"/>
            <w:vAlign w:val="center"/>
          </w:tcPr>
          <w:p w14:paraId="0E092F2A">
            <w:pPr>
              <w:pStyle w:val="10"/>
              <w:widowControl w:val="0"/>
              <w:ind w:firstLine="0" w:firstLineChars="0"/>
              <w:jc w:val="center"/>
              <w:rPr>
                <w:rStyle w:val="8"/>
                <w:rFonts w:ascii="Times New Roman" w:hAnsi="Times New Roman" w:eastAsia="宋体" w:cs="Times New Roman"/>
                <w:kern w:val="2"/>
                <w:sz w:val="20"/>
                <w:szCs w:val="24"/>
                <w:lang w:val="en-US" w:eastAsia="zh-CN" w:bidi="ar-SA"/>
              </w:rPr>
            </w:pPr>
            <w:r>
              <w:rPr>
                <w:rFonts w:hint="eastAsia" w:ascii="Times New Roman" w:hAnsi="Times New Roman" w:eastAsia="宋体" w:cs="Times New Roman"/>
                <w:kern w:val="2"/>
                <w:sz w:val="20"/>
                <w:szCs w:val="24"/>
                <w:lang w:val="en-US" w:eastAsia="zh-CN" w:bidi="ar-SA"/>
              </w:rPr>
              <w:t>6</w:t>
            </w:r>
          </w:p>
        </w:tc>
        <w:tc>
          <w:tcPr>
            <w:tcW w:w="1989" w:type="dxa"/>
            <w:noWrap w:val="0"/>
            <w:vAlign w:val="center"/>
          </w:tcPr>
          <w:p w14:paraId="28E01D24">
            <w:pPr>
              <w:pStyle w:val="10"/>
              <w:widowControl w:val="0"/>
              <w:ind w:firstLine="0" w:firstLineChars="0"/>
              <w:jc w:val="center"/>
              <w:rPr>
                <w:rStyle w:val="8"/>
                <w:rFonts w:ascii="Times New Roman" w:hAnsi="Times New Roman" w:eastAsia="宋体" w:cs="Times New Roman"/>
                <w:color w:val="000000"/>
                <w:kern w:val="2"/>
                <w:sz w:val="20"/>
                <w:szCs w:val="21"/>
                <w:lang w:val="en-US" w:eastAsia="zh-CN" w:bidi="ar-SA"/>
              </w:rPr>
            </w:pPr>
            <w:r>
              <w:rPr>
                <w:rFonts w:hint="eastAsia" w:ascii="Times New Roman" w:hAnsi="Times New Roman" w:eastAsia="宋体" w:cs="Times New Roman"/>
                <w:color w:val="000000"/>
                <w:kern w:val="2"/>
                <w:sz w:val="20"/>
                <w:szCs w:val="21"/>
                <w:lang w:val="en-US" w:eastAsia="zh-CN" w:bidi="ar-SA"/>
              </w:rPr>
              <w:t>白乳胶</w:t>
            </w:r>
          </w:p>
        </w:tc>
        <w:tc>
          <w:tcPr>
            <w:tcW w:w="5811" w:type="dxa"/>
            <w:noWrap w:val="0"/>
            <w:vAlign w:val="top"/>
          </w:tcPr>
          <w:p w14:paraId="600A2466">
            <w:pPr>
              <w:pStyle w:val="10"/>
              <w:widowControl w:val="0"/>
              <w:ind w:firstLine="0" w:firstLineChars="0"/>
              <w:jc w:val="both"/>
              <w:rPr>
                <w:rStyle w:val="8"/>
                <w:rFonts w:hint="eastAsia" w:ascii="宋体" w:hAnsi="宋体" w:eastAsia="宋体" w:cs="Times New Roman"/>
                <w:color w:val="000000"/>
                <w:kern w:val="2"/>
                <w:sz w:val="20"/>
                <w:szCs w:val="21"/>
                <w:lang w:val="en-US" w:eastAsia="zh-CN" w:bidi="ar-SA"/>
              </w:rPr>
            </w:pPr>
            <w:r>
              <w:rPr>
                <w:rFonts w:ascii="宋体" w:hAnsi="宋体" w:eastAsia="宋体" w:cs="Times New Roman"/>
                <w:color w:val="000000"/>
                <w:kern w:val="2"/>
                <w:sz w:val="20"/>
                <w:szCs w:val="21"/>
                <w:lang w:val="en-US" w:eastAsia="zh-CN" w:bidi="ar-SA"/>
              </w:rPr>
              <w:t>水溶性胶粘剂</w:t>
            </w:r>
            <w:r>
              <w:rPr>
                <w:rFonts w:hint="eastAsia" w:ascii="宋体" w:hAnsi="宋体" w:eastAsia="宋体" w:cs="Times New Roman"/>
                <w:color w:val="000000"/>
                <w:kern w:val="2"/>
                <w:sz w:val="20"/>
                <w:szCs w:val="21"/>
                <w:lang w:val="en-US" w:eastAsia="zh-CN" w:bidi="ar-SA"/>
              </w:rPr>
              <w:t>，</w:t>
            </w:r>
            <w:r>
              <w:rPr>
                <w:rFonts w:ascii="宋体" w:hAnsi="宋体" w:eastAsia="宋体" w:cs="Times New Roman"/>
                <w:color w:val="000000"/>
                <w:kern w:val="2"/>
                <w:sz w:val="20"/>
                <w:szCs w:val="21"/>
                <w:lang w:val="en-US" w:eastAsia="zh-CN" w:bidi="ar-SA"/>
              </w:rPr>
              <w:t>可常温固化</w:t>
            </w:r>
            <w:r>
              <w:rPr>
                <w:rFonts w:hint="eastAsia" w:ascii="宋体" w:hAnsi="宋体" w:eastAsia="宋体" w:cs="Times New Roman"/>
                <w:color w:val="000000"/>
                <w:kern w:val="2"/>
                <w:sz w:val="20"/>
                <w:szCs w:val="21"/>
                <w:lang w:val="en-US" w:eastAsia="zh-CN" w:bidi="ar-SA"/>
              </w:rPr>
              <w:t>，</w:t>
            </w:r>
            <w:r>
              <w:rPr>
                <w:rFonts w:ascii="宋体" w:hAnsi="宋体" w:eastAsia="宋体" w:cs="Times New Roman"/>
                <w:color w:val="000000"/>
                <w:kern w:val="2"/>
                <w:sz w:val="20"/>
                <w:szCs w:val="21"/>
                <w:lang w:val="en-US" w:eastAsia="zh-CN" w:bidi="ar-SA"/>
              </w:rPr>
              <w:t>固化较快</w:t>
            </w:r>
            <w:r>
              <w:rPr>
                <w:rFonts w:hint="eastAsia" w:ascii="宋体" w:hAnsi="宋体" w:eastAsia="宋体" w:cs="Times New Roman"/>
                <w:color w:val="000000"/>
                <w:kern w:val="2"/>
                <w:sz w:val="20"/>
                <w:szCs w:val="21"/>
                <w:lang w:val="en-US" w:eastAsia="zh-CN" w:bidi="ar-SA"/>
              </w:rPr>
              <w:t>，</w:t>
            </w:r>
            <w:r>
              <w:rPr>
                <w:rFonts w:ascii="宋体" w:hAnsi="宋体" w:eastAsia="宋体" w:cs="Times New Roman"/>
                <w:color w:val="000000"/>
                <w:kern w:val="2"/>
                <w:sz w:val="20"/>
                <w:szCs w:val="21"/>
                <w:lang w:val="en-US" w:eastAsia="zh-CN" w:bidi="ar-SA"/>
              </w:rPr>
              <w:t>粘接强度较高，粘接层具有较好的韧性和耐久性</w:t>
            </w:r>
            <w:r>
              <w:rPr>
                <w:rFonts w:hint="eastAsia" w:ascii="宋体" w:hAnsi="宋体" w:eastAsia="宋体" w:cs="Times New Roman"/>
                <w:color w:val="000000"/>
                <w:kern w:val="2"/>
                <w:sz w:val="20"/>
                <w:szCs w:val="21"/>
                <w:lang w:val="en-US" w:eastAsia="zh-CN" w:bidi="ar-SA"/>
              </w:rPr>
              <w:t>，</w:t>
            </w:r>
            <w:r>
              <w:rPr>
                <w:rFonts w:ascii="宋体" w:hAnsi="宋体" w:eastAsia="宋体" w:cs="Times New Roman"/>
                <w:color w:val="000000"/>
                <w:kern w:val="2"/>
                <w:sz w:val="20"/>
                <w:szCs w:val="21"/>
                <w:lang w:val="en-US" w:eastAsia="zh-CN" w:bidi="ar-SA"/>
              </w:rPr>
              <w:t>不易老化</w:t>
            </w:r>
            <w:r>
              <w:rPr>
                <w:rFonts w:hint="eastAsia" w:ascii="宋体" w:hAnsi="宋体" w:eastAsia="宋体" w:cs="Times New Roman"/>
                <w:color w:val="000000"/>
                <w:kern w:val="2"/>
                <w:sz w:val="20"/>
                <w:szCs w:val="21"/>
                <w:lang w:val="en-US" w:eastAsia="zh-CN" w:bidi="ar-SA"/>
              </w:rPr>
              <w:t>。</w:t>
            </w:r>
          </w:p>
        </w:tc>
      </w:tr>
      <w:tr w14:paraId="081EF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700" w:type="dxa"/>
            <w:noWrap w:val="0"/>
            <w:vAlign w:val="center"/>
          </w:tcPr>
          <w:p w14:paraId="789F0CCB">
            <w:pPr>
              <w:pStyle w:val="10"/>
              <w:widowControl w:val="0"/>
              <w:ind w:firstLine="0" w:firstLineChars="0"/>
              <w:jc w:val="center"/>
              <w:rPr>
                <w:rStyle w:val="8"/>
                <w:rFonts w:ascii="Times New Roman" w:hAnsi="Times New Roman" w:eastAsia="宋体" w:cs="Times New Roman"/>
                <w:kern w:val="2"/>
                <w:sz w:val="20"/>
                <w:szCs w:val="24"/>
                <w:lang w:val="en-US" w:eastAsia="zh-CN" w:bidi="ar-SA"/>
              </w:rPr>
            </w:pPr>
            <w:r>
              <w:rPr>
                <w:rFonts w:hint="eastAsia" w:ascii="Times New Roman" w:hAnsi="Times New Roman" w:eastAsia="宋体" w:cs="Times New Roman"/>
                <w:kern w:val="2"/>
                <w:sz w:val="20"/>
                <w:szCs w:val="24"/>
                <w:lang w:val="en-US" w:eastAsia="zh-CN" w:bidi="ar-SA"/>
              </w:rPr>
              <w:t>7</w:t>
            </w:r>
          </w:p>
        </w:tc>
        <w:tc>
          <w:tcPr>
            <w:tcW w:w="1989" w:type="dxa"/>
            <w:noWrap w:val="0"/>
            <w:vAlign w:val="center"/>
          </w:tcPr>
          <w:p w14:paraId="52EDE95A">
            <w:pPr>
              <w:pStyle w:val="10"/>
              <w:widowControl w:val="0"/>
              <w:ind w:firstLine="0" w:firstLineChars="0"/>
              <w:jc w:val="center"/>
              <w:rPr>
                <w:rStyle w:val="8"/>
                <w:rFonts w:ascii="Times New Roman" w:hAnsi="Times New Roman" w:eastAsia="宋体" w:cs="Times New Roman"/>
                <w:color w:val="000000"/>
                <w:kern w:val="2"/>
                <w:sz w:val="20"/>
                <w:szCs w:val="21"/>
                <w:lang w:val="en-US" w:eastAsia="zh-CN" w:bidi="ar-SA"/>
              </w:rPr>
            </w:pPr>
            <w:r>
              <w:rPr>
                <w:rFonts w:hint="eastAsia" w:ascii="Times New Roman" w:hAnsi="Times New Roman" w:eastAsia="宋体" w:cs="Times New Roman"/>
                <w:color w:val="000000"/>
                <w:kern w:val="2"/>
                <w:sz w:val="20"/>
                <w:szCs w:val="21"/>
                <w:lang w:val="en-US" w:eastAsia="zh-CN" w:bidi="ar-SA"/>
              </w:rPr>
              <w:t>印油</w:t>
            </w:r>
          </w:p>
        </w:tc>
        <w:tc>
          <w:tcPr>
            <w:tcW w:w="5811" w:type="dxa"/>
            <w:noWrap w:val="0"/>
            <w:vAlign w:val="center"/>
          </w:tcPr>
          <w:p w14:paraId="48D5C076">
            <w:pPr>
              <w:pStyle w:val="10"/>
              <w:widowControl w:val="0"/>
              <w:ind w:firstLine="0" w:firstLineChars="0"/>
              <w:jc w:val="both"/>
              <w:rPr>
                <w:rStyle w:val="8"/>
                <w:rFonts w:hint="eastAsia" w:ascii="宋体" w:hAnsi="宋体" w:eastAsia="宋体" w:cs="Helvetica"/>
                <w:color w:val="333333"/>
                <w:kern w:val="2"/>
                <w:sz w:val="20"/>
                <w:szCs w:val="21"/>
                <w:shd w:val="clear" w:color="auto" w:fill="FFFFFF"/>
                <w:lang w:val="en-US" w:eastAsia="zh-CN" w:bidi="ar-SA"/>
              </w:rPr>
            </w:pPr>
            <w:r>
              <w:rPr>
                <w:rFonts w:hint="eastAsia" w:ascii="宋体" w:hAnsi="宋体" w:eastAsia="宋体" w:cs="Helvetica"/>
                <w:color w:val="333333"/>
                <w:kern w:val="2"/>
                <w:sz w:val="20"/>
                <w:szCs w:val="21"/>
                <w:shd w:val="clear" w:color="auto" w:fill="FFFFFF"/>
                <w:lang w:val="en-US" w:eastAsia="zh-CN" w:bidi="ar-SA"/>
              </w:rPr>
              <w:t>回墨印油，原装铜质，红色。盖印不掉墨，即干即印。</w:t>
            </w:r>
          </w:p>
        </w:tc>
      </w:tr>
    </w:tbl>
    <w:p w14:paraId="64282958"/>
    <w:p w14:paraId="60A0BE86"/>
    <w:p w14:paraId="11665F07"/>
    <w:p w14:paraId="5135CF3C">
      <w:pPr>
        <w:spacing w:line="380" w:lineRule="exact"/>
        <w:rPr>
          <w:rFonts w:hint="eastAsia" w:ascii="宋体" w:hAnsi="宋体"/>
          <w:b/>
          <w:sz w:val="24"/>
        </w:rPr>
      </w:pPr>
      <w:r>
        <w:rPr>
          <w:rFonts w:hint="eastAsia" w:ascii="宋体" w:hAnsi="宋体" w:cs="SimSun-Identity-H"/>
          <w:b/>
          <w:sz w:val="24"/>
          <w:szCs w:val="30"/>
        </w:rPr>
        <w:t>附件</w:t>
      </w:r>
      <w:r>
        <w:rPr>
          <w:rFonts w:ascii="宋体" w:hAnsi="宋体" w:cs="SimSun-Identity-H"/>
          <w:b/>
          <w:sz w:val="24"/>
          <w:szCs w:val="30"/>
        </w:rPr>
        <w:t>3</w:t>
      </w:r>
      <w:r>
        <w:rPr>
          <w:rFonts w:hint="eastAsia" w:ascii="宋体" w:hAnsi="宋体" w:cs="SimSun-Identity-H"/>
          <w:b/>
          <w:sz w:val="24"/>
          <w:szCs w:val="30"/>
        </w:rPr>
        <w:t>：广州城市职业学院图书馆中文图书编目著录细则</w:t>
      </w:r>
      <w:r>
        <w:rPr>
          <w:rFonts w:hint="eastAsia" w:ascii="宋体" w:hAnsi="宋体"/>
          <w:b/>
          <w:bCs/>
          <w:sz w:val="24"/>
        </w:rPr>
        <w:t>（2025年修订稿）</w:t>
      </w:r>
    </w:p>
    <w:p w14:paraId="59BED85D">
      <w:pPr>
        <w:spacing w:line="380" w:lineRule="exact"/>
        <w:rPr>
          <w:rFonts w:hint="eastAsia" w:ascii="宋体" w:hAnsi="宋体"/>
          <w:b/>
          <w:bCs/>
          <w:sz w:val="24"/>
        </w:rPr>
      </w:pPr>
    </w:p>
    <w:p w14:paraId="64E2E8FD">
      <w:pPr>
        <w:snapToGrid w:val="0"/>
        <w:spacing w:line="360" w:lineRule="auto"/>
        <w:ind w:firstLine="480" w:firstLineChars="200"/>
        <w:jc w:val="both"/>
        <w:rPr>
          <w:rFonts w:hint="eastAsia" w:ascii="宋体" w:hAnsi="宋体"/>
          <w:b/>
          <w:sz w:val="24"/>
        </w:rPr>
      </w:pPr>
      <w:r>
        <w:rPr>
          <w:rFonts w:hint="eastAsia" w:ascii="宋体" w:hAnsi="宋体"/>
          <w:bCs/>
          <w:sz w:val="24"/>
        </w:rPr>
        <w:t>为了建立广州城市职业学院图书馆机读目录数据库，同时保证数据库中数据的规范、完整、准确、一致，便于编目人员使用和操作，以《中国文献编目规则》（下称规则）、《中国机读目录格式使用手册》和《CALIS 联机合作编目手册》等为依据</w:t>
      </w:r>
      <w:r>
        <w:rPr>
          <w:rFonts w:ascii="宋体" w:hAnsi="宋体"/>
          <w:bCs/>
          <w:sz w:val="24"/>
        </w:rPr>
        <w:t>，并结合</w:t>
      </w:r>
      <w:r>
        <w:rPr>
          <w:rFonts w:hint="eastAsia" w:ascii="宋体" w:hAnsi="宋体"/>
          <w:bCs/>
          <w:sz w:val="24"/>
        </w:rPr>
        <w:t>我馆</w:t>
      </w:r>
      <w:r>
        <w:rPr>
          <w:rFonts w:ascii="宋体" w:hAnsi="宋体"/>
          <w:bCs/>
          <w:sz w:val="24"/>
        </w:rPr>
        <w:t>工作实践</w:t>
      </w:r>
      <w:r>
        <w:rPr>
          <w:rFonts w:hint="eastAsia" w:ascii="宋体" w:hAnsi="宋体"/>
          <w:bCs/>
          <w:sz w:val="24"/>
        </w:rPr>
        <w:t>和实例</w:t>
      </w:r>
      <w:r>
        <w:rPr>
          <w:rFonts w:ascii="宋体" w:hAnsi="宋体"/>
          <w:bCs/>
          <w:sz w:val="24"/>
        </w:rPr>
        <w:t>，</w:t>
      </w:r>
      <w:r>
        <w:rPr>
          <w:rFonts w:hint="eastAsia" w:ascii="宋体" w:hAnsi="宋体"/>
          <w:bCs/>
          <w:sz w:val="24"/>
        </w:rPr>
        <w:t>特制定本细则。</w:t>
      </w:r>
    </w:p>
    <w:p w14:paraId="52058B06">
      <w:pPr>
        <w:snapToGrid w:val="0"/>
        <w:spacing w:line="360" w:lineRule="auto"/>
        <w:ind w:left="-481" w:leftChars="-229" w:firstLine="944" w:firstLineChars="392"/>
        <w:jc w:val="both"/>
        <w:rPr>
          <w:rFonts w:hint="eastAsia" w:ascii="宋体" w:hAnsi="宋体" w:eastAsia="宋体"/>
          <w:b/>
          <w:sz w:val="24"/>
        </w:rPr>
      </w:pPr>
      <w:r>
        <w:rPr>
          <w:rFonts w:hint="eastAsia" w:ascii="宋体" w:hAnsi="宋体" w:eastAsia="宋体"/>
          <w:b/>
          <w:sz w:val="24"/>
        </w:rPr>
        <w:t>一、著录信息源</w:t>
      </w:r>
    </w:p>
    <w:p w14:paraId="25B56536">
      <w:pPr>
        <w:snapToGrid w:val="0"/>
        <w:spacing w:line="360" w:lineRule="auto"/>
        <w:ind w:firstLine="480" w:firstLineChars="200"/>
        <w:jc w:val="both"/>
        <w:rPr>
          <w:rFonts w:hint="eastAsia" w:ascii="宋体" w:hAnsi="宋体"/>
          <w:bCs/>
          <w:sz w:val="24"/>
        </w:rPr>
      </w:pPr>
      <w:r>
        <w:rPr>
          <w:rFonts w:hint="eastAsia" w:ascii="宋体" w:hAnsi="宋体"/>
          <w:bCs/>
          <w:sz w:val="24"/>
        </w:rPr>
        <w:t xml:space="preserve">（一）普通图书著录的主要信息源为题名页和版权页，各著录项目的规定信息源如下表所示。取自规定信息源以外的著录信息可置于[ ]内，并在3xx字段加以说明。各著录项目的主要来源如下： </w:t>
      </w:r>
    </w:p>
    <w:tbl>
      <w:tblPr>
        <w:tblStyle w:val="6"/>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40"/>
        <w:gridCol w:w="5220"/>
      </w:tblGrid>
      <w:tr w14:paraId="0A46C9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39" w:hRule="atLeast"/>
          <w:jc w:val="center"/>
        </w:trPr>
        <w:tc>
          <w:tcPr>
            <w:tcW w:w="3240" w:type="dxa"/>
            <w:noWrap w:val="0"/>
            <w:vAlign w:val="center"/>
          </w:tcPr>
          <w:p w14:paraId="57D592B9">
            <w:pPr>
              <w:spacing w:line="380" w:lineRule="exact"/>
              <w:ind w:left="851" w:hanging="851"/>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著录项目</w:t>
            </w:r>
          </w:p>
        </w:tc>
        <w:tc>
          <w:tcPr>
            <w:tcW w:w="5220" w:type="dxa"/>
            <w:noWrap w:val="0"/>
            <w:vAlign w:val="center"/>
          </w:tcPr>
          <w:p w14:paraId="7B5D2F19">
            <w:pPr>
              <w:spacing w:line="380" w:lineRule="exact"/>
              <w:ind w:left="847" w:leftChars="342" w:hanging="129" w:hangingChars="54"/>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规定信息源</w:t>
            </w:r>
          </w:p>
        </w:tc>
      </w:tr>
      <w:tr w14:paraId="16ADFC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39" w:hRule="atLeast"/>
          <w:jc w:val="center"/>
        </w:trPr>
        <w:tc>
          <w:tcPr>
            <w:tcW w:w="3240" w:type="dxa"/>
            <w:noWrap w:val="0"/>
            <w:vAlign w:val="center"/>
          </w:tcPr>
          <w:p w14:paraId="45E5988F">
            <w:pPr>
              <w:spacing w:line="380" w:lineRule="exact"/>
              <w:ind w:left="851" w:hanging="851"/>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国际标准书号与获得方式项</w:t>
            </w:r>
          </w:p>
        </w:tc>
        <w:tc>
          <w:tcPr>
            <w:tcW w:w="5220" w:type="dxa"/>
            <w:noWrap w:val="0"/>
            <w:vAlign w:val="center"/>
          </w:tcPr>
          <w:p w14:paraId="67DDFE51">
            <w:pPr>
              <w:spacing w:line="380" w:lineRule="exact"/>
              <w:ind w:left="851" w:hanging="851"/>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版权页、图书其他部分</w:t>
            </w:r>
          </w:p>
        </w:tc>
      </w:tr>
      <w:tr w14:paraId="257CE0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57" w:hRule="atLeast"/>
          <w:jc w:val="center"/>
        </w:trPr>
        <w:tc>
          <w:tcPr>
            <w:tcW w:w="3240" w:type="dxa"/>
            <w:noWrap w:val="0"/>
            <w:vAlign w:val="center"/>
          </w:tcPr>
          <w:p w14:paraId="11BB074F">
            <w:pPr>
              <w:spacing w:line="380" w:lineRule="exact"/>
              <w:ind w:left="851" w:hanging="851"/>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题名与责任说明项</w:t>
            </w:r>
          </w:p>
        </w:tc>
        <w:tc>
          <w:tcPr>
            <w:tcW w:w="5220" w:type="dxa"/>
            <w:noWrap w:val="0"/>
            <w:vAlign w:val="center"/>
          </w:tcPr>
          <w:p w14:paraId="0663F1A3">
            <w:pPr>
              <w:spacing w:line="380" w:lineRule="exact"/>
              <w:ind w:left="851" w:hanging="851"/>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题名页或代题名页</w:t>
            </w:r>
          </w:p>
        </w:tc>
      </w:tr>
      <w:tr w14:paraId="09CBF0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89" w:hRule="atLeast"/>
          <w:jc w:val="center"/>
        </w:trPr>
        <w:tc>
          <w:tcPr>
            <w:tcW w:w="3240" w:type="dxa"/>
            <w:noWrap w:val="0"/>
            <w:vAlign w:val="center"/>
          </w:tcPr>
          <w:p w14:paraId="01F8D61C">
            <w:pPr>
              <w:spacing w:line="380" w:lineRule="exact"/>
              <w:ind w:left="851" w:hanging="851"/>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版本项、出版发行项</w:t>
            </w:r>
          </w:p>
        </w:tc>
        <w:tc>
          <w:tcPr>
            <w:tcW w:w="5220" w:type="dxa"/>
            <w:noWrap w:val="0"/>
            <w:vAlign w:val="center"/>
          </w:tcPr>
          <w:p w14:paraId="4280E6D0">
            <w:pPr>
              <w:spacing w:line="380" w:lineRule="exact"/>
              <w:ind w:left="851" w:hanging="851"/>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版权页、题名页</w:t>
            </w:r>
          </w:p>
        </w:tc>
      </w:tr>
      <w:tr w14:paraId="727393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39" w:hRule="atLeast"/>
          <w:jc w:val="center"/>
        </w:trPr>
        <w:tc>
          <w:tcPr>
            <w:tcW w:w="3240" w:type="dxa"/>
            <w:noWrap w:val="0"/>
            <w:vAlign w:val="center"/>
          </w:tcPr>
          <w:p w14:paraId="545125E1">
            <w:pPr>
              <w:spacing w:line="380" w:lineRule="exact"/>
              <w:ind w:left="851" w:hanging="851"/>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载体形态项</w:t>
            </w:r>
          </w:p>
        </w:tc>
        <w:tc>
          <w:tcPr>
            <w:tcW w:w="5220" w:type="dxa"/>
            <w:noWrap w:val="0"/>
            <w:vAlign w:val="center"/>
          </w:tcPr>
          <w:p w14:paraId="51E86988">
            <w:pPr>
              <w:spacing w:line="380" w:lineRule="exact"/>
              <w:ind w:left="851" w:hanging="851"/>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整部图书及附件</w:t>
            </w:r>
          </w:p>
        </w:tc>
      </w:tr>
      <w:tr w14:paraId="35E3E7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56" w:hRule="atLeast"/>
          <w:jc w:val="center"/>
        </w:trPr>
        <w:tc>
          <w:tcPr>
            <w:tcW w:w="3240" w:type="dxa"/>
            <w:noWrap w:val="0"/>
            <w:vAlign w:val="center"/>
          </w:tcPr>
          <w:p w14:paraId="44E628EE">
            <w:pPr>
              <w:spacing w:line="380" w:lineRule="exact"/>
              <w:ind w:left="851" w:hanging="851"/>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丛编项</w:t>
            </w:r>
          </w:p>
        </w:tc>
        <w:tc>
          <w:tcPr>
            <w:tcW w:w="5220" w:type="dxa"/>
            <w:noWrap w:val="0"/>
            <w:vAlign w:val="center"/>
          </w:tcPr>
          <w:p w14:paraId="00648548">
            <w:pPr>
              <w:spacing w:line="380" w:lineRule="exact"/>
              <w:ind w:left="851" w:hanging="851"/>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题名页、版权页、封面、书脊、封底</w:t>
            </w:r>
          </w:p>
        </w:tc>
      </w:tr>
      <w:tr w14:paraId="636300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3240" w:type="dxa"/>
            <w:noWrap w:val="0"/>
            <w:vAlign w:val="center"/>
          </w:tcPr>
          <w:p w14:paraId="05501B7E">
            <w:pPr>
              <w:spacing w:line="380" w:lineRule="exact"/>
              <w:ind w:left="851" w:hanging="851"/>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附注项</w:t>
            </w:r>
          </w:p>
        </w:tc>
        <w:tc>
          <w:tcPr>
            <w:tcW w:w="5220" w:type="dxa"/>
            <w:noWrap w:val="0"/>
            <w:vAlign w:val="center"/>
          </w:tcPr>
          <w:p w14:paraId="3F6913FF">
            <w:pPr>
              <w:spacing w:line="380" w:lineRule="exact"/>
              <w:ind w:left="851" w:hanging="851"/>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任何信息源</w:t>
            </w:r>
          </w:p>
        </w:tc>
      </w:tr>
    </w:tbl>
    <w:p w14:paraId="37FD214B">
      <w:pPr>
        <w:snapToGrid w:val="0"/>
        <w:spacing w:line="360" w:lineRule="auto"/>
        <w:ind w:firstLine="480" w:firstLineChars="200"/>
        <w:jc w:val="both"/>
        <w:rPr>
          <w:rFonts w:hint="eastAsia" w:ascii="宋体" w:hAnsi="宋体"/>
          <w:bCs/>
          <w:sz w:val="24"/>
        </w:rPr>
      </w:pPr>
      <w:r>
        <w:rPr>
          <w:rFonts w:hint="eastAsia" w:ascii="宋体" w:hAnsi="宋体"/>
          <w:bCs/>
          <w:sz w:val="24"/>
        </w:rPr>
        <w:t>（二）集中著录的文献应依据首卷册著录；若首卷册未入藏，应查明其它卷册情况，并在303字段注明“据第</w:t>
      </w:r>
      <w:r>
        <w:rPr>
          <w:rFonts w:ascii="宋体" w:hAnsi="宋体"/>
          <w:bCs/>
          <w:sz w:val="24"/>
        </w:rPr>
        <w:t>?</w:t>
      </w:r>
      <w:r>
        <w:rPr>
          <w:rFonts w:hint="eastAsia" w:ascii="宋体" w:hAnsi="宋体"/>
          <w:bCs/>
          <w:sz w:val="24"/>
        </w:rPr>
        <w:t>卷（册）著录”。无法确定时，应根据信息源最充分者著录，并在303字段附注说明。</w:t>
      </w:r>
    </w:p>
    <w:p w14:paraId="33D9303F">
      <w:pPr>
        <w:snapToGrid w:val="0"/>
        <w:spacing w:line="360" w:lineRule="auto"/>
        <w:ind w:firstLine="480" w:firstLineChars="200"/>
        <w:jc w:val="both"/>
        <w:rPr>
          <w:rFonts w:hint="eastAsia" w:ascii="宋体" w:hAnsi="宋体"/>
          <w:bCs/>
          <w:sz w:val="24"/>
        </w:rPr>
      </w:pPr>
      <w:r>
        <w:rPr>
          <w:rFonts w:hint="eastAsia" w:ascii="宋体" w:hAnsi="宋体"/>
          <w:bCs/>
          <w:sz w:val="24"/>
        </w:rPr>
        <w:t>（三）著录信息源在著作各处出现差异时，按主要信息源的先后顺序著录并在附注项做说明。</w:t>
      </w:r>
    </w:p>
    <w:p w14:paraId="0BED01E3">
      <w:pPr>
        <w:snapToGrid w:val="0"/>
        <w:spacing w:line="360" w:lineRule="auto"/>
        <w:ind w:firstLine="480" w:firstLineChars="200"/>
        <w:jc w:val="both"/>
        <w:rPr>
          <w:rFonts w:hint="eastAsia" w:ascii="宋体" w:hAnsi="宋体"/>
          <w:bCs/>
          <w:sz w:val="24"/>
        </w:rPr>
      </w:pPr>
      <w:r>
        <w:rPr>
          <w:rFonts w:hint="eastAsia" w:ascii="宋体" w:hAnsi="宋体"/>
          <w:bCs/>
          <w:sz w:val="24"/>
        </w:rPr>
        <w:t>（四）属于题名页或版权页位置上的信息出现在其前页或后页上，应视为题名页或版权页的延续，不加方括号。</w:t>
      </w:r>
    </w:p>
    <w:p w14:paraId="6D54D75E">
      <w:pPr>
        <w:snapToGrid w:val="0"/>
        <w:spacing w:line="360" w:lineRule="auto"/>
        <w:ind w:firstLine="472" w:firstLineChars="196"/>
        <w:jc w:val="both"/>
        <w:rPr>
          <w:rFonts w:hint="eastAsia" w:ascii="宋体" w:hAnsi="宋体" w:eastAsia="宋体"/>
          <w:b/>
          <w:sz w:val="24"/>
        </w:rPr>
      </w:pPr>
      <w:r>
        <w:rPr>
          <w:rFonts w:hint="eastAsia" w:ascii="宋体" w:hAnsi="宋体" w:eastAsia="宋体"/>
          <w:b/>
          <w:sz w:val="24"/>
        </w:rPr>
        <w:t>二、著录用标识符、文字</w:t>
      </w:r>
    </w:p>
    <w:p w14:paraId="4BABECE0">
      <w:pPr>
        <w:tabs>
          <w:tab w:val="left" w:pos="1080"/>
        </w:tabs>
        <w:snapToGrid w:val="0"/>
        <w:spacing w:line="360" w:lineRule="auto"/>
        <w:ind w:firstLine="480" w:firstLineChars="200"/>
        <w:jc w:val="both"/>
        <w:rPr>
          <w:rFonts w:hint="eastAsia" w:ascii="宋体" w:hAnsi="宋体"/>
          <w:bCs/>
          <w:sz w:val="24"/>
        </w:rPr>
      </w:pPr>
      <w:r>
        <w:rPr>
          <w:rFonts w:hint="eastAsia" w:ascii="宋体" w:hAnsi="宋体"/>
          <w:bCs/>
          <w:sz w:val="24"/>
        </w:rPr>
        <w:t>（一）</w:t>
      </w:r>
      <w:r>
        <w:rPr>
          <w:rFonts w:ascii="宋体" w:hAnsi="宋体"/>
          <w:bCs/>
          <w:sz w:val="24"/>
        </w:rPr>
        <w:t>版</w:t>
      </w:r>
      <w:r>
        <w:rPr>
          <w:rFonts w:hint="eastAsia" w:ascii="宋体" w:hAnsi="宋体"/>
          <w:bCs/>
          <w:sz w:val="24"/>
        </w:rPr>
        <w:t>本</w:t>
      </w:r>
      <w:r>
        <w:rPr>
          <w:rFonts w:ascii="宋体" w:hAnsi="宋体"/>
          <w:bCs/>
          <w:sz w:val="24"/>
        </w:rPr>
        <w:t>、出版</w:t>
      </w:r>
      <w:r>
        <w:rPr>
          <w:rFonts w:hint="eastAsia" w:ascii="宋体" w:hAnsi="宋体"/>
          <w:bCs/>
          <w:sz w:val="24"/>
        </w:rPr>
        <w:t>日期</w:t>
      </w:r>
      <w:r>
        <w:rPr>
          <w:rFonts w:ascii="宋体" w:hAnsi="宋体"/>
          <w:bCs/>
          <w:sz w:val="24"/>
        </w:rPr>
        <w:t>、</w:t>
      </w:r>
      <w:r>
        <w:rPr>
          <w:rFonts w:hint="eastAsia" w:ascii="宋体" w:hAnsi="宋体"/>
          <w:bCs/>
          <w:sz w:val="24"/>
        </w:rPr>
        <w:t>载体形态项的卷（册）数、页数及其他形态数量、</w:t>
      </w:r>
      <w:r>
        <w:rPr>
          <w:rFonts w:ascii="宋体" w:hAnsi="宋体"/>
          <w:bCs/>
          <w:sz w:val="24"/>
        </w:rPr>
        <w:t>尺寸、价格等</w:t>
      </w:r>
      <w:r>
        <w:rPr>
          <w:rFonts w:hint="eastAsia" w:ascii="宋体" w:hAnsi="宋体"/>
          <w:bCs/>
          <w:sz w:val="24"/>
        </w:rPr>
        <w:t>数字，</w:t>
      </w:r>
      <w:r>
        <w:rPr>
          <w:rFonts w:ascii="宋体" w:hAnsi="宋体"/>
          <w:bCs/>
          <w:sz w:val="24"/>
        </w:rPr>
        <w:t>一律用阿拉伯数字著录。</w:t>
      </w:r>
    </w:p>
    <w:p w14:paraId="405C9207">
      <w:pPr>
        <w:tabs>
          <w:tab w:val="left" w:pos="1080"/>
        </w:tabs>
        <w:snapToGrid w:val="0"/>
        <w:spacing w:line="360" w:lineRule="auto"/>
        <w:ind w:firstLine="480" w:firstLineChars="200"/>
        <w:jc w:val="both"/>
        <w:rPr>
          <w:rFonts w:hint="eastAsia" w:ascii="宋体" w:hAnsi="宋体"/>
          <w:bCs/>
          <w:sz w:val="24"/>
        </w:rPr>
      </w:pPr>
      <w:r>
        <w:rPr>
          <w:rFonts w:hint="eastAsia" w:ascii="宋体" w:hAnsi="宋体"/>
          <w:bCs/>
          <w:sz w:val="24"/>
        </w:rPr>
        <w:t>（二）著录内容中的标点符号，按照中外文各自的书写规则著录。西文一般是“单字节标点符号+空格”。例如，著录英文并列题名时，用西文标点符号，如西文逗号“, ”（单字节逗号+空格），著录中文题名时，用中文标点符号，如中文逗号“，”（双字节逗号）。</w:t>
      </w:r>
    </w:p>
    <w:p w14:paraId="0CDF3C19">
      <w:pPr>
        <w:tabs>
          <w:tab w:val="left" w:pos="1080"/>
        </w:tabs>
        <w:snapToGrid w:val="0"/>
        <w:spacing w:line="360" w:lineRule="auto"/>
        <w:ind w:firstLine="480" w:firstLineChars="200"/>
        <w:jc w:val="both"/>
        <w:rPr>
          <w:rFonts w:hint="eastAsia" w:ascii="宋体" w:hAnsi="宋体"/>
          <w:bCs/>
          <w:sz w:val="24"/>
        </w:rPr>
      </w:pPr>
      <w:r>
        <w:rPr>
          <w:rFonts w:hint="eastAsia" w:ascii="宋体" w:hAnsi="宋体"/>
          <w:bCs/>
          <w:sz w:val="24"/>
        </w:rPr>
        <w:t>（三）题名与责任说明项、版本项、文献特殊细节项、出版发行项和丛编项一般按文献本身的文字著录，外文字母的大小写、标点符号等应遵照其语言文字的书写规则。</w:t>
      </w:r>
    </w:p>
    <w:p w14:paraId="143422F0">
      <w:pPr>
        <w:tabs>
          <w:tab w:val="left" w:pos="1080"/>
        </w:tabs>
        <w:snapToGrid w:val="0"/>
        <w:spacing w:line="360" w:lineRule="auto"/>
        <w:ind w:firstLine="480" w:firstLineChars="200"/>
        <w:jc w:val="both"/>
        <w:rPr>
          <w:rFonts w:hint="eastAsia" w:ascii="宋体" w:hAnsi="宋体"/>
          <w:bCs/>
          <w:sz w:val="24"/>
        </w:rPr>
      </w:pPr>
      <w:r>
        <w:rPr>
          <w:rFonts w:hint="eastAsia" w:ascii="宋体" w:hAnsi="宋体"/>
          <w:bCs/>
          <w:sz w:val="24"/>
        </w:rPr>
        <w:t>（四）无法照录的图形及符号，可改用相应内容的其它形式著录，置于方括号“[]”内，并于附注项说明。</w:t>
      </w:r>
    </w:p>
    <w:p w14:paraId="2F45D122">
      <w:pPr>
        <w:tabs>
          <w:tab w:val="left" w:pos="1080"/>
        </w:tabs>
        <w:snapToGrid w:val="0"/>
        <w:spacing w:line="360" w:lineRule="auto"/>
        <w:ind w:firstLine="480" w:firstLineChars="200"/>
        <w:jc w:val="both"/>
        <w:rPr>
          <w:rFonts w:hint="eastAsia" w:ascii="宋体" w:hAnsi="宋体"/>
          <w:bCs/>
          <w:sz w:val="24"/>
        </w:rPr>
      </w:pPr>
      <w:r>
        <w:rPr>
          <w:rFonts w:hint="eastAsia" w:ascii="宋体" w:hAnsi="宋体"/>
          <w:bCs/>
          <w:sz w:val="24"/>
        </w:rPr>
        <w:t>（五）</w:t>
      </w:r>
      <w:r>
        <w:rPr>
          <w:rFonts w:ascii="宋体" w:hAnsi="宋体"/>
          <w:bCs/>
          <w:sz w:val="24"/>
        </w:rPr>
        <w:t>图书原题繁体字，</w:t>
      </w:r>
      <w:r>
        <w:rPr>
          <w:rFonts w:hint="eastAsia" w:ascii="宋体" w:hAnsi="宋体"/>
          <w:bCs/>
          <w:sz w:val="24"/>
        </w:rPr>
        <w:t>凡</w:t>
      </w:r>
      <w:r>
        <w:rPr>
          <w:rFonts w:ascii="宋体" w:hAnsi="宋体"/>
          <w:bCs/>
          <w:sz w:val="24"/>
        </w:rPr>
        <w:t>应使用标准简化字</w:t>
      </w:r>
      <w:r>
        <w:rPr>
          <w:rFonts w:hint="eastAsia" w:ascii="宋体" w:hAnsi="宋体"/>
          <w:bCs/>
          <w:sz w:val="24"/>
        </w:rPr>
        <w:t>的应著</w:t>
      </w:r>
      <w:r>
        <w:rPr>
          <w:rFonts w:ascii="宋体" w:hAnsi="宋体"/>
          <w:bCs/>
          <w:sz w:val="24"/>
        </w:rPr>
        <w:t>录</w:t>
      </w:r>
      <w:r>
        <w:rPr>
          <w:rFonts w:hint="eastAsia" w:ascii="宋体" w:hAnsi="宋体"/>
          <w:bCs/>
          <w:sz w:val="24"/>
        </w:rPr>
        <w:t>简体字</w:t>
      </w:r>
      <w:r>
        <w:rPr>
          <w:rFonts w:ascii="宋体" w:hAnsi="宋体"/>
          <w:bCs/>
          <w:sz w:val="24"/>
        </w:rPr>
        <w:t>，同时将题名和责任者的异体字、繁体字著录于517字段、7</w:t>
      </w:r>
      <w:r>
        <w:rPr>
          <w:rFonts w:hint="eastAsia" w:ascii="宋体" w:hAnsi="宋体"/>
          <w:bCs/>
          <w:sz w:val="24"/>
        </w:rPr>
        <w:t>XX</w:t>
      </w:r>
      <w:r>
        <w:rPr>
          <w:rFonts w:ascii="宋体" w:hAnsi="宋体"/>
          <w:bCs/>
          <w:sz w:val="24"/>
        </w:rPr>
        <w:t>字段。</w:t>
      </w:r>
    </w:p>
    <w:p w14:paraId="12760467">
      <w:pPr>
        <w:tabs>
          <w:tab w:val="left" w:pos="1080"/>
        </w:tabs>
        <w:snapToGrid w:val="0"/>
        <w:spacing w:line="360" w:lineRule="auto"/>
        <w:ind w:firstLine="480" w:firstLineChars="200"/>
        <w:jc w:val="both"/>
        <w:rPr>
          <w:rFonts w:hint="eastAsia" w:ascii="宋体" w:hAnsi="宋体"/>
          <w:bCs/>
          <w:sz w:val="24"/>
        </w:rPr>
      </w:pPr>
      <w:r>
        <w:rPr>
          <w:rFonts w:hint="eastAsia" w:ascii="宋体" w:hAnsi="宋体"/>
          <w:bCs/>
          <w:sz w:val="24"/>
        </w:rPr>
        <w:t>（六）</w:t>
      </w:r>
      <w:r>
        <w:rPr>
          <w:rFonts w:ascii="宋体" w:hAnsi="宋体"/>
          <w:bCs/>
          <w:sz w:val="24"/>
        </w:rPr>
        <w:t>标点符号</w:t>
      </w:r>
      <w:r>
        <w:rPr>
          <w:rFonts w:hint="eastAsia" w:ascii="宋体" w:hAnsi="宋体"/>
          <w:bCs/>
          <w:sz w:val="24"/>
        </w:rPr>
        <w:t>均采用单字节</w:t>
      </w:r>
      <w:r>
        <w:rPr>
          <w:rFonts w:ascii="宋体" w:hAnsi="宋体"/>
          <w:bCs/>
          <w:sz w:val="24"/>
        </w:rPr>
        <w:t>。</w:t>
      </w:r>
    </w:p>
    <w:p w14:paraId="0A65AF60">
      <w:pPr>
        <w:snapToGrid w:val="0"/>
        <w:spacing w:line="360" w:lineRule="auto"/>
        <w:ind w:firstLine="480" w:firstLineChars="200"/>
        <w:jc w:val="both"/>
        <w:rPr>
          <w:rFonts w:hint="eastAsia" w:ascii="宋体" w:hAnsi="宋体"/>
          <w:bCs/>
          <w:sz w:val="24"/>
        </w:rPr>
      </w:pPr>
      <w:r>
        <w:rPr>
          <w:rFonts w:hint="eastAsia" w:ascii="宋体" w:hAnsi="宋体"/>
          <w:bCs/>
          <w:sz w:val="24"/>
        </w:rPr>
        <w:t>（七）在题名和责任者中，凡用汉字表示数字的，用汉字录入，凡用阿拉伯数字表示的，用阿拉伯数字录入，出现汉字与阿拉伯数字混用的，一律改用阿拉伯数字录入。</w:t>
      </w:r>
    </w:p>
    <w:p w14:paraId="5C556783">
      <w:pPr>
        <w:snapToGrid w:val="0"/>
        <w:spacing w:line="360" w:lineRule="auto"/>
        <w:ind w:firstLine="470" w:firstLineChars="196"/>
        <w:jc w:val="both"/>
        <w:rPr>
          <w:rFonts w:hint="eastAsia" w:ascii="宋体" w:hAnsi="宋体"/>
          <w:bCs/>
          <w:sz w:val="24"/>
        </w:rPr>
      </w:pPr>
      <w:r>
        <w:rPr>
          <w:rFonts w:hint="eastAsia" w:ascii="宋体" w:hAnsi="宋体"/>
          <w:bCs/>
          <w:sz w:val="24"/>
        </w:rPr>
        <w:t xml:space="preserve">例：二○○六年著录为二○○六年，二00六年则改录2006年                              </w:t>
      </w:r>
    </w:p>
    <w:p w14:paraId="2D240E4F">
      <w:pPr>
        <w:tabs>
          <w:tab w:val="left" w:pos="1080"/>
        </w:tabs>
        <w:snapToGrid w:val="0"/>
        <w:spacing w:line="360" w:lineRule="auto"/>
        <w:jc w:val="both"/>
        <w:rPr>
          <w:rFonts w:hint="eastAsia" w:ascii="宋体" w:hAnsi="宋体"/>
          <w:bCs/>
          <w:sz w:val="24"/>
        </w:rPr>
      </w:pPr>
      <w:r>
        <w:rPr>
          <w:rFonts w:hint="eastAsia" w:ascii="宋体" w:hAnsi="宋体"/>
          <w:bCs/>
          <w:sz w:val="24"/>
        </w:rPr>
        <w:t xml:space="preserve">        一○九中学著录为一○九中学，一0九中学则改录109中学</w:t>
      </w:r>
    </w:p>
    <w:p w14:paraId="0AD6D389">
      <w:pPr>
        <w:tabs>
          <w:tab w:val="left" w:pos="1080"/>
        </w:tabs>
        <w:snapToGrid w:val="0"/>
        <w:spacing w:line="360" w:lineRule="auto"/>
        <w:ind w:left="-359" w:leftChars="-171" w:firstLine="720" w:firstLineChars="300"/>
        <w:jc w:val="both"/>
        <w:rPr>
          <w:rFonts w:hint="eastAsia" w:ascii="宋体" w:hAnsi="宋体"/>
          <w:bCs/>
          <w:sz w:val="24"/>
        </w:rPr>
      </w:pPr>
      <w:r>
        <w:rPr>
          <w:rFonts w:hint="eastAsia" w:ascii="宋体" w:hAnsi="宋体"/>
          <w:bCs/>
          <w:sz w:val="24"/>
        </w:rPr>
        <w:t>（八）除必须用全角状态输入的字符外，其他基本上在半角状态下录入数据。</w:t>
      </w:r>
    </w:p>
    <w:p w14:paraId="3B3BC927">
      <w:pPr>
        <w:tabs>
          <w:tab w:val="left" w:pos="1080"/>
        </w:tabs>
        <w:snapToGrid w:val="0"/>
        <w:spacing w:line="360" w:lineRule="auto"/>
        <w:ind w:left="-120" w:leftChars="-57" w:firstLine="480" w:firstLineChars="200"/>
        <w:jc w:val="both"/>
        <w:rPr>
          <w:rFonts w:hint="eastAsia" w:ascii="宋体" w:hAnsi="宋体"/>
          <w:bCs/>
          <w:sz w:val="24"/>
        </w:rPr>
      </w:pPr>
      <w:r>
        <w:rPr>
          <w:rFonts w:hint="eastAsia" w:ascii="宋体" w:hAnsi="宋体"/>
          <w:bCs/>
          <w:sz w:val="24"/>
        </w:rPr>
        <w:t>（九）凡同时在拉丁字符集与汉字字符集中出现的字符（如阿拉伯数字、罗马数字、某些标点符号），采用拉丁字符集（西文状态）输入。</w:t>
      </w:r>
    </w:p>
    <w:p w14:paraId="58790C3B">
      <w:pPr>
        <w:tabs>
          <w:tab w:val="left" w:pos="1080"/>
        </w:tabs>
        <w:snapToGrid w:val="0"/>
        <w:spacing w:line="360" w:lineRule="auto"/>
        <w:ind w:left="-120" w:leftChars="-57" w:firstLine="480" w:firstLineChars="200"/>
        <w:jc w:val="both"/>
        <w:rPr>
          <w:rFonts w:hint="eastAsia" w:ascii="宋体" w:hAnsi="宋体"/>
          <w:bCs/>
          <w:sz w:val="24"/>
        </w:rPr>
      </w:pPr>
      <w:r>
        <w:rPr>
          <w:rFonts w:hint="eastAsia" w:ascii="宋体" w:hAnsi="宋体"/>
          <w:bCs/>
          <w:sz w:val="24"/>
        </w:rPr>
        <w:t>（十）不同文字和数字混用时，按照以下规则录入：1.英文与数字：无论谁先谁后均空1字符位；2.数字和中文：无论谁先谁后均不空位；3.英文与中文：无论谁先谁后，均不空位。</w:t>
      </w:r>
    </w:p>
    <w:p w14:paraId="335EFC82">
      <w:pPr>
        <w:tabs>
          <w:tab w:val="left" w:pos="1080"/>
        </w:tabs>
        <w:snapToGrid w:val="0"/>
        <w:spacing w:line="360" w:lineRule="auto"/>
        <w:ind w:left="-120" w:leftChars="-57" w:firstLine="480" w:firstLineChars="200"/>
        <w:jc w:val="both"/>
        <w:rPr>
          <w:rFonts w:hint="eastAsia" w:ascii="宋体" w:hAnsi="宋体"/>
          <w:bCs/>
          <w:sz w:val="24"/>
        </w:rPr>
      </w:pPr>
      <w:r>
        <w:rPr>
          <w:rFonts w:hint="eastAsia" w:ascii="宋体" w:hAnsi="宋体"/>
          <w:bCs/>
          <w:sz w:val="24"/>
        </w:rPr>
        <w:t>（十一）中西文书写交叉时，原则上按照西文书写规则著录，如：责任者的国别、朝代和并列责任说明的圆括号，以及说明套书价格后的圆括号、多卷图书综合著录总册数后的圆括号等都为单字节。</w:t>
      </w:r>
    </w:p>
    <w:p w14:paraId="5EB5048D">
      <w:pPr>
        <w:tabs>
          <w:tab w:val="left" w:pos="1080"/>
        </w:tabs>
        <w:snapToGrid w:val="0"/>
        <w:spacing w:line="360" w:lineRule="auto"/>
        <w:ind w:left="-120" w:leftChars="-57" w:firstLine="480" w:firstLineChars="200"/>
        <w:jc w:val="both"/>
        <w:rPr>
          <w:rFonts w:hint="eastAsia" w:ascii="宋体" w:hAnsi="宋体"/>
          <w:bCs/>
          <w:sz w:val="24"/>
        </w:rPr>
      </w:pPr>
      <w:r>
        <w:rPr>
          <w:rFonts w:hint="eastAsia" w:ascii="宋体" w:hAnsi="宋体"/>
          <w:bCs/>
          <w:sz w:val="24"/>
        </w:rPr>
        <w:t>（十二）表示年份、尺寸、页码起讫时使用波浪形“～”，而不用短横杠“－”。</w:t>
      </w:r>
    </w:p>
    <w:p w14:paraId="3BD4CEB4">
      <w:pPr>
        <w:snapToGrid w:val="0"/>
        <w:spacing w:line="360" w:lineRule="auto"/>
        <w:ind w:firstLine="472" w:firstLineChars="196"/>
        <w:rPr>
          <w:rFonts w:hint="eastAsia" w:ascii="宋体" w:hAnsi="宋体" w:eastAsia="宋体"/>
          <w:b/>
          <w:sz w:val="24"/>
        </w:rPr>
      </w:pPr>
      <w:r>
        <w:rPr>
          <w:rFonts w:hint="eastAsia" w:ascii="宋体" w:hAnsi="宋体" w:eastAsia="宋体"/>
          <w:b/>
          <w:sz w:val="24"/>
        </w:rPr>
        <w:t>三、中文图书的著录原则</w:t>
      </w:r>
    </w:p>
    <w:p w14:paraId="6608D459">
      <w:pPr>
        <w:snapToGrid w:val="0"/>
        <w:spacing w:line="360" w:lineRule="auto"/>
        <w:ind w:firstLine="480" w:firstLineChars="200"/>
        <w:rPr>
          <w:rFonts w:hint="eastAsia" w:ascii="宋体" w:hAnsi="宋体"/>
          <w:bCs/>
          <w:sz w:val="24"/>
        </w:rPr>
      </w:pPr>
      <w:r>
        <w:rPr>
          <w:rFonts w:hint="eastAsia" w:ascii="宋体" w:hAnsi="宋体"/>
          <w:bCs/>
          <w:sz w:val="24"/>
        </w:rPr>
        <w:t>（一）下表所列字段</w:t>
      </w:r>
      <w:r>
        <w:rPr>
          <w:rFonts w:ascii="宋体" w:hAnsi="宋体"/>
          <w:bCs/>
          <w:sz w:val="24"/>
        </w:rPr>
        <w:t>为常用字段，其中部分为必备字段。必备字段必须著录，其他字段在有数据的情况下应</w:t>
      </w:r>
      <w:r>
        <w:rPr>
          <w:rFonts w:hint="eastAsia" w:ascii="宋体" w:hAnsi="宋体"/>
          <w:bCs/>
          <w:sz w:val="24"/>
        </w:rPr>
        <w:t>予著录</w:t>
      </w:r>
      <w:r>
        <w:rPr>
          <w:rFonts w:ascii="宋体" w:hAnsi="宋体"/>
          <w:bCs/>
          <w:sz w:val="24"/>
        </w:rPr>
        <w:t>。</w:t>
      </w:r>
      <w:r>
        <w:rPr>
          <w:rFonts w:hint="eastAsia" w:ascii="宋体" w:hAnsi="宋体"/>
          <w:bCs/>
          <w:sz w:val="24"/>
        </w:rPr>
        <w:t xml:space="preserve">  </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3534"/>
        <w:gridCol w:w="1763"/>
      </w:tblGrid>
      <w:tr w14:paraId="777D5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noWrap w:val="0"/>
            <w:vAlign w:val="center"/>
          </w:tcPr>
          <w:p w14:paraId="7B8DF8A9">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010</w:t>
            </w:r>
          </w:p>
        </w:tc>
        <w:tc>
          <w:tcPr>
            <w:tcW w:w="3534" w:type="dxa"/>
            <w:noWrap w:val="0"/>
            <w:vAlign w:val="center"/>
          </w:tcPr>
          <w:p w14:paraId="470B6958">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国际标准书号（ISBN）</w:t>
            </w:r>
          </w:p>
        </w:tc>
        <w:tc>
          <w:tcPr>
            <w:tcW w:w="1763" w:type="dxa"/>
            <w:noWrap w:val="0"/>
            <w:vAlign w:val="center"/>
          </w:tcPr>
          <w:p w14:paraId="38212409">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必备</w:t>
            </w:r>
          </w:p>
        </w:tc>
      </w:tr>
      <w:tr w14:paraId="5A5AF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noWrap w:val="0"/>
            <w:vAlign w:val="center"/>
          </w:tcPr>
          <w:p w14:paraId="288B5BB5">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101</w:t>
            </w:r>
          </w:p>
        </w:tc>
        <w:tc>
          <w:tcPr>
            <w:tcW w:w="3534" w:type="dxa"/>
            <w:noWrap w:val="0"/>
            <w:vAlign w:val="center"/>
          </w:tcPr>
          <w:p w14:paraId="3021EA4E">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作品语种</w:t>
            </w:r>
          </w:p>
        </w:tc>
        <w:tc>
          <w:tcPr>
            <w:tcW w:w="1763" w:type="dxa"/>
            <w:noWrap w:val="0"/>
            <w:vAlign w:val="center"/>
          </w:tcPr>
          <w:p w14:paraId="1AE997F0">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必备</w:t>
            </w:r>
          </w:p>
        </w:tc>
      </w:tr>
      <w:tr w14:paraId="6A436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noWrap w:val="0"/>
            <w:vAlign w:val="center"/>
          </w:tcPr>
          <w:p w14:paraId="1225B99F">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102</w:t>
            </w:r>
          </w:p>
        </w:tc>
        <w:tc>
          <w:tcPr>
            <w:tcW w:w="3534" w:type="dxa"/>
            <w:noWrap w:val="0"/>
            <w:vAlign w:val="center"/>
          </w:tcPr>
          <w:p w14:paraId="6E70EA44">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出版国别</w:t>
            </w:r>
          </w:p>
        </w:tc>
        <w:tc>
          <w:tcPr>
            <w:tcW w:w="1763" w:type="dxa"/>
            <w:noWrap w:val="0"/>
            <w:vAlign w:val="center"/>
          </w:tcPr>
          <w:p w14:paraId="3A020881">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必备</w:t>
            </w:r>
          </w:p>
        </w:tc>
      </w:tr>
      <w:tr w14:paraId="725E4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noWrap w:val="0"/>
            <w:vAlign w:val="center"/>
          </w:tcPr>
          <w:p w14:paraId="328B25F8">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200</w:t>
            </w:r>
          </w:p>
        </w:tc>
        <w:tc>
          <w:tcPr>
            <w:tcW w:w="3534" w:type="dxa"/>
            <w:noWrap w:val="0"/>
            <w:vAlign w:val="center"/>
          </w:tcPr>
          <w:p w14:paraId="2204957A">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题名与责任者说明</w:t>
            </w:r>
          </w:p>
        </w:tc>
        <w:tc>
          <w:tcPr>
            <w:tcW w:w="1763" w:type="dxa"/>
            <w:noWrap w:val="0"/>
            <w:vAlign w:val="center"/>
          </w:tcPr>
          <w:p w14:paraId="462C7DF6">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必备</w:t>
            </w:r>
          </w:p>
        </w:tc>
      </w:tr>
      <w:tr w14:paraId="55131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noWrap w:val="0"/>
            <w:vAlign w:val="center"/>
          </w:tcPr>
          <w:p w14:paraId="374F2AEC">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205</w:t>
            </w:r>
          </w:p>
        </w:tc>
        <w:tc>
          <w:tcPr>
            <w:tcW w:w="3534" w:type="dxa"/>
            <w:noWrap w:val="0"/>
            <w:vAlign w:val="center"/>
          </w:tcPr>
          <w:p w14:paraId="0E1F3152">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版本说明</w:t>
            </w:r>
          </w:p>
        </w:tc>
        <w:tc>
          <w:tcPr>
            <w:tcW w:w="1763" w:type="dxa"/>
            <w:noWrap w:val="0"/>
            <w:vAlign w:val="center"/>
          </w:tcPr>
          <w:p w14:paraId="7A9692EE">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必备</w:t>
            </w:r>
          </w:p>
        </w:tc>
      </w:tr>
      <w:tr w14:paraId="1FC83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noWrap w:val="0"/>
            <w:vAlign w:val="center"/>
          </w:tcPr>
          <w:p w14:paraId="6DB2CFDF">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210</w:t>
            </w:r>
          </w:p>
        </w:tc>
        <w:tc>
          <w:tcPr>
            <w:tcW w:w="3534" w:type="dxa"/>
            <w:noWrap w:val="0"/>
            <w:vAlign w:val="center"/>
          </w:tcPr>
          <w:p w14:paraId="58FA6687">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出版发行项</w:t>
            </w:r>
          </w:p>
        </w:tc>
        <w:tc>
          <w:tcPr>
            <w:tcW w:w="1763" w:type="dxa"/>
            <w:noWrap w:val="0"/>
            <w:vAlign w:val="center"/>
          </w:tcPr>
          <w:p w14:paraId="6A7F2F1E">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必备</w:t>
            </w:r>
          </w:p>
        </w:tc>
      </w:tr>
      <w:tr w14:paraId="633AB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noWrap w:val="0"/>
            <w:vAlign w:val="center"/>
          </w:tcPr>
          <w:p w14:paraId="45B776B8">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215</w:t>
            </w:r>
          </w:p>
        </w:tc>
        <w:tc>
          <w:tcPr>
            <w:tcW w:w="3534" w:type="dxa"/>
            <w:noWrap w:val="0"/>
            <w:vAlign w:val="center"/>
          </w:tcPr>
          <w:p w14:paraId="0A542FC8">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载体形态项</w:t>
            </w:r>
          </w:p>
        </w:tc>
        <w:tc>
          <w:tcPr>
            <w:tcW w:w="1763" w:type="dxa"/>
            <w:noWrap w:val="0"/>
            <w:vAlign w:val="center"/>
          </w:tcPr>
          <w:p w14:paraId="53748519">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必备</w:t>
            </w:r>
          </w:p>
        </w:tc>
      </w:tr>
      <w:tr w14:paraId="6E7A0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noWrap w:val="0"/>
            <w:vAlign w:val="center"/>
          </w:tcPr>
          <w:p w14:paraId="1682659D">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225</w:t>
            </w:r>
          </w:p>
        </w:tc>
        <w:tc>
          <w:tcPr>
            <w:tcW w:w="3534" w:type="dxa"/>
            <w:noWrap w:val="0"/>
            <w:vAlign w:val="center"/>
          </w:tcPr>
          <w:p w14:paraId="7B268E82">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丛编项</w:t>
            </w:r>
          </w:p>
        </w:tc>
        <w:tc>
          <w:tcPr>
            <w:tcW w:w="1763" w:type="dxa"/>
            <w:noWrap w:val="0"/>
            <w:vAlign w:val="center"/>
          </w:tcPr>
          <w:p w14:paraId="5E079817">
            <w:pPr>
              <w:adjustRightInd w:val="0"/>
              <w:spacing w:line="380" w:lineRule="exact"/>
              <w:jc w:val="center"/>
              <w:rPr>
                <w:rStyle w:val="8"/>
                <w:rFonts w:hint="eastAsia" w:ascii="宋体" w:hAnsi="宋体" w:eastAsia="宋体" w:cs="Times New Roman"/>
                <w:bCs/>
                <w:kern w:val="0"/>
                <w:sz w:val="24"/>
                <w:szCs w:val="20"/>
                <w:lang w:val="en-US" w:eastAsia="zh-CN" w:bidi="ar-SA"/>
              </w:rPr>
            </w:pPr>
          </w:p>
        </w:tc>
      </w:tr>
      <w:tr w14:paraId="61B78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noWrap w:val="0"/>
            <w:vAlign w:val="center"/>
          </w:tcPr>
          <w:p w14:paraId="5CEDB34A">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300</w:t>
            </w:r>
          </w:p>
        </w:tc>
        <w:tc>
          <w:tcPr>
            <w:tcW w:w="3534" w:type="dxa"/>
            <w:noWrap w:val="0"/>
            <w:vAlign w:val="center"/>
          </w:tcPr>
          <w:p w14:paraId="1603401D">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一般性附注</w:t>
            </w:r>
          </w:p>
        </w:tc>
        <w:tc>
          <w:tcPr>
            <w:tcW w:w="1763" w:type="dxa"/>
            <w:noWrap w:val="0"/>
            <w:vAlign w:val="center"/>
          </w:tcPr>
          <w:p w14:paraId="0928E219">
            <w:pPr>
              <w:adjustRightInd w:val="0"/>
              <w:spacing w:line="380" w:lineRule="exact"/>
              <w:jc w:val="center"/>
              <w:rPr>
                <w:rStyle w:val="8"/>
                <w:rFonts w:hint="eastAsia" w:ascii="宋体" w:hAnsi="宋体" w:eastAsia="宋体" w:cs="Times New Roman"/>
                <w:bCs/>
                <w:kern w:val="0"/>
                <w:sz w:val="24"/>
                <w:szCs w:val="20"/>
                <w:lang w:val="en-US" w:eastAsia="zh-CN" w:bidi="ar-SA"/>
              </w:rPr>
            </w:pPr>
          </w:p>
        </w:tc>
      </w:tr>
      <w:tr w14:paraId="50FAA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noWrap w:val="0"/>
            <w:vAlign w:val="center"/>
          </w:tcPr>
          <w:p w14:paraId="33F5515E">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330</w:t>
            </w:r>
          </w:p>
        </w:tc>
        <w:tc>
          <w:tcPr>
            <w:tcW w:w="3534" w:type="dxa"/>
            <w:noWrap w:val="0"/>
            <w:vAlign w:val="center"/>
          </w:tcPr>
          <w:p w14:paraId="32904172">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提要或文摘附注</w:t>
            </w:r>
          </w:p>
        </w:tc>
        <w:tc>
          <w:tcPr>
            <w:tcW w:w="1763" w:type="dxa"/>
            <w:noWrap w:val="0"/>
            <w:vAlign w:val="center"/>
          </w:tcPr>
          <w:p w14:paraId="1BB2BB0A">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必备</w:t>
            </w:r>
          </w:p>
        </w:tc>
      </w:tr>
      <w:tr w14:paraId="27988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noWrap w:val="0"/>
            <w:vAlign w:val="center"/>
          </w:tcPr>
          <w:p w14:paraId="0997C801">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410</w:t>
            </w:r>
          </w:p>
        </w:tc>
        <w:tc>
          <w:tcPr>
            <w:tcW w:w="3534" w:type="dxa"/>
            <w:noWrap w:val="0"/>
            <w:vAlign w:val="center"/>
          </w:tcPr>
          <w:p w14:paraId="02EC5E64">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从编</w:t>
            </w:r>
          </w:p>
        </w:tc>
        <w:tc>
          <w:tcPr>
            <w:tcW w:w="1763" w:type="dxa"/>
            <w:noWrap w:val="0"/>
            <w:vAlign w:val="center"/>
          </w:tcPr>
          <w:p w14:paraId="3A3E1F68">
            <w:pPr>
              <w:adjustRightInd w:val="0"/>
              <w:spacing w:line="380" w:lineRule="exact"/>
              <w:jc w:val="center"/>
              <w:rPr>
                <w:rStyle w:val="8"/>
                <w:rFonts w:hint="eastAsia" w:ascii="宋体" w:hAnsi="宋体" w:eastAsia="宋体" w:cs="Times New Roman"/>
                <w:bCs/>
                <w:kern w:val="0"/>
                <w:sz w:val="24"/>
                <w:szCs w:val="20"/>
                <w:lang w:val="en-US" w:eastAsia="zh-CN" w:bidi="ar-SA"/>
              </w:rPr>
            </w:pPr>
          </w:p>
        </w:tc>
      </w:tr>
      <w:tr w14:paraId="0B85E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 w:type="dxa"/>
            <w:vMerge w:val="restart"/>
            <w:noWrap w:val="0"/>
            <w:vAlign w:val="center"/>
          </w:tcPr>
          <w:p w14:paraId="2708973D">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6XX</w:t>
            </w:r>
          </w:p>
        </w:tc>
        <w:tc>
          <w:tcPr>
            <w:tcW w:w="3534" w:type="dxa"/>
            <w:noWrap w:val="0"/>
            <w:vAlign w:val="center"/>
          </w:tcPr>
          <w:p w14:paraId="5326E6E0">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个人名称主题</w:t>
            </w:r>
          </w:p>
        </w:tc>
        <w:tc>
          <w:tcPr>
            <w:tcW w:w="1763" w:type="dxa"/>
            <w:vMerge w:val="restart"/>
            <w:noWrap w:val="0"/>
            <w:vAlign w:val="center"/>
          </w:tcPr>
          <w:p w14:paraId="32973CFC">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必备</w:t>
            </w:r>
          </w:p>
        </w:tc>
      </w:tr>
      <w:tr w14:paraId="59BDA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 w:type="dxa"/>
            <w:vMerge w:val="continue"/>
            <w:noWrap w:val="0"/>
            <w:vAlign w:val="center"/>
          </w:tcPr>
          <w:p w14:paraId="71C60A9A">
            <w:pPr>
              <w:adjustRightInd w:val="0"/>
              <w:spacing w:line="380" w:lineRule="exact"/>
              <w:jc w:val="center"/>
              <w:rPr>
                <w:rStyle w:val="8"/>
                <w:rFonts w:hint="eastAsia" w:ascii="宋体" w:hAnsi="宋体" w:eastAsia="宋体" w:cs="Times New Roman"/>
                <w:bCs/>
                <w:kern w:val="0"/>
                <w:sz w:val="24"/>
                <w:szCs w:val="20"/>
                <w:lang w:val="en-US" w:eastAsia="zh-CN" w:bidi="ar-SA"/>
              </w:rPr>
            </w:pPr>
          </w:p>
        </w:tc>
        <w:tc>
          <w:tcPr>
            <w:tcW w:w="3534" w:type="dxa"/>
            <w:noWrap w:val="0"/>
            <w:vAlign w:val="center"/>
          </w:tcPr>
          <w:p w14:paraId="48C0B0A0">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团体名称主题</w:t>
            </w:r>
          </w:p>
        </w:tc>
        <w:tc>
          <w:tcPr>
            <w:tcW w:w="1763" w:type="dxa"/>
            <w:vMerge w:val="continue"/>
            <w:noWrap w:val="0"/>
            <w:vAlign w:val="center"/>
          </w:tcPr>
          <w:p w14:paraId="47BD4782">
            <w:pPr>
              <w:adjustRightInd w:val="0"/>
              <w:spacing w:line="380" w:lineRule="exact"/>
              <w:jc w:val="center"/>
              <w:rPr>
                <w:rStyle w:val="8"/>
                <w:rFonts w:hint="eastAsia" w:ascii="宋体" w:hAnsi="宋体" w:eastAsia="宋体" w:cs="Times New Roman"/>
                <w:bCs/>
                <w:kern w:val="0"/>
                <w:sz w:val="24"/>
                <w:szCs w:val="20"/>
                <w:lang w:val="en-US" w:eastAsia="zh-CN" w:bidi="ar-SA"/>
              </w:rPr>
            </w:pPr>
          </w:p>
        </w:tc>
      </w:tr>
      <w:tr w14:paraId="7E8EC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 w:type="dxa"/>
            <w:vMerge w:val="continue"/>
            <w:noWrap w:val="0"/>
            <w:vAlign w:val="center"/>
          </w:tcPr>
          <w:p w14:paraId="0B36D270">
            <w:pPr>
              <w:adjustRightInd w:val="0"/>
              <w:spacing w:line="380" w:lineRule="exact"/>
              <w:jc w:val="center"/>
              <w:rPr>
                <w:rStyle w:val="8"/>
                <w:rFonts w:hint="eastAsia" w:ascii="宋体" w:hAnsi="宋体" w:eastAsia="宋体" w:cs="Times New Roman"/>
                <w:bCs/>
                <w:kern w:val="0"/>
                <w:sz w:val="24"/>
                <w:szCs w:val="20"/>
                <w:lang w:val="en-US" w:eastAsia="zh-CN" w:bidi="ar-SA"/>
              </w:rPr>
            </w:pPr>
          </w:p>
        </w:tc>
        <w:tc>
          <w:tcPr>
            <w:tcW w:w="3534" w:type="dxa"/>
            <w:noWrap w:val="0"/>
            <w:vAlign w:val="center"/>
          </w:tcPr>
          <w:p w14:paraId="0A59D8F4">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学科名称主题</w:t>
            </w:r>
          </w:p>
        </w:tc>
        <w:tc>
          <w:tcPr>
            <w:tcW w:w="1763" w:type="dxa"/>
            <w:vMerge w:val="continue"/>
            <w:noWrap w:val="0"/>
            <w:vAlign w:val="center"/>
          </w:tcPr>
          <w:p w14:paraId="747B437E">
            <w:pPr>
              <w:adjustRightInd w:val="0"/>
              <w:spacing w:line="380" w:lineRule="exact"/>
              <w:jc w:val="center"/>
              <w:rPr>
                <w:rStyle w:val="8"/>
                <w:rFonts w:hint="eastAsia" w:ascii="宋体" w:hAnsi="宋体" w:eastAsia="宋体" w:cs="Times New Roman"/>
                <w:bCs/>
                <w:kern w:val="0"/>
                <w:sz w:val="24"/>
                <w:szCs w:val="20"/>
                <w:lang w:val="en-US" w:eastAsia="zh-CN" w:bidi="ar-SA"/>
              </w:rPr>
            </w:pPr>
          </w:p>
        </w:tc>
      </w:tr>
      <w:tr w14:paraId="12FDE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noWrap w:val="0"/>
            <w:vAlign w:val="center"/>
          </w:tcPr>
          <w:p w14:paraId="5968EA95">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690</w:t>
            </w:r>
          </w:p>
        </w:tc>
        <w:tc>
          <w:tcPr>
            <w:tcW w:w="3534" w:type="dxa"/>
            <w:noWrap w:val="0"/>
            <w:vAlign w:val="center"/>
          </w:tcPr>
          <w:p w14:paraId="2626FD7B">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中图法分类号</w:t>
            </w:r>
          </w:p>
        </w:tc>
        <w:tc>
          <w:tcPr>
            <w:tcW w:w="1763" w:type="dxa"/>
            <w:noWrap w:val="0"/>
            <w:vAlign w:val="center"/>
          </w:tcPr>
          <w:p w14:paraId="472BC7D5">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必备</w:t>
            </w:r>
          </w:p>
        </w:tc>
      </w:tr>
      <w:tr w14:paraId="19DF3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noWrap w:val="0"/>
            <w:vAlign w:val="center"/>
          </w:tcPr>
          <w:p w14:paraId="11469E92">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701</w:t>
            </w:r>
          </w:p>
        </w:tc>
        <w:tc>
          <w:tcPr>
            <w:tcW w:w="3534" w:type="dxa"/>
            <w:noWrap w:val="0"/>
            <w:vAlign w:val="center"/>
          </w:tcPr>
          <w:p w14:paraId="08883E1B">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个人名称（等同知识责任）</w:t>
            </w:r>
          </w:p>
        </w:tc>
        <w:tc>
          <w:tcPr>
            <w:tcW w:w="1763" w:type="dxa"/>
            <w:noWrap w:val="0"/>
            <w:vAlign w:val="center"/>
          </w:tcPr>
          <w:p w14:paraId="4C466BA5">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有则必备</w:t>
            </w:r>
          </w:p>
        </w:tc>
      </w:tr>
      <w:tr w14:paraId="0C5DA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noWrap w:val="0"/>
            <w:vAlign w:val="center"/>
          </w:tcPr>
          <w:p w14:paraId="54BDC309">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702</w:t>
            </w:r>
          </w:p>
        </w:tc>
        <w:tc>
          <w:tcPr>
            <w:tcW w:w="3534" w:type="dxa"/>
            <w:noWrap w:val="0"/>
            <w:vAlign w:val="center"/>
          </w:tcPr>
          <w:p w14:paraId="29268C4A">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个人名称（次要知识责任）</w:t>
            </w:r>
          </w:p>
        </w:tc>
        <w:tc>
          <w:tcPr>
            <w:tcW w:w="1763" w:type="dxa"/>
            <w:noWrap w:val="0"/>
            <w:vAlign w:val="center"/>
          </w:tcPr>
          <w:p w14:paraId="47F6FC60">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有则必备</w:t>
            </w:r>
          </w:p>
        </w:tc>
      </w:tr>
      <w:tr w14:paraId="23487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noWrap w:val="0"/>
            <w:vAlign w:val="center"/>
          </w:tcPr>
          <w:p w14:paraId="00B4D509">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711</w:t>
            </w:r>
          </w:p>
        </w:tc>
        <w:tc>
          <w:tcPr>
            <w:tcW w:w="3534" w:type="dxa"/>
            <w:noWrap w:val="0"/>
            <w:vAlign w:val="center"/>
          </w:tcPr>
          <w:p w14:paraId="3D594F14">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团体名称（等同知识责任）</w:t>
            </w:r>
          </w:p>
        </w:tc>
        <w:tc>
          <w:tcPr>
            <w:tcW w:w="1763" w:type="dxa"/>
            <w:noWrap w:val="0"/>
            <w:vAlign w:val="center"/>
          </w:tcPr>
          <w:p w14:paraId="520306AC">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有则必备</w:t>
            </w:r>
          </w:p>
        </w:tc>
      </w:tr>
      <w:tr w14:paraId="51DD0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noWrap w:val="0"/>
            <w:vAlign w:val="center"/>
          </w:tcPr>
          <w:p w14:paraId="1C876B3E">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712</w:t>
            </w:r>
          </w:p>
        </w:tc>
        <w:tc>
          <w:tcPr>
            <w:tcW w:w="3534" w:type="dxa"/>
            <w:noWrap w:val="0"/>
            <w:vAlign w:val="center"/>
          </w:tcPr>
          <w:p w14:paraId="189D6631">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团体名称（次要知识责任）</w:t>
            </w:r>
          </w:p>
        </w:tc>
        <w:tc>
          <w:tcPr>
            <w:tcW w:w="1763" w:type="dxa"/>
            <w:noWrap w:val="0"/>
            <w:vAlign w:val="center"/>
          </w:tcPr>
          <w:p w14:paraId="0FB01EA9">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有则必备</w:t>
            </w:r>
          </w:p>
        </w:tc>
      </w:tr>
      <w:tr w14:paraId="2A0D8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noWrap w:val="0"/>
            <w:vAlign w:val="center"/>
          </w:tcPr>
          <w:p w14:paraId="662C761A">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905</w:t>
            </w:r>
          </w:p>
        </w:tc>
        <w:tc>
          <w:tcPr>
            <w:tcW w:w="3534" w:type="dxa"/>
            <w:noWrap w:val="0"/>
            <w:vAlign w:val="center"/>
          </w:tcPr>
          <w:p w14:paraId="434CD70D">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馆藏信息</w:t>
            </w:r>
          </w:p>
        </w:tc>
        <w:tc>
          <w:tcPr>
            <w:tcW w:w="1763" w:type="dxa"/>
            <w:noWrap w:val="0"/>
            <w:vAlign w:val="center"/>
          </w:tcPr>
          <w:p w14:paraId="6510CB3D">
            <w:pPr>
              <w:adjustRightIn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有则必备</w:t>
            </w:r>
          </w:p>
        </w:tc>
      </w:tr>
    </w:tbl>
    <w:p w14:paraId="029FD849">
      <w:pPr>
        <w:snapToGrid w:val="0"/>
        <w:spacing w:line="360" w:lineRule="auto"/>
        <w:ind w:firstLine="480" w:firstLineChars="200"/>
        <w:jc w:val="both"/>
        <w:rPr>
          <w:rFonts w:hint="eastAsia" w:ascii="宋体" w:hAnsi="宋体"/>
          <w:bCs/>
          <w:sz w:val="24"/>
        </w:rPr>
      </w:pPr>
      <w:r>
        <w:rPr>
          <w:rFonts w:hint="eastAsia" w:ascii="宋体" w:hAnsi="宋体"/>
          <w:bCs/>
          <w:sz w:val="24"/>
        </w:rPr>
        <w:t>（二）复本图书不再另行编目。</w:t>
      </w:r>
      <w:r>
        <w:rPr>
          <w:rFonts w:ascii="宋体" w:hAnsi="宋体"/>
          <w:bCs/>
          <w:sz w:val="24"/>
        </w:rPr>
        <w:t>同一ISBN不同印次</w:t>
      </w:r>
      <w:r>
        <w:rPr>
          <w:rFonts w:hint="eastAsia" w:ascii="宋体" w:hAnsi="宋体"/>
          <w:bCs/>
          <w:sz w:val="24"/>
        </w:rPr>
        <w:t>、</w:t>
      </w:r>
      <w:r>
        <w:rPr>
          <w:rFonts w:ascii="宋体" w:hAnsi="宋体"/>
          <w:bCs/>
          <w:sz w:val="24"/>
        </w:rPr>
        <w:t>价格的同一种书，仅在905字段反映重印的价格</w:t>
      </w:r>
      <w:r>
        <w:rPr>
          <w:rFonts w:hint="eastAsia" w:ascii="宋体" w:hAnsi="宋体"/>
          <w:bCs/>
          <w:sz w:val="24"/>
        </w:rPr>
        <w:t>，在馆藏信息“增加”部分将条形码数据输入即可。</w:t>
      </w:r>
    </w:p>
    <w:p w14:paraId="7420A31B">
      <w:pPr>
        <w:snapToGrid w:val="0"/>
        <w:spacing w:line="360" w:lineRule="auto"/>
        <w:ind w:firstLine="480" w:firstLineChars="200"/>
        <w:jc w:val="both"/>
        <w:rPr>
          <w:rFonts w:hint="eastAsia" w:ascii="宋体" w:hAnsi="宋体"/>
          <w:bCs/>
          <w:sz w:val="24"/>
        </w:rPr>
      </w:pPr>
      <w:r>
        <w:rPr>
          <w:rFonts w:hint="eastAsia" w:ascii="宋体" w:hAnsi="宋体"/>
          <w:bCs/>
          <w:sz w:val="24"/>
        </w:rPr>
        <w:t>（三）为了避免异书同号，在905字段，应重新输入索书号，点击查重键后，方可确定书次号。</w:t>
      </w:r>
    </w:p>
    <w:p w14:paraId="5F6C4B6F">
      <w:pPr>
        <w:snapToGrid w:val="0"/>
        <w:spacing w:line="360" w:lineRule="auto"/>
        <w:ind w:firstLine="480" w:firstLineChars="200"/>
        <w:jc w:val="both"/>
        <w:rPr>
          <w:rFonts w:hint="eastAsia" w:ascii="宋体" w:hAnsi="宋体"/>
          <w:bCs/>
          <w:sz w:val="24"/>
        </w:rPr>
      </w:pPr>
      <w:r>
        <w:rPr>
          <w:rFonts w:hint="eastAsia" w:ascii="宋体" w:hAnsi="宋体"/>
          <w:bCs/>
          <w:sz w:val="24"/>
        </w:rPr>
        <w:t>（四）</w:t>
      </w:r>
      <w:r>
        <w:rPr>
          <w:rFonts w:ascii="宋体" w:hAnsi="宋体"/>
          <w:bCs/>
          <w:sz w:val="24"/>
        </w:rPr>
        <w:t>题名原题是繁体字、异体字，在200字段</w:t>
      </w:r>
      <w:r>
        <w:rPr>
          <w:rFonts w:hint="eastAsia" w:ascii="宋体" w:hAnsi="宋体"/>
          <w:bCs/>
          <w:sz w:val="24"/>
        </w:rPr>
        <w:t>著录</w:t>
      </w:r>
      <w:r>
        <w:rPr>
          <w:rFonts w:ascii="宋体" w:hAnsi="宋体"/>
          <w:bCs/>
          <w:sz w:val="24"/>
        </w:rPr>
        <w:t>简体字，在517字段</w:t>
      </w:r>
      <w:r>
        <w:rPr>
          <w:rFonts w:hint="eastAsia" w:ascii="宋体" w:hAnsi="宋体"/>
          <w:bCs/>
          <w:sz w:val="24"/>
        </w:rPr>
        <w:t>录</w:t>
      </w:r>
      <w:r>
        <w:rPr>
          <w:rFonts w:ascii="宋体" w:hAnsi="宋体"/>
          <w:bCs/>
          <w:sz w:val="24"/>
        </w:rPr>
        <w:t>入繁体字、异体字。</w:t>
      </w:r>
    </w:p>
    <w:p w14:paraId="50CC67D3">
      <w:pPr>
        <w:snapToGrid w:val="0"/>
        <w:spacing w:line="360" w:lineRule="auto"/>
        <w:jc w:val="both"/>
        <w:rPr>
          <w:rFonts w:hint="eastAsia" w:ascii="宋体" w:hAnsi="宋体"/>
          <w:bCs/>
          <w:sz w:val="24"/>
        </w:rPr>
      </w:pPr>
      <w:r>
        <w:rPr>
          <w:rFonts w:hint="eastAsia" w:ascii="宋体" w:hAnsi="宋体"/>
          <w:bCs/>
          <w:sz w:val="24"/>
        </w:rPr>
        <w:t xml:space="preserve">      </w:t>
      </w:r>
      <w:r>
        <w:rPr>
          <w:rFonts w:ascii="宋体" w:hAnsi="宋体"/>
          <w:bCs/>
          <w:sz w:val="24"/>
        </w:rPr>
        <w:t>例： 2001#$a 后汉书</w:t>
      </w:r>
    </w:p>
    <w:p w14:paraId="1406E820">
      <w:pPr>
        <w:snapToGrid w:val="0"/>
        <w:spacing w:line="360" w:lineRule="auto"/>
        <w:jc w:val="both"/>
        <w:rPr>
          <w:rFonts w:hint="eastAsia" w:ascii="宋体" w:hAnsi="宋体"/>
          <w:bCs/>
          <w:sz w:val="24"/>
        </w:rPr>
      </w:pPr>
      <w:r>
        <w:rPr>
          <w:rFonts w:ascii="宋体" w:hAnsi="宋体"/>
          <w:bCs/>
          <w:sz w:val="24"/>
        </w:rPr>
        <w:t xml:space="preserve">　　 </w:t>
      </w:r>
      <w:r>
        <w:rPr>
          <w:rFonts w:hint="eastAsia" w:ascii="宋体" w:hAnsi="宋体"/>
          <w:bCs/>
          <w:sz w:val="24"/>
        </w:rPr>
        <w:t xml:space="preserve">      </w:t>
      </w:r>
      <w:r>
        <w:rPr>
          <w:rFonts w:ascii="宋体" w:hAnsi="宋体"/>
          <w:bCs/>
          <w:sz w:val="24"/>
        </w:rPr>
        <w:t>5171#$a 後漢書</w:t>
      </w:r>
    </w:p>
    <w:p w14:paraId="3266EDC7">
      <w:pPr>
        <w:snapToGrid w:val="0"/>
        <w:spacing w:line="360" w:lineRule="auto"/>
        <w:ind w:firstLine="480" w:firstLineChars="200"/>
        <w:jc w:val="both"/>
        <w:rPr>
          <w:rFonts w:hint="eastAsia" w:ascii="宋体" w:hAnsi="宋体"/>
          <w:bCs/>
          <w:sz w:val="24"/>
        </w:rPr>
      </w:pPr>
      <w:r>
        <w:rPr>
          <w:rFonts w:hint="eastAsia" w:ascii="宋体" w:hAnsi="宋体"/>
          <w:bCs/>
          <w:sz w:val="24"/>
        </w:rPr>
        <w:t>（五）690字段中图法分类号的使用必须严格参照《中国图书馆分类法》（第五版）。</w:t>
      </w:r>
    </w:p>
    <w:p w14:paraId="314E76C3">
      <w:pPr>
        <w:snapToGrid w:val="0"/>
        <w:spacing w:line="360" w:lineRule="auto"/>
        <w:ind w:firstLine="480" w:firstLineChars="200"/>
        <w:jc w:val="both"/>
        <w:rPr>
          <w:rFonts w:hint="eastAsia" w:ascii="宋体" w:hAnsi="宋体"/>
          <w:bCs/>
          <w:sz w:val="24"/>
        </w:rPr>
      </w:pPr>
      <w:r>
        <w:rPr>
          <w:rFonts w:hint="eastAsia" w:ascii="宋体" w:hAnsi="宋体"/>
          <w:bCs/>
          <w:sz w:val="24"/>
        </w:rPr>
        <w:t>（六）对系统未提供又必须填写的</w:t>
      </w:r>
      <w:r>
        <w:rPr>
          <w:rFonts w:ascii="宋体" w:hAnsi="宋体"/>
          <w:bCs/>
          <w:sz w:val="24"/>
        </w:rPr>
        <w:t>字段</w:t>
      </w:r>
      <w:r>
        <w:rPr>
          <w:rFonts w:hint="eastAsia" w:ascii="宋体" w:hAnsi="宋体"/>
          <w:bCs/>
          <w:sz w:val="24"/>
        </w:rPr>
        <w:t>，应通过系统管理员，根据</w:t>
      </w:r>
      <w:r>
        <w:rPr>
          <w:rFonts w:ascii="宋体" w:hAnsi="宋体"/>
          <w:bCs/>
          <w:sz w:val="24"/>
        </w:rPr>
        <w:t>编目的需求</w:t>
      </w:r>
      <w:r>
        <w:rPr>
          <w:rFonts w:hint="eastAsia" w:ascii="宋体" w:hAnsi="宋体"/>
          <w:bCs/>
          <w:sz w:val="24"/>
        </w:rPr>
        <w:t>适当</w:t>
      </w:r>
      <w:r>
        <w:rPr>
          <w:rFonts w:ascii="宋体" w:hAnsi="宋体"/>
          <w:bCs/>
          <w:sz w:val="24"/>
        </w:rPr>
        <w:t>增设字段。</w:t>
      </w:r>
    </w:p>
    <w:p w14:paraId="4F2DB906">
      <w:pPr>
        <w:snapToGrid w:val="0"/>
        <w:spacing w:line="360" w:lineRule="auto"/>
        <w:ind w:firstLine="480" w:firstLineChars="200"/>
        <w:rPr>
          <w:rFonts w:hint="eastAsia" w:ascii="宋体" w:hAnsi="宋体"/>
          <w:bCs/>
          <w:sz w:val="24"/>
        </w:rPr>
      </w:pPr>
    </w:p>
    <w:p w14:paraId="085833C5">
      <w:pPr>
        <w:snapToGrid w:val="0"/>
        <w:spacing w:line="360" w:lineRule="auto"/>
        <w:ind w:firstLine="472" w:firstLineChars="196"/>
        <w:jc w:val="both"/>
        <w:rPr>
          <w:rFonts w:hint="eastAsia" w:ascii="宋体" w:hAnsi="宋体"/>
          <w:b/>
          <w:sz w:val="24"/>
        </w:rPr>
      </w:pPr>
      <w:r>
        <w:rPr>
          <w:rFonts w:hint="eastAsia" w:ascii="宋体" w:hAnsi="宋体"/>
          <w:b/>
          <w:sz w:val="24"/>
        </w:rPr>
        <w:t>四、著录方式的选择</w:t>
      </w:r>
    </w:p>
    <w:p w14:paraId="2162AD34">
      <w:pPr>
        <w:snapToGrid w:val="0"/>
        <w:spacing w:line="360" w:lineRule="auto"/>
        <w:ind w:firstLine="470" w:firstLineChars="196"/>
        <w:jc w:val="both"/>
        <w:rPr>
          <w:rFonts w:hint="eastAsia" w:ascii="宋体" w:hAnsi="宋体"/>
          <w:bCs/>
          <w:sz w:val="24"/>
        </w:rPr>
      </w:pPr>
      <w:r>
        <w:rPr>
          <w:rFonts w:hint="eastAsia" w:ascii="宋体" w:hAnsi="宋体"/>
          <w:bCs/>
          <w:sz w:val="24"/>
        </w:rPr>
        <w:t>为了全面反映图书的内容，便于检索，丛书、多卷书和连续出版的图书，应采取集中和分散两种著录方式。</w:t>
      </w:r>
    </w:p>
    <w:p w14:paraId="7A720E3F">
      <w:pPr>
        <w:tabs>
          <w:tab w:val="left" w:pos="1275"/>
        </w:tabs>
        <w:snapToGrid w:val="0"/>
        <w:spacing w:line="360" w:lineRule="auto"/>
        <w:ind w:firstLine="480" w:firstLineChars="200"/>
        <w:jc w:val="both"/>
        <w:rPr>
          <w:rFonts w:hint="eastAsia" w:ascii="宋体" w:hAnsi="宋体"/>
          <w:bCs/>
          <w:sz w:val="24"/>
        </w:rPr>
      </w:pPr>
      <w:r>
        <w:rPr>
          <w:rFonts w:hint="eastAsia" w:ascii="宋体" w:hAnsi="宋体"/>
          <w:bCs/>
          <w:sz w:val="24"/>
        </w:rPr>
        <w:t xml:space="preserve">（一）分散著录 </w:t>
      </w:r>
    </w:p>
    <w:p w14:paraId="6B5AA718">
      <w:pPr>
        <w:snapToGrid w:val="0"/>
        <w:spacing w:line="360" w:lineRule="auto"/>
        <w:ind w:left="561" w:leftChars="267"/>
        <w:jc w:val="both"/>
        <w:rPr>
          <w:rFonts w:hint="eastAsia" w:ascii="宋体" w:hAnsi="宋体"/>
          <w:bCs/>
          <w:sz w:val="24"/>
        </w:rPr>
      </w:pPr>
      <w:r>
        <w:rPr>
          <w:rFonts w:hint="eastAsia" w:ascii="宋体" w:hAnsi="宋体"/>
          <w:bCs/>
          <w:sz w:val="24"/>
        </w:rPr>
        <w:t>1.多卷图书，在编目时，一次未到齐者。</w:t>
      </w:r>
    </w:p>
    <w:p w14:paraId="1E03F2B4">
      <w:pPr>
        <w:snapToGrid w:val="0"/>
        <w:spacing w:line="360" w:lineRule="auto"/>
        <w:ind w:left="561" w:leftChars="267"/>
        <w:jc w:val="both"/>
        <w:rPr>
          <w:rFonts w:hint="eastAsia" w:ascii="宋体" w:hAnsi="宋体"/>
          <w:bCs/>
          <w:sz w:val="24"/>
        </w:rPr>
      </w:pPr>
      <w:r>
        <w:rPr>
          <w:rFonts w:hint="eastAsia" w:ascii="宋体" w:hAnsi="宋体"/>
          <w:bCs/>
          <w:sz w:val="24"/>
        </w:rPr>
        <w:t>例: 010##$a7-5048-0001-5$dCNY2.60</w:t>
      </w:r>
    </w:p>
    <w:p w14:paraId="0D912762">
      <w:pPr>
        <w:snapToGrid w:val="0"/>
        <w:spacing w:line="360" w:lineRule="auto"/>
        <w:ind w:left="561" w:leftChars="267" w:firstLine="480"/>
        <w:jc w:val="both"/>
        <w:rPr>
          <w:rFonts w:hint="eastAsia" w:ascii="宋体" w:hAnsi="宋体"/>
          <w:bCs/>
          <w:sz w:val="24"/>
        </w:rPr>
      </w:pPr>
      <w:r>
        <w:rPr>
          <w:rFonts w:hint="eastAsia" w:ascii="宋体" w:hAnsi="宋体"/>
          <w:bCs/>
          <w:sz w:val="24"/>
        </w:rPr>
        <w:t>2001#$a 口袋里的涉外交往$f施惠，施逸主编$g本书编写组编著</w:t>
      </w:r>
    </w:p>
    <w:p w14:paraId="6A1B411D">
      <w:pPr>
        <w:snapToGrid w:val="0"/>
        <w:spacing w:line="360" w:lineRule="auto"/>
        <w:ind w:left="561" w:leftChars="267" w:firstLine="480"/>
        <w:jc w:val="both"/>
        <w:rPr>
          <w:rFonts w:hint="eastAsia" w:ascii="宋体" w:hAnsi="宋体"/>
          <w:bCs/>
          <w:sz w:val="24"/>
        </w:rPr>
      </w:pPr>
      <w:r>
        <w:rPr>
          <w:rFonts w:hint="eastAsia" w:ascii="宋体" w:hAnsi="宋体"/>
          <w:bCs/>
          <w:sz w:val="24"/>
        </w:rPr>
        <w:t>215##$a178页$d13cm</w:t>
      </w:r>
    </w:p>
    <w:p w14:paraId="171FBA5C">
      <w:pPr>
        <w:snapToGrid w:val="0"/>
        <w:spacing w:line="360" w:lineRule="auto"/>
        <w:ind w:left="561" w:leftChars="267" w:firstLine="480"/>
        <w:jc w:val="both"/>
        <w:rPr>
          <w:rFonts w:hint="eastAsia" w:ascii="宋体" w:hAnsi="宋体"/>
          <w:bCs/>
          <w:sz w:val="24"/>
        </w:rPr>
      </w:pPr>
      <w:r>
        <w:rPr>
          <w:rFonts w:hint="eastAsia" w:ascii="宋体" w:hAnsi="宋体"/>
          <w:bCs/>
          <w:sz w:val="24"/>
        </w:rPr>
        <w:t>2252#$a口袋奇招荟萃</w:t>
      </w:r>
    </w:p>
    <w:p w14:paraId="079C3398">
      <w:pPr>
        <w:snapToGrid w:val="0"/>
        <w:spacing w:line="360" w:lineRule="auto"/>
        <w:ind w:left="561" w:leftChars="267" w:firstLine="480"/>
        <w:jc w:val="both"/>
        <w:rPr>
          <w:rFonts w:hint="eastAsia" w:ascii="宋体" w:hAnsi="宋体"/>
          <w:bCs/>
          <w:sz w:val="24"/>
        </w:rPr>
      </w:pPr>
      <w:r>
        <w:rPr>
          <w:rFonts w:hint="eastAsia" w:ascii="宋体" w:hAnsi="宋体"/>
          <w:bCs/>
          <w:sz w:val="24"/>
        </w:rPr>
        <w:t>410#0$120010$a口袋奇招荟萃</w:t>
      </w:r>
    </w:p>
    <w:p w14:paraId="27D9E60A">
      <w:pPr>
        <w:snapToGrid w:val="0"/>
        <w:spacing w:line="360" w:lineRule="auto"/>
        <w:ind w:firstLine="480" w:firstLineChars="200"/>
        <w:jc w:val="both"/>
        <w:rPr>
          <w:rFonts w:hint="eastAsia" w:ascii="宋体" w:hAnsi="宋体"/>
          <w:bCs/>
          <w:sz w:val="24"/>
        </w:rPr>
      </w:pPr>
      <w:r>
        <w:rPr>
          <w:rFonts w:hint="eastAsia" w:ascii="宋体" w:hAnsi="宋体"/>
          <w:bCs/>
          <w:sz w:val="24"/>
        </w:rPr>
        <w:t>2.丛书下每一个单册书均有独立检索意义的书名、责任者、ISBN号、价格等。</w:t>
      </w:r>
    </w:p>
    <w:p w14:paraId="70C28538">
      <w:pPr>
        <w:snapToGrid w:val="0"/>
        <w:spacing w:line="360" w:lineRule="auto"/>
        <w:ind w:firstLine="480" w:firstLineChars="200"/>
        <w:jc w:val="both"/>
        <w:rPr>
          <w:rFonts w:hint="eastAsia" w:ascii="宋体" w:hAnsi="宋体"/>
          <w:bCs/>
          <w:sz w:val="24"/>
        </w:rPr>
      </w:pPr>
      <w:r>
        <w:rPr>
          <w:rFonts w:hint="eastAsia" w:ascii="宋体" w:hAnsi="宋体"/>
          <w:bCs/>
          <w:sz w:val="24"/>
        </w:rPr>
        <w:t>例: 010##$a7-5048-0001-5$dCNY2.60</w:t>
      </w:r>
    </w:p>
    <w:p w14:paraId="16B84EA2">
      <w:pPr>
        <w:snapToGrid w:val="0"/>
        <w:spacing w:line="360" w:lineRule="auto"/>
        <w:ind w:firstLine="480" w:firstLineChars="200"/>
        <w:jc w:val="both"/>
        <w:rPr>
          <w:rFonts w:hint="eastAsia" w:ascii="宋体" w:hAnsi="宋体"/>
          <w:bCs/>
          <w:sz w:val="24"/>
        </w:rPr>
      </w:pPr>
      <w:r>
        <w:rPr>
          <w:rFonts w:hint="eastAsia" w:ascii="宋体" w:hAnsi="宋体"/>
          <w:bCs/>
          <w:sz w:val="24"/>
        </w:rPr>
        <w:t xml:space="preserve">    2001#$a口袋里的争吵术$f张静主编$g本书编写组编著</w:t>
      </w:r>
    </w:p>
    <w:p w14:paraId="51B82D68">
      <w:pPr>
        <w:snapToGrid w:val="0"/>
        <w:spacing w:line="360" w:lineRule="auto"/>
        <w:ind w:firstLine="480" w:firstLineChars="200"/>
        <w:jc w:val="both"/>
        <w:rPr>
          <w:rFonts w:hint="eastAsia" w:ascii="宋体" w:hAnsi="宋体"/>
          <w:bCs/>
          <w:sz w:val="24"/>
        </w:rPr>
      </w:pPr>
      <w:r>
        <w:rPr>
          <w:rFonts w:hint="eastAsia" w:ascii="宋体" w:hAnsi="宋体"/>
          <w:bCs/>
          <w:sz w:val="24"/>
        </w:rPr>
        <w:t xml:space="preserve">    215##$a178页$d13cm</w:t>
      </w:r>
    </w:p>
    <w:p w14:paraId="395CB196">
      <w:pPr>
        <w:snapToGrid w:val="0"/>
        <w:spacing w:line="360" w:lineRule="auto"/>
        <w:ind w:firstLine="480" w:firstLineChars="200"/>
        <w:jc w:val="both"/>
        <w:rPr>
          <w:rFonts w:hint="eastAsia" w:ascii="宋体" w:hAnsi="宋体"/>
          <w:bCs/>
          <w:sz w:val="24"/>
        </w:rPr>
      </w:pPr>
      <w:r>
        <w:rPr>
          <w:rFonts w:hint="eastAsia" w:ascii="宋体" w:hAnsi="宋体"/>
          <w:bCs/>
          <w:sz w:val="24"/>
        </w:rPr>
        <w:t xml:space="preserve">    2252#$a口袋奇招荟萃</w:t>
      </w:r>
    </w:p>
    <w:p w14:paraId="46016F98">
      <w:pPr>
        <w:snapToGrid w:val="0"/>
        <w:spacing w:line="360" w:lineRule="auto"/>
        <w:ind w:firstLine="480" w:firstLineChars="200"/>
        <w:jc w:val="both"/>
        <w:rPr>
          <w:rFonts w:hint="eastAsia" w:ascii="宋体" w:hAnsi="宋体"/>
          <w:bCs/>
          <w:sz w:val="24"/>
        </w:rPr>
      </w:pPr>
      <w:r>
        <w:rPr>
          <w:rFonts w:hint="eastAsia" w:ascii="宋体" w:hAnsi="宋体"/>
          <w:bCs/>
          <w:sz w:val="24"/>
        </w:rPr>
        <w:t xml:space="preserve">    410#0$12001#$a口袋奇招荟萃</w:t>
      </w:r>
    </w:p>
    <w:p w14:paraId="4D907D22">
      <w:pPr>
        <w:snapToGrid w:val="0"/>
        <w:spacing w:line="360" w:lineRule="auto"/>
        <w:ind w:firstLine="480" w:firstLineChars="200"/>
        <w:jc w:val="both"/>
        <w:rPr>
          <w:rFonts w:hint="eastAsia" w:ascii="宋体" w:hAnsi="宋体"/>
          <w:bCs/>
          <w:sz w:val="24"/>
        </w:rPr>
      </w:pPr>
      <w:r>
        <w:rPr>
          <w:rFonts w:hint="eastAsia" w:ascii="宋体" w:hAnsi="宋体"/>
          <w:bCs/>
          <w:color w:val="000000"/>
          <w:sz w:val="24"/>
        </w:rPr>
        <w:t>3.具有丛书特点</w:t>
      </w:r>
      <w:r>
        <w:rPr>
          <w:rFonts w:hint="eastAsia" w:ascii="宋体" w:hAnsi="宋体"/>
          <w:bCs/>
          <w:sz w:val="24"/>
        </w:rPr>
        <w:t>的多卷（册）图书，为检索方便，便于区分，可将分卷（册）书名著录为正题名，丛书名及分卷（册）号著录于丛书项。</w:t>
      </w:r>
    </w:p>
    <w:p w14:paraId="54E3FB31">
      <w:pPr>
        <w:snapToGrid w:val="0"/>
        <w:spacing w:line="360" w:lineRule="auto"/>
        <w:ind w:firstLine="480" w:firstLineChars="200"/>
        <w:rPr>
          <w:rFonts w:hint="eastAsia" w:ascii="宋体" w:hAnsi="宋体"/>
          <w:bCs/>
          <w:sz w:val="24"/>
        </w:rPr>
      </w:pPr>
      <w:r>
        <w:rPr>
          <w:rFonts w:hint="eastAsia" w:ascii="宋体" w:hAnsi="宋体"/>
          <w:bCs/>
          <w:sz w:val="24"/>
        </w:rPr>
        <w:t>4.不同ISNB号的丛书分卷名，若不具有独立检索意义，可按多卷书的分散著录方式处理。</w:t>
      </w:r>
    </w:p>
    <w:p w14:paraId="55456EEE">
      <w:pPr>
        <w:snapToGrid w:val="0"/>
        <w:spacing w:line="360" w:lineRule="auto"/>
        <w:ind w:firstLine="480" w:firstLineChars="200"/>
        <w:rPr>
          <w:rFonts w:hint="eastAsia" w:ascii="宋体" w:hAnsi="宋体"/>
          <w:bCs/>
          <w:sz w:val="24"/>
        </w:rPr>
      </w:pPr>
      <w:r>
        <w:rPr>
          <w:rFonts w:hint="eastAsia" w:ascii="宋体" w:hAnsi="宋体"/>
          <w:bCs/>
          <w:sz w:val="24"/>
        </w:rPr>
        <w:t>例1：2001#$a中国江河防洪丛书 $i 长江卷</w:t>
      </w:r>
    </w:p>
    <w:p w14:paraId="656BFC8A">
      <w:pPr>
        <w:snapToGrid w:val="0"/>
        <w:spacing w:line="360" w:lineRule="auto"/>
        <w:ind w:firstLine="480" w:firstLineChars="200"/>
        <w:rPr>
          <w:rFonts w:hint="eastAsia" w:ascii="宋体" w:hAnsi="宋体"/>
          <w:bCs/>
          <w:sz w:val="24"/>
        </w:rPr>
      </w:pPr>
      <w:r>
        <w:rPr>
          <w:rFonts w:hint="eastAsia" w:ascii="宋体" w:hAnsi="宋体"/>
          <w:bCs/>
          <w:sz w:val="24"/>
        </w:rPr>
        <w:t>例2：2001#$a 学生知识文库 $i 初中历史卷</w:t>
      </w:r>
    </w:p>
    <w:p w14:paraId="30F96E91">
      <w:pPr>
        <w:snapToGrid w:val="0"/>
        <w:spacing w:line="360" w:lineRule="auto"/>
        <w:ind w:firstLine="480" w:firstLineChars="200"/>
        <w:rPr>
          <w:rFonts w:hint="eastAsia" w:ascii="宋体" w:hAnsi="宋体"/>
          <w:bCs/>
          <w:sz w:val="24"/>
        </w:rPr>
      </w:pPr>
      <w:r>
        <w:rPr>
          <w:rFonts w:hint="eastAsia" w:ascii="宋体" w:hAnsi="宋体"/>
          <w:bCs/>
          <w:sz w:val="24"/>
        </w:rPr>
        <w:t>例3：2001#$a世界历史名人画传 $i 马克思</w:t>
      </w:r>
    </w:p>
    <w:p w14:paraId="676C70D8">
      <w:pPr>
        <w:snapToGrid w:val="0"/>
        <w:spacing w:line="360" w:lineRule="auto"/>
        <w:ind w:firstLine="480" w:firstLineChars="200"/>
        <w:jc w:val="both"/>
        <w:rPr>
          <w:rFonts w:hint="eastAsia" w:ascii="宋体" w:hAnsi="宋体"/>
          <w:bCs/>
          <w:sz w:val="24"/>
        </w:rPr>
      </w:pPr>
      <w:r>
        <w:rPr>
          <w:rFonts w:hint="eastAsia" w:ascii="宋体" w:hAnsi="宋体"/>
          <w:bCs/>
          <w:sz w:val="24"/>
        </w:rPr>
        <w:t>（二）集中著录</w:t>
      </w:r>
    </w:p>
    <w:p w14:paraId="7848B453">
      <w:pPr>
        <w:snapToGrid w:val="0"/>
        <w:spacing w:line="360" w:lineRule="auto"/>
        <w:ind w:firstLine="480" w:firstLineChars="200"/>
        <w:jc w:val="both"/>
        <w:rPr>
          <w:rFonts w:hint="eastAsia" w:ascii="宋体" w:hAnsi="宋体"/>
          <w:bCs/>
          <w:sz w:val="24"/>
        </w:rPr>
      </w:pPr>
      <w:r>
        <w:rPr>
          <w:rFonts w:hint="eastAsia" w:ascii="宋体" w:hAnsi="宋体"/>
          <w:bCs/>
          <w:sz w:val="24"/>
        </w:rPr>
        <w:t>1.具有连续出版物特征的文献，例如：年鉴，年刊、以及其它具有同一题名的定期或不定期的连续出版物，如《国学研究》等，可以采取集中著录的方式。此时记录头标07字符位书目级别代码应为“s”(连续出版物)，编码数据字段应为110字段，而不是105字段，记录中还应包含207资料特殊细节项。（注意：当该连续出版物的ISBN或ISSN相同，而各卷期价格不同时，价格可不著录。）</w:t>
      </w:r>
    </w:p>
    <w:p w14:paraId="3D865E63">
      <w:pPr>
        <w:tabs>
          <w:tab w:val="left" w:pos="1055"/>
        </w:tabs>
        <w:snapToGrid w:val="0"/>
        <w:spacing w:line="360" w:lineRule="auto"/>
        <w:ind w:firstLine="480" w:firstLineChars="200"/>
        <w:jc w:val="both"/>
        <w:rPr>
          <w:rFonts w:hint="eastAsia" w:ascii="宋体" w:hAnsi="宋体"/>
          <w:bCs/>
          <w:sz w:val="24"/>
        </w:rPr>
      </w:pPr>
      <w:r>
        <w:rPr>
          <w:rFonts w:hint="eastAsia" w:ascii="宋体" w:hAnsi="宋体"/>
          <w:bCs/>
          <w:sz w:val="24"/>
        </w:rPr>
        <w:t>2.无分卷题名(200@i)的多卷书或多卷书虽有分卷题名，但是没有独立检索意义，一般应集中著录，并在327著录分卷题名。若分卷题名具有检索意义，还需在517字段提供各分卷的题名检索点。</w:t>
      </w:r>
    </w:p>
    <w:p w14:paraId="77A83999">
      <w:pPr>
        <w:snapToGrid w:val="0"/>
        <w:spacing w:line="360" w:lineRule="auto"/>
        <w:ind w:firstLine="480" w:firstLineChars="200"/>
        <w:jc w:val="both"/>
        <w:rPr>
          <w:rFonts w:hint="eastAsia" w:ascii="宋体" w:hAnsi="宋体"/>
          <w:bCs/>
          <w:sz w:val="24"/>
        </w:rPr>
      </w:pPr>
      <w:r>
        <w:rPr>
          <w:rFonts w:hint="eastAsia" w:ascii="宋体" w:hAnsi="宋体"/>
          <w:bCs/>
          <w:sz w:val="24"/>
        </w:rPr>
        <w:t>3.文史资料通常采用集中著录的方式。分卷题名在327字段反映。</w:t>
      </w:r>
    </w:p>
    <w:p w14:paraId="5BE71798">
      <w:pPr>
        <w:snapToGrid w:val="0"/>
        <w:spacing w:line="360" w:lineRule="auto"/>
        <w:ind w:firstLine="480" w:firstLineChars="200"/>
        <w:jc w:val="both"/>
        <w:rPr>
          <w:rFonts w:hint="eastAsia" w:ascii="宋体" w:hAnsi="宋体"/>
          <w:bCs/>
          <w:sz w:val="24"/>
        </w:rPr>
      </w:pPr>
      <w:r>
        <w:rPr>
          <w:rFonts w:hint="eastAsia" w:ascii="宋体" w:hAnsi="宋体"/>
          <w:bCs/>
          <w:sz w:val="24"/>
        </w:rPr>
        <w:t>4.</w:t>
      </w:r>
      <w:r>
        <w:rPr>
          <w:rFonts w:hint="eastAsia" w:ascii="宋体" w:hAnsi="宋体"/>
          <w:bCs/>
          <w:color w:val="000000"/>
          <w:sz w:val="24"/>
        </w:rPr>
        <w:t>具有丛书特点</w:t>
      </w:r>
      <w:r>
        <w:rPr>
          <w:rFonts w:hint="eastAsia" w:ascii="宋体" w:hAnsi="宋体"/>
          <w:bCs/>
          <w:sz w:val="24"/>
        </w:rPr>
        <w:t>的多卷（册）图书，若该丛书分卷（册）内容及著者相同，且可集中于同一分类号下，可考虑集中著录。</w:t>
      </w:r>
    </w:p>
    <w:p w14:paraId="48F7AE25">
      <w:pPr>
        <w:snapToGrid w:val="0"/>
        <w:spacing w:line="360" w:lineRule="auto"/>
        <w:ind w:firstLine="480" w:firstLineChars="200"/>
        <w:jc w:val="both"/>
        <w:rPr>
          <w:rFonts w:hint="eastAsia" w:ascii="宋体" w:hAnsi="宋体"/>
          <w:bCs/>
          <w:sz w:val="24"/>
        </w:rPr>
      </w:pPr>
      <w:r>
        <w:rPr>
          <w:rFonts w:hint="eastAsia" w:ascii="宋体" w:hAnsi="宋体"/>
          <w:bCs/>
          <w:sz w:val="24"/>
        </w:rPr>
        <w:t>例: 010##$a</w:t>
      </w:r>
      <w:r>
        <w:rPr>
          <w:rFonts w:ascii="宋体" w:hAnsi="宋体"/>
          <w:bCs/>
          <w:sz w:val="24"/>
        </w:rPr>
        <w:t xml:space="preserve"> </w:t>
      </w:r>
      <w:r>
        <w:rPr>
          <w:rFonts w:hint="eastAsia" w:ascii="宋体" w:hAnsi="宋体"/>
          <w:bCs/>
          <w:sz w:val="24"/>
        </w:rPr>
        <w:t xml:space="preserve">978-7-900721-30-3$b </w:t>
      </w:r>
      <w:r>
        <w:rPr>
          <w:rFonts w:ascii="宋体" w:hAnsi="宋体"/>
          <w:bCs/>
          <w:sz w:val="24"/>
        </w:rPr>
        <w:t>v</w:t>
      </w:r>
      <w:r>
        <w:rPr>
          <w:rFonts w:hint="eastAsia" w:ascii="宋体" w:hAnsi="宋体"/>
          <w:bCs/>
          <w:sz w:val="24"/>
        </w:rPr>
        <w:t>.1$d CNY 22.00</w:t>
      </w:r>
    </w:p>
    <w:p w14:paraId="161982C2">
      <w:pPr>
        <w:snapToGrid w:val="0"/>
        <w:spacing w:line="360" w:lineRule="auto"/>
        <w:ind w:firstLine="960" w:firstLineChars="400"/>
        <w:jc w:val="both"/>
        <w:rPr>
          <w:rFonts w:hint="eastAsia" w:ascii="宋体" w:hAnsi="宋体"/>
          <w:bCs/>
          <w:sz w:val="24"/>
        </w:rPr>
      </w:pPr>
      <w:r>
        <w:rPr>
          <w:rFonts w:hint="eastAsia" w:ascii="宋体" w:hAnsi="宋体"/>
          <w:bCs/>
          <w:sz w:val="24"/>
        </w:rPr>
        <w:t xml:space="preserve">010##$a 978-7-900721-27-3$b </w:t>
      </w:r>
      <w:r>
        <w:rPr>
          <w:rFonts w:ascii="宋体" w:hAnsi="宋体"/>
          <w:bCs/>
          <w:sz w:val="24"/>
        </w:rPr>
        <w:t>v</w:t>
      </w:r>
      <w:r>
        <w:rPr>
          <w:rFonts w:hint="eastAsia" w:ascii="宋体" w:hAnsi="宋体"/>
          <w:bCs/>
          <w:sz w:val="24"/>
        </w:rPr>
        <w:t>.2$d CNY 22.00</w:t>
      </w:r>
    </w:p>
    <w:p w14:paraId="39104E89">
      <w:pPr>
        <w:snapToGrid w:val="0"/>
        <w:spacing w:line="360" w:lineRule="auto"/>
        <w:ind w:firstLine="960" w:firstLineChars="400"/>
        <w:jc w:val="both"/>
        <w:rPr>
          <w:rFonts w:hint="eastAsia" w:ascii="宋体" w:hAnsi="宋体"/>
          <w:bCs/>
          <w:sz w:val="24"/>
        </w:rPr>
      </w:pPr>
      <w:r>
        <w:rPr>
          <w:rFonts w:hint="eastAsia" w:ascii="宋体" w:hAnsi="宋体"/>
          <w:bCs/>
          <w:sz w:val="24"/>
        </w:rPr>
        <w:t xml:space="preserve">010##$a 978-7-900721-31-0$b </w:t>
      </w:r>
      <w:r>
        <w:rPr>
          <w:rFonts w:ascii="宋体" w:hAnsi="宋体"/>
          <w:bCs/>
          <w:sz w:val="24"/>
        </w:rPr>
        <w:t>v</w:t>
      </w:r>
      <w:r>
        <w:rPr>
          <w:rFonts w:hint="eastAsia" w:ascii="宋体" w:hAnsi="宋体"/>
          <w:bCs/>
          <w:sz w:val="24"/>
        </w:rPr>
        <w:t>.3$d CNY 24.00</w:t>
      </w:r>
    </w:p>
    <w:p w14:paraId="5C185959">
      <w:pPr>
        <w:snapToGrid w:val="0"/>
        <w:spacing w:line="360" w:lineRule="auto"/>
        <w:ind w:firstLine="960" w:firstLineChars="400"/>
        <w:jc w:val="both"/>
        <w:rPr>
          <w:rFonts w:hint="eastAsia" w:ascii="宋体" w:hAnsi="宋体"/>
          <w:bCs/>
          <w:sz w:val="24"/>
        </w:rPr>
      </w:pPr>
      <w:r>
        <w:rPr>
          <w:rFonts w:hint="eastAsia" w:ascii="宋体" w:hAnsi="宋体"/>
          <w:bCs/>
          <w:sz w:val="24"/>
        </w:rPr>
        <w:t>2001#$a典藏书屋$f龚嵘主编</w:t>
      </w:r>
    </w:p>
    <w:p w14:paraId="22E9C705">
      <w:pPr>
        <w:snapToGrid w:val="0"/>
        <w:spacing w:line="360" w:lineRule="auto"/>
        <w:ind w:firstLine="960" w:firstLineChars="400"/>
        <w:jc w:val="both"/>
        <w:rPr>
          <w:rFonts w:hint="eastAsia" w:ascii="宋体" w:hAnsi="宋体"/>
          <w:bCs/>
          <w:sz w:val="24"/>
        </w:rPr>
      </w:pPr>
      <w:r>
        <w:rPr>
          <w:rFonts w:hint="eastAsia" w:ascii="宋体" w:hAnsi="宋体"/>
          <w:bCs/>
          <w:sz w:val="24"/>
        </w:rPr>
        <w:t>215##$a 3册</w:t>
      </w:r>
    </w:p>
    <w:p w14:paraId="3603625A">
      <w:pPr>
        <w:snapToGrid w:val="0"/>
        <w:spacing w:line="360" w:lineRule="auto"/>
        <w:ind w:firstLine="960" w:firstLineChars="400"/>
        <w:jc w:val="both"/>
        <w:rPr>
          <w:rFonts w:hint="eastAsia" w:ascii="宋体" w:hAnsi="宋体"/>
          <w:bCs/>
          <w:sz w:val="24"/>
        </w:rPr>
      </w:pPr>
      <w:r>
        <w:rPr>
          <w:rFonts w:hint="eastAsia" w:ascii="宋体" w:hAnsi="宋体"/>
          <w:bCs/>
          <w:sz w:val="24"/>
        </w:rPr>
        <w:t>3271#$a1.青春阅读.--246页$a2.午后咖啡.--244页$a3.睿智人生.--259页</w:t>
      </w:r>
    </w:p>
    <w:p w14:paraId="012E26C6">
      <w:pPr>
        <w:snapToGrid w:val="0"/>
        <w:spacing w:line="360" w:lineRule="auto"/>
        <w:ind w:firstLine="960" w:firstLineChars="400"/>
        <w:jc w:val="both"/>
        <w:rPr>
          <w:rFonts w:hint="eastAsia" w:ascii="宋体" w:hAnsi="宋体"/>
          <w:bCs/>
          <w:sz w:val="24"/>
        </w:rPr>
      </w:pPr>
      <w:r>
        <w:rPr>
          <w:rFonts w:hint="eastAsia" w:ascii="宋体" w:hAnsi="宋体"/>
          <w:bCs/>
          <w:sz w:val="24"/>
        </w:rPr>
        <w:t>5171#$a青春阅读</w:t>
      </w:r>
    </w:p>
    <w:p w14:paraId="6444C886">
      <w:pPr>
        <w:snapToGrid w:val="0"/>
        <w:spacing w:line="360" w:lineRule="auto"/>
        <w:ind w:firstLine="960" w:firstLineChars="400"/>
        <w:jc w:val="both"/>
        <w:rPr>
          <w:rFonts w:hint="eastAsia" w:ascii="宋体" w:hAnsi="宋体"/>
          <w:bCs/>
          <w:sz w:val="24"/>
        </w:rPr>
      </w:pPr>
      <w:r>
        <w:rPr>
          <w:rFonts w:hint="eastAsia" w:ascii="宋体" w:hAnsi="宋体"/>
          <w:bCs/>
          <w:sz w:val="24"/>
        </w:rPr>
        <w:t>5171#$a午后咖啡</w:t>
      </w:r>
    </w:p>
    <w:p w14:paraId="6AE44C29">
      <w:pPr>
        <w:snapToGrid w:val="0"/>
        <w:spacing w:line="360" w:lineRule="auto"/>
        <w:ind w:firstLine="960" w:firstLineChars="400"/>
        <w:jc w:val="both"/>
        <w:rPr>
          <w:rFonts w:hint="eastAsia" w:ascii="宋体" w:hAnsi="宋体"/>
          <w:bCs/>
          <w:sz w:val="24"/>
        </w:rPr>
      </w:pPr>
      <w:r>
        <w:rPr>
          <w:rFonts w:hint="eastAsia" w:ascii="宋体" w:hAnsi="宋体"/>
          <w:bCs/>
          <w:sz w:val="24"/>
        </w:rPr>
        <w:t>5171#$a睿智人生</w:t>
      </w:r>
    </w:p>
    <w:p w14:paraId="07E4DBA5">
      <w:pPr>
        <w:snapToGrid w:val="0"/>
        <w:spacing w:line="360" w:lineRule="auto"/>
        <w:ind w:firstLine="960" w:firstLineChars="400"/>
        <w:rPr>
          <w:rFonts w:hint="eastAsia" w:ascii="宋体" w:hAnsi="宋体"/>
          <w:bCs/>
          <w:sz w:val="24"/>
        </w:rPr>
      </w:pPr>
      <w:r>
        <w:rPr>
          <w:rFonts w:hint="eastAsia" w:ascii="宋体" w:hAnsi="宋体"/>
          <w:bCs/>
          <w:sz w:val="24"/>
        </w:rPr>
        <w:t>690##$a H319.4</w:t>
      </w:r>
    </w:p>
    <w:p w14:paraId="5D026D89">
      <w:pPr>
        <w:snapToGrid w:val="0"/>
        <w:spacing w:line="360" w:lineRule="auto"/>
        <w:ind w:firstLine="472" w:firstLineChars="196"/>
        <w:rPr>
          <w:rFonts w:hint="eastAsia" w:ascii="宋体" w:hAnsi="宋体"/>
          <w:b/>
          <w:sz w:val="24"/>
        </w:rPr>
      </w:pPr>
      <w:r>
        <w:rPr>
          <w:rFonts w:hint="eastAsia" w:ascii="宋体" w:hAnsi="宋体"/>
          <w:b/>
          <w:sz w:val="24"/>
        </w:rPr>
        <w:t>五、各字段著录规则</w:t>
      </w:r>
    </w:p>
    <w:p w14:paraId="151B5C1C">
      <w:pPr>
        <w:snapToGrid w:val="0"/>
        <w:spacing w:line="360" w:lineRule="auto"/>
        <w:ind w:firstLine="482" w:firstLineChars="200"/>
        <w:jc w:val="both"/>
        <w:rPr>
          <w:rFonts w:hint="eastAsia" w:ascii="宋体" w:hAnsi="宋体"/>
          <w:b/>
          <w:sz w:val="24"/>
          <w:u w:val="single"/>
        </w:rPr>
      </w:pPr>
      <w:r>
        <w:rPr>
          <w:rFonts w:hint="eastAsia" w:ascii="宋体" w:hAnsi="宋体"/>
          <w:b/>
          <w:sz w:val="24"/>
        </w:rPr>
        <w:t>（一）010字段——国际标准书号（ISBN）</w:t>
      </w:r>
    </w:p>
    <w:p w14:paraId="339FDADD">
      <w:pPr>
        <w:snapToGrid w:val="0"/>
        <w:spacing w:line="360" w:lineRule="auto"/>
        <w:ind w:firstLine="480" w:firstLineChars="200"/>
        <w:jc w:val="both"/>
        <w:rPr>
          <w:rFonts w:hint="eastAsia" w:ascii="宋体" w:hAnsi="宋体"/>
          <w:bCs/>
          <w:sz w:val="24"/>
        </w:rPr>
      </w:pPr>
      <w:r>
        <w:rPr>
          <w:rFonts w:hint="eastAsia" w:ascii="宋体" w:hAnsi="宋体"/>
          <w:bCs/>
          <w:sz w:val="24"/>
        </w:rPr>
        <w:t>1.同一图书具有多个有效的ISBN，可重复010字段；同时标有整套和部分著作的标准书号的图书，先著录整套著作书号，后著录部分著作书号；同一种书不同印次，ISBN不同，重复010字段；</w:t>
      </w:r>
    </w:p>
    <w:p w14:paraId="45559D32">
      <w:pPr>
        <w:snapToGrid w:val="0"/>
        <w:spacing w:line="360" w:lineRule="auto"/>
        <w:ind w:firstLine="480" w:firstLineChars="200"/>
        <w:jc w:val="both"/>
        <w:rPr>
          <w:rFonts w:hint="eastAsia" w:ascii="宋体" w:hAnsi="宋体"/>
          <w:bCs/>
          <w:sz w:val="24"/>
        </w:rPr>
      </w:pPr>
      <w:r>
        <w:rPr>
          <w:rFonts w:hint="eastAsia" w:ascii="宋体" w:hAnsi="宋体"/>
          <w:bCs/>
          <w:sz w:val="24"/>
        </w:rPr>
        <w:t>2.</w:t>
      </w:r>
      <w:r>
        <w:rPr>
          <w:rFonts w:ascii="宋体" w:hAnsi="宋体"/>
          <w:bCs/>
          <w:sz w:val="24"/>
        </w:rPr>
        <w:t>同一种图书，有精、平装两个不同的ISBN时，需使用两个010字段，先著录平装，后著录精装。若精、平装为同一ISBN号时，也需使用两个010字段，因 $d 的价格不同，且还需著录</w:t>
      </w:r>
      <w:r>
        <w:rPr>
          <w:rFonts w:hint="eastAsia" w:ascii="宋体" w:hAnsi="宋体"/>
          <w:bCs/>
          <w:sz w:val="24"/>
        </w:rPr>
        <w:t>限定说明</w:t>
      </w:r>
      <w:r>
        <w:rPr>
          <w:rFonts w:ascii="宋体" w:hAnsi="宋体"/>
          <w:bCs/>
          <w:sz w:val="24"/>
        </w:rPr>
        <w:t>$b</w:t>
      </w:r>
      <w:r>
        <w:rPr>
          <w:rFonts w:hint="eastAsia" w:ascii="宋体" w:hAnsi="宋体"/>
          <w:bCs/>
          <w:sz w:val="24"/>
        </w:rPr>
        <w:t>精装；</w:t>
      </w:r>
    </w:p>
    <w:p w14:paraId="2D621CA7">
      <w:pPr>
        <w:snapToGrid w:val="0"/>
        <w:spacing w:line="360" w:lineRule="auto"/>
        <w:ind w:firstLine="480" w:firstLineChars="200"/>
        <w:jc w:val="both"/>
        <w:rPr>
          <w:rFonts w:hint="eastAsia" w:ascii="宋体" w:hAnsi="宋体"/>
          <w:bCs/>
          <w:sz w:val="24"/>
        </w:rPr>
      </w:pPr>
      <w:r>
        <w:rPr>
          <w:rFonts w:hint="eastAsia" w:ascii="宋体" w:hAnsi="宋体"/>
          <w:bCs/>
          <w:sz w:val="24"/>
        </w:rPr>
        <w:t>例：</w:t>
      </w:r>
      <w:r>
        <w:rPr>
          <w:rFonts w:ascii="宋体" w:hAnsi="宋体"/>
          <w:bCs/>
          <w:sz w:val="24"/>
        </w:rPr>
        <w:t>010 ## $a7-80021-843-0$d CNY25.00　　</w:t>
      </w:r>
    </w:p>
    <w:p w14:paraId="11F6B87F">
      <w:pPr>
        <w:snapToGrid w:val="0"/>
        <w:spacing w:line="360" w:lineRule="auto"/>
        <w:jc w:val="both"/>
        <w:rPr>
          <w:rFonts w:hint="eastAsia" w:ascii="宋体" w:hAnsi="宋体"/>
          <w:bCs/>
          <w:sz w:val="24"/>
        </w:rPr>
      </w:pPr>
      <w:r>
        <w:rPr>
          <w:rFonts w:ascii="宋体" w:hAnsi="宋体"/>
          <w:bCs/>
          <w:sz w:val="24"/>
        </w:rPr>
        <w:t>　　</w:t>
      </w:r>
      <w:r>
        <w:rPr>
          <w:rFonts w:hint="eastAsia" w:ascii="宋体" w:hAnsi="宋体"/>
          <w:bCs/>
          <w:sz w:val="24"/>
        </w:rPr>
        <w:t xml:space="preserve">    </w:t>
      </w:r>
      <w:r>
        <w:rPr>
          <w:rFonts w:ascii="宋体" w:hAnsi="宋体"/>
          <w:bCs/>
          <w:sz w:val="24"/>
        </w:rPr>
        <w:t>010 ## $a7-80021-844-9$b精装$d CNY30.00</w:t>
      </w:r>
    </w:p>
    <w:p w14:paraId="119C38F4">
      <w:pPr>
        <w:snapToGrid w:val="0"/>
        <w:spacing w:line="360" w:lineRule="auto"/>
        <w:ind w:firstLine="480" w:firstLineChars="200"/>
        <w:jc w:val="both"/>
        <w:rPr>
          <w:rFonts w:hint="eastAsia" w:ascii="宋体" w:hAnsi="宋体"/>
          <w:bCs/>
          <w:sz w:val="24"/>
        </w:rPr>
      </w:pPr>
      <w:r>
        <w:rPr>
          <w:rFonts w:hint="eastAsia" w:ascii="宋体" w:hAnsi="宋体"/>
          <w:bCs/>
          <w:sz w:val="24"/>
        </w:rPr>
        <w:t>3.$b</w:t>
      </w:r>
      <w:r>
        <w:rPr>
          <w:rFonts w:ascii="宋体" w:hAnsi="宋体"/>
          <w:bCs/>
          <w:sz w:val="24"/>
        </w:rPr>
        <w:t>子字段除平装的图书可省略不填入此子字段外，图书的其它装帧形式，包括：精装、豪华装、线装、盒装、函套装等均填入此子字段</w:t>
      </w:r>
      <w:r>
        <w:rPr>
          <w:rFonts w:hint="eastAsia" w:ascii="宋体" w:hAnsi="宋体"/>
          <w:bCs/>
          <w:sz w:val="24"/>
        </w:rPr>
        <w:t>；</w:t>
      </w:r>
    </w:p>
    <w:p w14:paraId="5FE8ED5B">
      <w:pPr>
        <w:snapToGrid w:val="0"/>
        <w:spacing w:line="360" w:lineRule="auto"/>
        <w:ind w:firstLine="465"/>
        <w:jc w:val="both"/>
        <w:rPr>
          <w:rFonts w:hint="eastAsia" w:ascii="宋体" w:hAnsi="宋体"/>
          <w:bCs/>
          <w:sz w:val="24"/>
        </w:rPr>
      </w:pPr>
      <w:r>
        <w:rPr>
          <w:rFonts w:ascii="宋体" w:hAnsi="宋体"/>
          <w:bCs/>
          <w:sz w:val="24"/>
        </w:rPr>
        <w:t>精装</w:t>
      </w:r>
      <w:r>
        <w:rPr>
          <w:rFonts w:hint="eastAsia" w:ascii="宋体" w:hAnsi="宋体"/>
          <w:bCs/>
          <w:sz w:val="24"/>
        </w:rPr>
        <w:t>——</w:t>
      </w:r>
      <w:r>
        <w:rPr>
          <w:rFonts w:ascii="宋体" w:hAnsi="宋体"/>
          <w:bCs/>
          <w:sz w:val="24"/>
        </w:rPr>
        <w:t>指添布装帧的文献资料。</w:t>
      </w:r>
    </w:p>
    <w:p w14:paraId="48EC317B">
      <w:pPr>
        <w:snapToGrid w:val="0"/>
        <w:spacing w:line="360" w:lineRule="auto"/>
        <w:ind w:firstLine="465"/>
        <w:jc w:val="both"/>
        <w:rPr>
          <w:rFonts w:hint="eastAsia" w:ascii="宋体" w:hAnsi="宋体"/>
          <w:bCs/>
          <w:sz w:val="24"/>
        </w:rPr>
      </w:pPr>
      <w:r>
        <w:rPr>
          <w:rFonts w:ascii="宋体" w:hAnsi="宋体"/>
          <w:bCs/>
          <w:sz w:val="24"/>
        </w:rPr>
        <w:t>豪华装</w:t>
      </w:r>
      <w:r>
        <w:rPr>
          <w:rFonts w:hint="eastAsia" w:ascii="宋体" w:hAnsi="宋体"/>
          <w:bCs/>
          <w:sz w:val="24"/>
        </w:rPr>
        <w:t>——</w:t>
      </w:r>
      <w:r>
        <w:rPr>
          <w:rFonts w:ascii="宋体" w:hAnsi="宋体"/>
          <w:bCs/>
          <w:sz w:val="24"/>
        </w:rPr>
        <w:t>指精装外再加上精美封套的文献资料。</w:t>
      </w:r>
    </w:p>
    <w:p w14:paraId="1AF3BC43">
      <w:pPr>
        <w:snapToGrid w:val="0"/>
        <w:spacing w:line="360" w:lineRule="auto"/>
        <w:ind w:firstLine="480"/>
        <w:jc w:val="both"/>
        <w:rPr>
          <w:rFonts w:hint="eastAsia" w:ascii="宋体" w:hAnsi="宋体"/>
          <w:bCs/>
          <w:sz w:val="24"/>
        </w:rPr>
      </w:pPr>
      <w:r>
        <w:rPr>
          <w:rFonts w:ascii="宋体" w:hAnsi="宋体"/>
          <w:bCs/>
          <w:sz w:val="24"/>
        </w:rPr>
        <w:t>盒装</w:t>
      </w:r>
      <w:r>
        <w:rPr>
          <w:rFonts w:hint="eastAsia" w:ascii="宋体" w:hAnsi="宋体"/>
          <w:bCs/>
          <w:sz w:val="24"/>
        </w:rPr>
        <w:t>——</w:t>
      </w:r>
      <w:r>
        <w:rPr>
          <w:rFonts w:ascii="宋体" w:hAnsi="宋体"/>
          <w:bCs/>
          <w:sz w:val="24"/>
        </w:rPr>
        <w:t>指CD、VCD、DVD等光盘（含3.5英寸磁盘）装入塑料盒中的非书文献资料。</w:t>
      </w:r>
    </w:p>
    <w:p w14:paraId="021BB74C">
      <w:pPr>
        <w:snapToGrid w:val="0"/>
        <w:spacing w:line="360" w:lineRule="auto"/>
        <w:ind w:left="900" w:leftChars="200" w:hanging="480" w:hangingChars="200"/>
        <w:jc w:val="both"/>
        <w:rPr>
          <w:rFonts w:hint="eastAsia" w:ascii="宋体" w:hAnsi="宋体"/>
          <w:bCs/>
          <w:sz w:val="24"/>
        </w:rPr>
      </w:pPr>
      <w:r>
        <w:rPr>
          <w:rFonts w:ascii="宋体" w:hAnsi="宋体"/>
          <w:bCs/>
          <w:sz w:val="24"/>
        </w:rPr>
        <w:t xml:space="preserve">例：010 ## $a7-81023-963-5$d CNY7.50 </w:t>
      </w:r>
    </w:p>
    <w:p w14:paraId="0D2CFB2E">
      <w:pPr>
        <w:snapToGrid w:val="0"/>
        <w:spacing w:line="360" w:lineRule="auto"/>
        <w:ind w:left="420" w:leftChars="200" w:firstLine="480" w:firstLineChars="200"/>
        <w:jc w:val="both"/>
        <w:rPr>
          <w:rFonts w:hint="eastAsia" w:ascii="宋体" w:hAnsi="宋体"/>
          <w:bCs/>
          <w:sz w:val="24"/>
        </w:rPr>
      </w:pPr>
      <w:r>
        <w:rPr>
          <w:rFonts w:ascii="宋体" w:hAnsi="宋体"/>
          <w:bCs/>
          <w:sz w:val="24"/>
        </w:rPr>
        <w:t xml:space="preserve">010 ## $a7-80021-344-9$b精装$d CNY30.00 </w:t>
      </w:r>
    </w:p>
    <w:p w14:paraId="44B8FC32">
      <w:pPr>
        <w:snapToGrid w:val="0"/>
        <w:spacing w:line="360" w:lineRule="auto"/>
        <w:ind w:firstLine="900" w:firstLineChars="375"/>
        <w:jc w:val="both"/>
        <w:rPr>
          <w:rFonts w:hint="eastAsia" w:ascii="宋体" w:hAnsi="宋体"/>
          <w:bCs/>
          <w:sz w:val="24"/>
        </w:rPr>
      </w:pPr>
      <w:r>
        <w:rPr>
          <w:rFonts w:ascii="宋体" w:hAnsi="宋体"/>
          <w:bCs/>
          <w:sz w:val="24"/>
        </w:rPr>
        <w:t xml:space="preserve">010 ## $a7-5343-2006-2$b线装$d CNY23.60 </w:t>
      </w:r>
    </w:p>
    <w:p w14:paraId="25E7C0B8">
      <w:pPr>
        <w:snapToGrid w:val="0"/>
        <w:spacing w:line="360" w:lineRule="auto"/>
        <w:ind w:firstLine="480" w:firstLineChars="200"/>
        <w:rPr>
          <w:rFonts w:hint="eastAsia" w:ascii="宋体" w:hAnsi="宋体"/>
          <w:bCs/>
          <w:sz w:val="24"/>
        </w:rPr>
      </w:pPr>
      <w:r>
        <w:rPr>
          <w:rFonts w:hint="eastAsia" w:ascii="宋体" w:hAnsi="宋体"/>
          <w:bCs/>
          <w:sz w:val="24"/>
        </w:rPr>
        <w:t>4.货币代码（如下表）</w:t>
      </w:r>
    </w:p>
    <w:tbl>
      <w:tblPr>
        <w:tblStyle w:val="6"/>
        <w:tblW w:w="7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951"/>
        <w:gridCol w:w="952"/>
        <w:gridCol w:w="952"/>
        <w:gridCol w:w="951"/>
        <w:gridCol w:w="952"/>
        <w:gridCol w:w="952"/>
        <w:gridCol w:w="952"/>
      </w:tblGrid>
      <w:tr w14:paraId="37EF3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271" w:type="dxa"/>
            <w:noWrap w:val="0"/>
            <w:vAlign w:val="center"/>
          </w:tcPr>
          <w:p w14:paraId="6132C50A">
            <w:pPr>
              <w:snapToGrid w:val="0"/>
              <w:spacing w:line="360" w:lineRule="auto"/>
              <w:jc w:val="center"/>
              <w:rPr>
                <w:rStyle w:val="8"/>
                <w:rFonts w:hint="eastAsia" w:ascii="宋体" w:hAnsi="宋体" w:eastAsia="宋体" w:cs="Times New Roman"/>
                <w:bCs/>
                <w:kern w:val="0"/>
                <w:sz w:val="24"/>
                <w:szCs w:val="24"/>
                <w:lang w:val="en-US" w:eastAsia="zh-CN" w:bidi="ar-SA"/>
              </w:rPr>
            </w:pPr>
            <w:r>
              <w:rPr>
                <w:rFonts w:hint="eastAsia" w:ascii="宋体" w:hAnsi="宋体" w:eastAsia="宋体" w:cs="Times New Roman"/>
                <w:bCs/>
                <w:kern w:val="0"/>
                <w:sz w:val="24"/>
                <w:szCs w:val="24"/>
                <w:lang w:val="en-US" w:eastAsia="zh-CN" w:bidi="ar-SA"/>
              </w:rPr>
              <w:t>货币名称</w:t>
            </w:r>
          </w:p>
        </w:tc>
        <w:tc>
          <w:tcPr>
            <w:tcW w:w="951" w:type="dxa"/>
            <w:noWrap w:val="0"/>
            <w:vAlign w:val="center"/>
          </w:tcPr>
          <w:p w14:paraId="05F76A61">
            <w:pPr>
              <w:snapToGrid w:val="0"/>
              <w:spacing w:line="360" w:lineRule="auto"/>
              <w:jc w:val="center"/>
              <w:rPr>
                <w:rStyle w:val="8"/>
                <w:rFonts w:hint="eastAsia" w:ascii="宋体" w:hAnsi="宋体" w:eastAsia="宋体" w:cs="Times New Roman"/>
                <w:bCs/>
                <w:kern w:val="0"/>
                <w:sz w:val="24"/>
                <w:szCs w:val="24"/>
                <w:lang w:val="en-US" w:eastAsia="zh-CN" w:bidi="ar-SA"/>
              </w:rPr>
            </w:pPr>
            <w:r>
              <w:rPr>
                <w:rFonts w:hint="eastAsia" w:ascii="宋体" w:hAnsi="宋体" w:eastAsia="宋体" w:cs="Times New Roman"/>
                <w:bCs/>
                <w:kern w:val="0"/>
                <w:sz w:val="24"/>
                <w:szCs w:val="24"/>
                <w:lang w:val="en-US" w:eastAsia="zh-CN" w:bidi="ar-SA"/>
              </w:rPr>
              <w:t>人民币</w:t>
            </w:r>
          </w:p>
        </w:tc>
        <w:tc>
          <w:tcPr>
            <w:tcW w:w="952" w:type="dxa"/>
            <w:noWrap w:val="0"/>
            <w:vAlign w:val="center"/>
          </w:tcPr>
          <w:p w14:paraId="568495C9">
            <w:pPr>
              <w:snapToGrid w:val="0"/>
              <w:spacing w:line="360" w:lineRule="auto"/>
              <w:jc w:val="center"/>
              <w:rPr>
                <w:rStyle w:val="8"/>
                <w:rFonts w:hint="eastAsia" w:ascii="宋体" w:hAnsi="宋体" w:eastAsia="宋体" w:cs="Times New Roman"/>
                <w:bCs/>
                <w:kern w:val="0"/>
                <w:sz w:val="24"/>
                <w:szCs w:val="24"/>
                <w:lang w:val="en-US" w:eastAsia="zh-CN" w:bidi="ar-SA"/>
              </w:rPr>
            </w:pPr>
            <w:r>
              <w:rPr>
                <w:rFonts w:hint="eastAsia" w:ascii="宋体" w:hAnsi="宋体" w:eastAsia="宋体" w:cs="Times New Roman"/>
                <w:bCs/>
                <w:kern w:val="0"/>
                <w:sz w:val="24"/>
                <w:szCs w:val="24"/>
                <w:lang w:val="en-US" w:eastAsia="zh-CN" w:bidi="ar-SA"/>
              </w:rPr>
              <w:t>美元</w:t>
            </w:r>
          </w:p>
        </w:tc>
        <w:tc>
          <w:tcPr>
            <w:tcW w:w="952" w:type="dxa"/>
            <w:noWrap w:val="0"/>
            <w:vAlign w:val="center"/>
          </w:tcPr>
          <w:p w14:paraId="5A54C575">
            <w:pPr>
              <w:snapToGrid w:val="0"/>
              <w:spacing w:line="360" w:lineRule="auto"/>
              <w:jc w:val="center"/>
              <w:rPr>
                <w:rStyle w:val="8"/>
                <w:rFonts w:hint="eastAsia" w:ascii="宋体" w:hAnsi="宋体" w:eastAsia="宋体" w:cs="Times New Roman"/>
                <w:bCs/>
                <w:kern w:val="0"/>
                <w:sz w:val="24"/>
                <w:szCs w:val="24"/>
                <w:lang w:val="en-US" w:eastAsia="zh-CN" w:bidi="ar-SA"/>
              </w:rPr>
            </w:pPr>
            <w:r>
              <w:rPr>
                <w:rFonts w:hint="eastAsia" w:ascii="宋体" w:hAnsi="宋体" w:eastAsia="宋体" w:cs="Times New Roman"/>
                <w:bCs/>
                <w:kern w:val="0"/>
                <w:sz w:val="24"/>
                <w:szCs w:val="24"/>
                <w:lang w:val="en-US" w:eastAsia="zh-CN" w:bidi="ar-SA"/>
              </w:rPr>
              <w:t>欧元</w:t>
            </w:r>
          </w:p>
        </w:tc>
        <w:tc>
          <w:tcPr>
            <w:tcW w:w="951" w:type="dxa"/>
            <w:noWrap w:val="0"/>
            <w:vAlign w:val="center"/>
          </w:tcPr>
          <w:p w14:paraId="2644CEFB">
            <w:pPr>
              <w:snapToGrid w:val="0"/>
              <w:spacing w:line="360" w:lineRule="auto"/>
              <w:jc w:val="center"/>
              <w:rPr>
                <w:rStyle w:val="8"/>
                <w:rFonts w:hint="eastAsia" w:ascii="宋体" w:hAnsi="宋体" w:eastAsia="宋体" w:cs="Times New Roman"/>
                <w:bCs/>
                <w:kern w:val="0"/>
                <w:sz w:val="24"/>
                <w:szCs w:val="24"/>
                <w:lang w:val="en-US" w:eastAsia="zh-CN" w:bidi="ar-SA"/>
              </w:rPr>
            </w:pPr>
            <w:r>
              <w:rPr>
                <w:rFonts w:hint="eastAsia" w:ascii="宋体" w:hAnsi="宋体" w:eastAsia="宋体" w:cs="Times New Roman"/>
                <w:bCs/>
                <w:kern w:val="0"/>
                <w:sz w:val="24"/>
                <w:szCs w:val="24"/>
                <w:lang w:val="en-US" w:eastAsia="zh-CN" w:bidi="ar-SA"/>
              </w:rPr>
              <w:t>英镑</w:t>
            </w:r>
          </w:p>
        </w:tc>
        <w:tc>
          <w:tcPr>
            <w:tcW w:w="952" w:type="dxa"/>
            <w:noWrap w:val="0"/>
            <w:vAlign w:val="center"/>
          </w:tcPr>
          <w:p w14:paraId="13DBE2B9">
            <w:pPr>
              <w:snapToGrid w:val="0"/>
              <w:spacing w:line="360" w:lineRule="auto"/>
              <w:jc w:val="center"/>
              <w:rPr>
                <w:rStyle w:val="8"/>
                <w:rFonts w:hint="eastAsia" w:ascii="宋体" w:hAnsi="宋体" w:eastAsia="宋体" w:cs="Times New Roman"/>
                <w:bCs/>
                <w:kern w:val="0"/>
                <w:sz w:val="24"/>
                <w:szCs w:val="24"/>
                <w:lang w:val="en-US" w:eastAsia="zh-CN" w:bidi="ar-SA"/>
              </w:rPr>
            </w:pPr>
            <w:r>
              <w:rPr>
                <w:rFonts w:hint="eastAsia" w:ascii="宋体" w:hAnsi="宋体" w:eastAsia="宋体" w:cs="Times New Roman"/>
                <w:bCs/>
                <w:kern w:val="0"/>
                <w:sz w:val="24"/>
                <w:szCs w:val="24"/>
                <w:lang w:val="en-US" w:eastAsia="zh-CN" w:bidi="ar-SA"/>
              </w:rPr>
              <w:t>日元</w:t>
            </w:r>
          </w:p>
        </w:tc>
        <w:tc>
          <w:tcPr>
            <w:tcW w:w="952" w:type="dxa"/>
            <w:noWrap w:val="0"/>
            <w:vAlign w:val="center"/>
          </w:tcPr>
          <w:p w14:paraId="5DCEC561">
            <w:pPr>
              <w:snapToGrid w:val="0"/>
              <w:spacing w:line="360" w:lineRule="auto"/>
              <w:jc w:val="center"/>
              <w:rPr>
                <w:rStyle w:val="8"/>
                <w:rFonts w:hint="eastAsia" w:ascii="宋体" w:hAnsi="宋体" w:eastAsia="宋体" w:cs="Times New Roman"/>
                <w:bCs/>
                <w:kern w:val="0"/>
                <w:sz w:val="24"/>
                <w:szCs w:val="24"/>
                <w:lang w:val="en-US" w:eastAsia="zh-CN" w:bidi="ar-SA"/>
              </w:rPr>
            </w:pPr>
            <w:r>
              <w:rPr>
                <w:rFonts w:hint="eastAsia" w:ascii="宋体" w:hAnsi="宋体" w:eastAsia="宋体" w:cs="Times New Roman"/>
                <w:bCs/>
                <w:kern w:val="0"/>
                <w:sz w:val="24"/>
                <w:szCs w:val="24"/>
                <w:lang w:val="en-US" w:eastAsia="zh-CN" w:bidi="ar-SA"/>
              </w:rPr>
              <w:t>新台币</w:t>
            </w:r>
          </w:p>
        </w:tc>
        <w:tc>
          <w:tcPr>
            <w:tcW w:w="952" w:type="dxa"/>
            <w:noWrap w:val="0"/>
            <w:vAlign w:val="center"/>
          </w:tcPr>
          <w:p w14:paraId="441BAB1B">
            <w:pPr>
              <w:snapToGrid w:val="0"/>
              <w:spacing w:line="360" w:lineRule="auto"/>
              <w:jc w:val="center"/>
              <w:rPr>
                <w:rStyle w:val="8"/>
                <w:rFonts w:hint="eastAsia" w:ascii="宋体" w:hAnsi="宋体" w:eastAsia="宋体" w:cs="Times New Roman"/>
                <w:bCs/>
                <w:kern w:val="0"/>
                <w:sz w:val="24"/>
                <w:szCs w:val="24"/>
                <w:lang w:val="en-US" w:eastAsia="zh-CN" w:bidi="ar-SA"/>
              </w:rPr>
            </w:pPr>
            <w:r>
              <w:rPr>
                <w:rFonts w:hint="eastAsia" w:ascii="宋体" w:hAnsi="宋体" w:eastAsia="宋体" w:cs="Times New Roman"/>
                <w:bCs/>
                <w:kern w:val="0"/>
                <w:sz w:val="24"/>
                <w:szCs w:val="24"/>
                <w:lang w:val="en-US" w:eastAsia="zh-CN" w:bidi="ar-SA"/>
              </w:rPr>
              <w:t>港币</w:t>
            </w:r>
          </w:p>
        </w:tc>
      </w:tr>
      <w:tr w14:paraId="2B9B9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noWrap w:val="0"/>
            <w:vAlign w:val="center"/>
          </w:tcPr>
          <w:p w14:paraId="73CD9769">
            <w:pPr>
              <w:snapToGrid w:val="0"/>
              <w:spacing w:line="360" w:lineRule="auto"/>
              <w:jc w:val="center"/>
              <w:rPr>
                <w:rStyle w:val="8"/>
                <w:rFonts w:hint="eastAsia" w:ascii="宋体" w:hAnsi="宋体" w:eastAsia="宋体" w:cs="Times New Roman"/>
                <w:bCs/>
                <w:kern w:val="0"/>
                <w:sz w:val="24"/>
                <w:szCs w:val="24"/>
                <w:lang w:val="en-US" w:eastAsia="zh-CN" w:bidi="ar-SA"/>
              </w:rPr>
            </w:pPr>
            <w:r>
              <w:rPr>
                <w:rFonts w:hint="eastAsia" w:ascii="宋体" w:hAnsi="宋体" w:eastAsia="宋体" w:cs="Times New Roman"/>
                <w:bCs/>
                <w:kern w:val="0"/>
                <w:sz w:val="24"/>
                <w:szCs w:val="24"/>
                <w:lang w:val="en-US" w:eastAsia="zh-CN" w:bidi="ar-SA"/>
              </w:rPr>
              <w:t>货币代码</w:t>
            </w:r>
          </w:p>
        </w:tc>
        <w:tc>
          <w:tcPr>
            <w:tcW w:w="951" w:type="dxa"/>
            <w:noWrap w:val="0"/>
            <w:vAlign w:val="center"/>
          </w:tcPr>
          <w:p w14:paraId="00AB5522">
            <w:pPr>
              <w:snapToGrid w:val="0"/>
              <w:spacing w:line="360" w:lineRule="auto"/>
              <w:jc w:val="center"/>
              <w:rPr>
                <w:rStyle w:val="8"/>
                <w:rFonts w:hint="eastAsia" w:ascii="宋体" w:hAnsi="宋体" w:eastAsia="宋体" w:cs="Times New Roman"/>
                <w:bCs/>
                <w:kern w:val="0"/>
                <w:sz w:val="24"/>
                <w:szCs w:val="24"/>
                <w:lang w:val="en-US" w:eastAsia="zh-CN" w:bidi="ar-SA"/>
              </w:rPr>
            </w:pPr>
            <w:r>
              <w:rPr>
                <w:rFonts w:hint="eastAsia" w:ascii="宋体" w:hAnsi="宋体" w:eastAsia="宋体" w:cs="Times New Roman"/>
                <w:bCs/>
                <w:kern w:val="0"/>
                <w:sz w:val="24"/>
                <w:szCs w:val="24"/>
                <w:lang w:val="en-US" w:eastAsia="zh-CN" w:bidi="ar-SA"/>
              </w:rPr>
              <w:t>CNY</w:t>
            </w:r>
          </w:p>
        </w:tc>
        <w:tc>
          <w:tcPr>
            <w:tcW w:w="952" w:type="dxa"/>
            <w:noWrap w:val="0"/>
            <w:vAlign w:val="center"/>
          </w:tcPr>
          <w:p w14:paraId="657CDF2F">
            <w:pPr>
              <w:snapToGrid w:val="0"/>
              <w:spacing w:line="360" w:lineRule="auto"/>
              <w:jc w:val="center"/>
              <w:rPr>
                <w:rStyle w:val="8"/>
                <w:rFonts w:hint="eastAsia" w:ascii="宋体" w:hAnsi="宋体" w:eastAsia="宋体" w:cs="Times New Roman"/>
                <w:bCs/>
                <w:kern w:val="0"/>
                <w:sz w:val="24"/>
                <w:szCs w:val="24"/>
                <w:lang w:val="en-US" w:eastAsia="zh-CN" w:bidi="ar-SA"/>
              </w:rPr>
            </w:pPr>
            <w:r>
              <w:rPr>
                <w:rFonts w:hint="eastAsia" w:ascii="宋体" w:hAnsi="宋体" w:eastAsia="宋体" w:cs="Times New Roman"/>
                <w:bCs/>
                <w:kern w:val="0"/>
                <w:sz w:val="24"/>
                <w:szCs w:val="24"/>
                <w:lang w:val="en-US" w:eastAsia="zh-CN" w:bidi="ar-SA"/>
              </w:rPr>
              <w:t>USD</w:t>
            </w:r>
          </w:p>
        </w:tc>
        <w:tc>
          <w:tcPr>
            <w:tcW w:w="952" w:type="dxa"/>
            <w:noWrap w:val="0"/>
            <w:vAlign w:val="center"/>
          </w:tcPr>
          <w:p w14:paraId="41329EF8">
            <w:pPr>
              <w:snapToGrid w:val="0"/>
              <w:spacing w:line="360" w:lineRule="auto"/>
              <w:jc w:val="center"/>
              <w:rPr>
                <w:rStyle w:val="8"/>
                <w:rFonts w:hint="eastAsia" w:ascii="宋体" w:hAnsi="宋体" w:eastAsia="宋体" w:cs="Times New Roman"/>
                <w:bCs/>
                <w:kern w:val="0"/>
                <w:sz w:val="24"/>
                <w:szCs w:val="24"/>
                <w:lang w:val="en-US" w:eastAsia="zh-CN" w:bidi="ar-SA"/>
              </w:rPr>
            </w:pPr>
            <w:r>
              <w:rPr>
                <w:rFonts w:ascii="宋体" w:hAnsi="宋体" w:eastAsia="宋体" w:cs="Times New Roman"/>
                <w:bCs/>
                <w:kern w:val="0"/>
                <w:sz w:val="24"/>
                <w:szCs w:val="24"/>
                <w:lang w:val="en-US" w:eastAsia="zh-CN" w:bidi="ar-SA"/>
              </w:rPr>
              <w:t>EUR</w:t>
            </w:r>
          </w:p>
        </w:tc>
        <w:tc>
          <w:tcPr>
            <w:tcW w:w="951" w:type="dxa"/>
            <w:noWrap w:val="0"/>
            <w:vAlign w:val="center"/>
          </w:tcPr>
          <w:p w14:paraId="6DE7A929">
            <w:pPr>
              <w:snapToGrid w:val="0"/>
              <w:spacing w:line="360" w:lineRule="auto"/>
              <w:jc w:val="center"/>
              <w:rPr>
                <w:rStyle w:val="8"/>
                <w:rFonts w:hint="eastAsia" w:ascii="宋体" w:hAnsi="宋体" w:eastAsia="宋体" w:cs="Times New Roman"/>
                <w:bCs/>
                <w:kern w:val="0"/>
                <w:sz w:val="24"/>
                <w:szCs w:val="24"/>
                <w:lang w:val="en-US" w:eastAsia="zh-CN" w:bidi="ar-SA"/>
              </w:rPr>
            </w:pPr>
            <w:r>
              <w:rPr>
                <w:rFonts w:hint="eastAsia" w:ascii="宋体" w:hAnsi="宋体" w:eastAsia="宋体" w:cs="Times New Roman"/>
                <w:bCs/>
                <w:kern w:val="0"/>
                <w:sz w:val="24"/>
                <w:szCs w:val="24"/>
                <w:lang w:val="en-US" w:eastAsia="zh-CN" w:bidi="ar-SA"/>
              </w:rPr>
              <w:t>GBP</w:t>
            </w:r>
          </w:p>
        </w:tc>
        <w:tc>
          <w:tcPr>
            <w:tcW w:w="952" w:type="dxa"/>
            <w:noWrap w:val="0"/>
            <w:vAlign w:val="center"/>
          </w:tcPr>
          <w:p w14:paraId="5EFBAB05">
            <w:pPr>
              <w:snapToGrid w:val="0"/>
              <w:spacing w:line="360" w:lineRule="auto"/>
              <w:jc w:val="center"/>
              <w:rPr>
                <w:rStyle w:val="8"/>
                <w:rFonts w:hint="eastAsia" w:ascii="宋体" w:hAnsi="宋体" w:eastAsia="宋体" w:cs="Times New Roman"/>
                <w:bCs/>
                <w:kern w:val="0"/>
                <w:sz w:val="24"/>
                <w:szCs w:val="24"/>
                <w:lang w:val="en-US" w:eastAsia="zh-CN" w:bidi="ar-SA"/>
              </w:rPr>
            </w:pPr>
            <w:r>
              <w:rPr>
                <w:rFonts w:hint="eastAsia" w:ascii="宋体" w:hAnsi="宋体" w:eastAsia="宋体" w:cs="Times New Roman"/>
                <w:bCs/>
                <w:kern w:val="0"/>
                <w:sz w:val="24"/>
                <w:szCs w:val="24"/>
                <w:lang w:val="en-US" w:eastAsia="zh-CN" w:bidi="ar-SA"/>
              </w:rPr>
              <w:t>JPY</w:t>
            </w:r>
          </w:p>
        </w:tc>
        <w:tc>
          <w:tcPr>
            <w:tcW w:w="952" w:type="dxa"/>
            <w:noWrap w:val="0"/>
            <w:vAlign w:val="center"/>
          </w:tcPr>
          <w:p w14:paraId="7F1315A0">
            <w:pPr>
              <w:snapToGrid w:val="0"/>
              <w:spacing w:line="360" w:lineRule="auto"/>
              <w:jc w:val="center"/>
              <w:rPr>
                <w:rStyle w:val="8"/>
                <w:rFonts w:hint="eastAsia" w:ascii="宋体" w:hAnsi="宋体" w:eastAsia="宋体" w:cs="Times New Roman"/>
                <w:bCs/>
                <w:kern w:val="0"/>
                <w:sz w:val="24"/>
                <w:szCs w:val="24"/>
                <w:lang w:val="en-US" w:eastAsia="zh-CN" w:bidi="ar-SA"/>
              </w:rPr>
            </w:pPr>
            <w:r>
              <w:rPr>
                <w:rFonts w:hint="eastAsia" w:ascii="宋体" w:hAnsi="宋体" w:eastAsia="宋体" w:cs="Times New Roman"/>
                <w:bCs/>
                <w:kern w:val="0"/>
                <w:sz w:val="24"/>
                <w:szCs w:val="24"/>
                <w:lang w:val="en-US" w:eastAsia="zh-CN" w:bidi="ar-SA"/>
              </w:rPr>
              <w:t>TWD</w:t>
            </w:r>
          </w:p>
        </w:tc>
        <w:tc>
          <w:tcPr>
            <w:tcW w:w="952" w:type="dxa"/>
            <w:noWrap w:val="0"/>
            <w:vAlign w:val="center"/>
          </w:tcPr>
          <w:p w14:paraId="03061ED1">
            <w:pPr>
              <w:snapToGrid w:val="0"/>
              <w:spacing w:line="360" w:lineRule="auto"/>
              <w:jc w:val="center"/>
              <w:rPr>
                <w:rStyle w:val="8"/>
                <w:rFonts w:hint="eastAsia" w:ascii="宋体" w:hAnsi="宋体" w:eastAsia="宋体" w:cs="Times New Roman"/>
                <w:bCs/>
                <w:kern w:val="0"/>
                <w:sz w:val="24"/>
                <w:szCs w:val="24"/>
                <w:lang w:val="en-US" w:eastAsia="zh-CN" w:bidi="ar-SA"/>
              </w:rPr>
            </w:pPr>
            <w:r>
              <w:rPr>
                <w:rFonts w:hint="eastAsia" w:ascii="宋体" w:hAnsi="宋体" w:eastAsia="宋体" w:cs="Times New Roman"/>
                <w:bCs/>
                <w:kern w:val="0"/>
                <w:sz w:val="24"/>
                <w:szCs w:val="24"/>
                <w:lang w:val="en-US" w:eastAsia="zh-CN" w:bidi="ar-SA"/>
              </w:rPr>
              <w:t>HKD</w:t>
            </w:r>
          </w:p>
        </w:tc>
      </w:tr>
    </w:tbl>
    <w:p w14:paraId="472EA996">
      <w:pPr>
        <w:snapToGrid w:val="0"/>
        <w:spacing w:line="360" w:lineRule="auto"/>
        <w:ind w:firstLine="480" w:firstLineChars="200"/>
        <w:jc w:val="both"/>
        <w:rPr>
          <w:rFonts w:hint="eastAsia" w:ascii="宋体" w:hAnsi="宋体"/>
          <w:bCs/>
          <w:sz w:val="24"/>
        </w:rPr>
      </w:pPr>
      <w:r>
        <w:rPr>
          <w:rFonts w:hint="eastAsia" w:ascii="宋体" w:hAnsi="宋体"/>
          <w:bCs/>
          <w:sz w:val="24"/>
        </w:rPr>
        <w:t>5.记录获得方式/价格：获得方式用简短词语书写，如“赠送”。价格用阿拉伯数字，前置货币代码，并保留小数点后两位。</w:t>
      </w:r>
    </w:p>
    <w:p w14:paraId="4DE74EEE">
      <w:pPr>
        <w:snapToGrid w:val="0"/>
        <w:spacing w:line="360" w:lineRule="auto"/>
        <w:ind w:firstLine="420"/>
        <w:jc w:val="both"/>
        <w:rPr>
          <w:rFonts w:hint="eastAsia" w:ascii="宋体" w:hAnsi="宋体"/>
          <w:bCs/>
          <w:color w:val="FF0000"/>
          <w:sz w:val="24"/>
        </w:rPr>
      </w:pPr>
      <w:r>
        <w:rPr>
          <w:rFonts w:hint="eastAsia" w:ascii="宋体" w:hAnsi="宋体"/>
          <w:bCs/>
          <w:sz w:val="24"/>
        </w:rPr>
        <w:t>例：(赠送)：CNY26.00（本馆Interlib集群管理系统中，在参数设置“书商”处用“图书-赠书”显示）</w:t>
      </w:r>
    </w:p>
    <w:p w14:paraId="56B492E7">
      <w:pPr>
        <w:snapToGrid w:val="0"/>
        <w:spacing w:line="360" w:lineRule="auto"/>
        <w:ind w:firstLine="480" w:firstLineChars="200"/>
        <w:jc w:val="both"/>
        <w:rPr>
          <w:rFonts w:hint="eastAsia" w:ascii="宋体" w:hAnsi="宋体"/>
          <w:bCs/>
          <w:sz w:val="24"/>
        </w:rPr>
      </w:pPr>
      <w:r>
        <w:rPr>
          <w:rFonts w:hint="eastAsia" w:ascii="宋体" w:hAnsi="宋体"/>
          <w:bCs/>
          <w:sz w:val="24"/>
        </w:rPr>
        <w:t xml:space="preserve">6. </w:t>
      </w:r>
      <w:r>
        <w:rPr>
          <w:rFonts w:ascii="宋体" w:hAnsi="宋体"/>
          <w:bCs/>
          <w:sz w:val="24"/>
        </w:rPr>
        <w:t>ISBN相同</w:t>
      </w:r>
      <w:r>
        <w:rPr>
          <w:rFonts w:hint="eastAsia" w:ascii="宋体" w:hAnsi="宋体"/>
          <w:bCs/>
          <w:sz w:val="24"/>
        </w:rPr>
        <w:t>的</w:t>
      </w:r>
      <w:r>
        <w:rPr>
          <w:rFonts w:ascii="宋体" w:hAnsi="宋体"/>
          <w:bCs/>
          <w:sz w:val="24"/>
        </w:rPr>
        <w:t>多卷书，</w:t>
      </w:r>
      <w:r>
        <w:rPr>
          <w:rFonts w:hint="eastAsia" w:ascii="宋体" w:hAnsi="宋体"/>
          <w:bCs/>
          <w:sz w:val="24"/>
        </w:rPr>
        <w:t>且</w:t>
      </w:r>
      <w:r>
        <w:rPr>
          <w:rFonts w:ascii="宋体" w:hAnsi="宋体"/>
          <w:bCs/>
          <w:sz w:val="24"/>
        </w:rPr>
        <w:t>价格是全套价格，集中著录时在$d反映</w:t>
      </w:r>
      <w:r>
        <w:rPr>
          <w:rFonts w:hint="eastAsia" w:ascii="宋体" w:hAnsi="宋体"/>
          <w:bCs/>
          <w:sz w:val="24"/>
        </w:rPr>
        <w:t>，价格限定说明置于</w:t>
      </w:r>
      <w:r>
        <w:rPr>
          <w:rFonts w:ascii="宋体" w:hAnsi="宋体"/>
          <w:bCs/>
          <w:sz w:val="24"/>
        </w:rPr>
        <w:t>价格后的圆</w:t>
      </w:r>
      <w:r>
        <w:rPr>
          <w:rFonts w:hint="eastAsia" w:ascii="宋体" w:hAnsi="宋体"/>
          <w:bCs/>
          <w:sz w:val="24"/>
        </w:rPr>
        <w:t>括</w:t>
      </w:r>
      <w:r>
        <w:rPr>
          <w:rFonts w:ascii="宋体" w:hAnsi="宋体"/>
          <w:bCs/>
          <w:sz w:val="24"/>
        </w:rPr>
        <w:t>号</w:t>
      </w:r>
      <w:r>
        <w:rPr>
          <w:rFonts w:hint="eastAsia" w:ascii="宋体" w:hAnsi="宋体"/>
          <w:bCs/>
          <w:sz w:val="24"/>
        </w:rPr>
        <w:t>内（如：整</w:t>
      </w:r>
      <w:r>
        <w:rPr>
          <w:rFonts w:ascii="宋体" w:hAnsi="宋体"/>
          <w:bCs/>
          <w:sz w:val="24"/>
        </w:rPr>
        <w:t>套</w:t>
      </w:r>
      <w:r>
        <w:rPr>
          <w:rFonts w:hint="eastAsia" w:ascii="宋体" w:hAnsi="宋体"/>
          <w:bCs/>
          <w:sz w:val="24"/>
        </w:rPr>
        <w:t>、</w:t>
      </w:r>
      <w:r>
        <w:rPr>
          <w:rFonts w:ascii="宋体" w:hAnsi="宋体"/>
          <w:bCs/>
          <w:sz w:val="24"/>
        </w:rPr>
        <w:t>上中下3册</w:t>
      </w:r>
      <w:r>
        <w:rPr>
          <w:rFonts w:hint="eastAsia" w:ascii="宋体" w:hAnsi="宋体"/>
          <w:bCs/>
          <w:sz w:val="24"/>
        </w:rPr>
        <w:t>、</w:t>
      </w:r>
      <w:r>
        <w:rPr>
          <w:rFonts w:ascii="宋体" w:hAnsi="宋体"/>
          <w:bCs/>
          <w:sz w:val="24"/>
        </w:rPr>
        <w:t>上下2册</w:t>
      </w:r>
      <w:r>
        <w:rPr>
          <w:rFonts w:hint="eastAsia" w:ascii="宋体" w:hAnsi="宋体"/>
          <w:bCs/>
          <w:sz w:val="24"/>
        </w:rPr>
        <w:t>、</w:t>
      </w:r>
      <w:r>
        <w:rPr>
          <w:rFonts w:ascii="宋体" w:hAnsi="宋体"/>
          <w:bCs/>
          <w:sz w:val="24"/>
        </w:rPr>
        <w:t>5册等）</w:t>
      </w:r>
      <w:r>
        <w:rPr>
          <w:rFonts w:hint="eastAsia" w:ascii="宋体" w:hAnsi="宋体"/>
          <w:bCs/>
          <w:sz w:val="24"/>
        </w:rPr>
        <w:t>；</w:t>
      </w:r>
    </w:p>
    <w:p w14:paraId="19CAEC88">
      <w:pPr>
        <w:snapToGrid w:val="0"/>
        <w:spacing w:line="360" w:lineRule="auto"/>
        <w:ind w:firstLine="465"/>
        <w:jc w:val="both"/>
        <w:rPr>
          <w:rFonts w:hint="eastAsia" w:ascii="宋体" w:hAnsi="宋体"/>
          <w:bCs/>
          <w:sz w:val="24"/>
        </w:rPr>
      </w:pPr>
      <w:r>
        <w:rPr>
          <w:rFonts w:ascii="宋体" w:hAnsi="宋体"/>
          <w:bCs/>
          <w:sz w:val="24"/>
        </w:rPr>
        <w:t>例</w:t>
      </w:r>
      <w:r>
        <w:rPr>
          <w:rFonts w:hint="eastAsia" w:ascii="宋体" w:hAnsi="宋体"/>
          <w:bCs/>
          <w:sz w:val="24"/>
        </w:rPr>
        <w:t>：</w:t>
      </w:r>
      <w:r>
        <w:rPr>
          <w:rFonts w:ascii="宋体" w:hAnsi="宋体"/>
          <w:bCs/>
          <w:sz w:val="24"/>
        </w:rPr>
        <w:t>010 ## $a7-351-1154-7$d CNY56.00（上中下3册）</w:t>
      </w:r>
    </w:p>
    <w:p w14:paraId="53C58A9C">
      <w:pPr>
        <w:snapToGrid w:val="0"/>
        <w:spacing w:line="360" w:lineRule="auto"/>
        <w:ind w:firstLine="480" w:firstLineChars="200"/>
        <w:jc w:val="both"/>
        <w:rPr>
          <w:rFonts w:hint="eastAsia" w:ascii="宋体" w:hAnsi="宋体"/>
          <w:bCs/>
          <w:sz w:val="24"/>
        </w:rPr>
      </w:pPr>
      <w:r>
        <w:rPr>
          <w:rFonts w:hint="eastAsia" w:ascii="宋体" w:hAnsi="宋体"/>
          <w:bCs/>
          <w:sz w:val="24"/>
        </w:rPr>
        <w:t>7.</w:t>
      </w:r>
      <w:r>
        <w:rPr>
          <w:rFonts w:ascii="宋体" w:hAnsi="宋体"/>
          <w:bCs/>
          <w:sz w:val="24"/>
        </w:rPr>
        <w:t>ISBN错误时，正确的</w:t>
      </w:r>
      <w:r>
        <w:rPr>
          <w:rFonts w:hint="eastAsia" w:ascii="宋体" w:hAnsi="宋体"/>
          <w:bCs/>
          <w:sz w:val="24"/>
        </w:rPr>
        <w:t>著录于</w:t>
      </w:r>
      <w:r>
        <w:rPr>
          <w:rFonts w:ascii="宋体" w:hAnsi="宋体"/>
          <w:bCs/>
          <w:sz w:val="24"/>
        </w:rPr>
        <w:t>$a</w:t>
      </w:r>
      <w:r>
        <w:rPr>
          <w:rFonts w:hint="eastAsia" w:ascii="宋体" w:hAnsi="宋体"/>
          <w:bCs/>
          <w:sz w:val="24"/>
        </w:rPr>
        <w:t>子字段</w:t>
      </w:r>
      <w:r>
        <w:rPr>
          <w:rFonts w:ascii="宋体" w:hAnsi="宋体"/>
          <w:bCs/>
          <w:sz w:val="24"/>
        </w:rPr>
        <w:t>，错误的</w:t>
      </w:r>
      <w:r>
        <w:rPr>
          <w:rFonts w:hint="eastAsia" w:ascii="宋体" w:hAnsi="宋体"/>
          <w:bCs/>
          <w:sz w:val="24"/>
        </w:rPr>
        <w:t>著录于</w:t>
      </w:r>
      <w:r>
        <w:rPr>
          <w:rFonts w:ascii="宋体" w:hAnsi="宋体"/>
          <w:bCs/>
          <w:sz w:val="24"/>
        </w:rPr>
        <w:t>$z</w:t>
      </w:r>
      <w:r>
        <w:rPr>
          <w:rFonts w:hint="eastAsia" w:ascii="宋体" w:hAnsi="宋体"/>
          <w:bCs/>
          <w:sz w:val="24"/>
        </w:rPr>
        <w:t>子字段；</w:t>
      </w:r>
    </w:p>
    <w:p w14:paraId="0570F798">
      <w:pPr>
        <w:snapToGrid w:val="0"/>
        <w:spacing w:line="360" w:lineRule="auto"/>
        <w:ind w:firstLine="465"/>
        <w:jc w:val="both"/>
        <w:rPr>
          <w:rFonts w:hint="eastAsia" w:ascii="宋体" w:hAnsi="宋体"/>
          <w:bCs/>
          <w:sz w:val="24"/>
        </w:rPr>
      </w:pPr>
      <w:r>
        <w:rPr>
          <w:rFonts w:ascii="宋体" w:hAnsi="宋体"/>
          <w:bCs/>
          <w:sz w:val="24"/>
        </w:rPr>
        <w:t>例：010 ## $a7-204-03310-8$d CNY56.00$z7-204-003310-9</w:t>
      </w:r>
    </w:p>
    <w:p w14:paraId="5770AAB5">
      <w:pPr>
        <w:snapToGrid w:val="0"/>
        <w:spacing w:line="360" w:lineRule="auto"/>
        <w:ind w:firstLine="482" w:firstLineChars="200"/>
        <w:jc w:val="both"/>
        <w:rPr>
          <w:rFonts w:hint="eastAsia" w:ascii="宋体" w:hAnsi="宋体"/>
          <w:bCs/>
          <w:sz w:val="24"/>
        </w:rPr>
      </w:pPr>
      <w:r>
        <w:rPr>
          <w:rFonts w:hint="eastAsia" w:ascii="宋体" w:hAnsi="宋体"/>
          <w:b/>
          <w:sz w:val="24"/>
        </w:rPr>
        <w:t>（二）200字段——题名与责任说明项</w:t>
      </w:r>
    </w:p>
    <w:p w14:paraId="0F46FDBB">
      <w:pPr>
        <w:snapToGrid w:val="0"/>
        <w:spacing w:line="360" w:lineRule="auto"/>
        <w:ind w:firstLine="480" w:firstLineChars="200"/>
        <w:jc w:val="both"/>
        <w:rPr>
          <w:rFonts w:hint="eastAsia" w:ascii="宋体" w:hAnsi="宋体"/>
          <w:bCs/>
          <w:sz w:val="24"/>
        </w:rPr>
      </w:pPr>
      <w:r>
        <w:rPr>
          <w:rFonts w:hint="eastAsia" w:ascii="宋体" w:hAnsi="宋体"/>
          <w:bCs/>
          <w:sz w:val="24"/>
        </w:rPr>
        <w:t>本字段内容包括：$a正题名、$b一般文献类型标识、$d并列题名、$e其他题名信息、$h分辑号、$i分辑名、$f第一责任说明、$g其余责任说明。</w:t>
      </w:r>
    </w:p>
    <w:p w14:paraId="17B17CB8">
      <w:pPr>
        <w:snapToGrid w:val="0"/>
        <w:spacing w:line="360" w:lineRule="auto"/>
        <w:ind w:firstLine="480" w:firstLineChars="200"/>
        <w:jc w:val="both"/>
        <w:rPr>
          <w:rFonts w:hint="eastAsia" w:ascii="宋体" w:hAnsi="宋体"/>
          <w:bCs/>
          <w:sz w:val="24"/>
          <w:u w:val="single"/>
        </w:rPr>
      </w:pPr>
      <w:r>
        <w:rPr>
          <w:rFonts w:hint="eastAsia" w:ascii="宋体" w:hAnsi="宋体"/>
          <w:bCs/>
          <w:sz w:val="24"/>
        </w:rPr>
        <w:t>1.$a正题名</w:t>
      </w:r>
    </w:p>
    <w:p w14:paraId="06E2AA0F">
      <w:pPr>
        <w:snapToGrid w:val="0"/>
        <w:spacing w:line="360" w:lineRule="auto"/>
        <w:ind w:firstLine="480" w:firstLineChars="200"/>
        <w:jc w:val="both"/>
        <w:rPr>
          <w:rFonts w:hint="eastAsia" w:ascii="宋体" w:hAnsi="宋体"/>
          <w:bCs/>
          <w:sz w:val="24"/>
          <w:u w:val="single"/>
        </w:rPr>
      </w:pPr>
      <w:r>
        <w:rPr>
          <w:rFonts w:hint="eastAsia" w:ascii="宋体" w:hAnsi="宋体"/>
          <w:bCs/>
          <w:sz w:val="24"/>
        </w:rPr>
        <w:t>（1）</w:t>
      </w:r>
      <w:r>
        <w:rPr>
          <w:rFonts w:ascii="宋体" w:hAnsi="宋体"/>
          <w:bCs/>
          <w:sz w:val="24"/>
        </w:rPr>
        <w:t>冠在题名前的</w:t>
      </w:r>
      <w:r>
        <w:rPr>
          <w:rFonts w:hint="eastAsia" w:ascii="宋体" w:hAnsi="宋体"/>
          <w:bCs/>
          <w:sz w:val="24"/>
        </w:rPr>
        <w:t>“</w:t>
      </w:r>
      <w:r>
        <w:rPr>
          <w:rFonts w:ascii="宋体" w:hAnsi="宋体"/>
          <w:bCs/>
          <w:sz w:val="24"/>
        </w:rPr>
        <w:t>钦定</w:t>
      </w:r>
      <w:r>
        <w:rPr>
          <w:rFonts w:hint="eastAsia" w:ascii="宋体" w:hAnsi="宋体"/>
          <w:bCs/>
          <w:sz w:val="24"/>
        </w:rPr>
        <w:t>”</w:t>
      </w:r>
      <w:r>
        <w:rPr>
          <w:rFonts w:ascii="宋体" w:hAnsi="宋体"/>
          <w:bCs/>
          <w:sz w:val="24"/>
        </w:rPr>
        <w:t>、</w:t>
      </w:r>
      <w:r>
        <w:rPr>
          <w:rFonts w:hint="eastAsia" w:ascii="宋体" w:hAnsi="宋体"/>
          <w:bCs/>
          <w:sz w:val="24"/>
        </w:rPr>
        <w:t>“</w:t>
      </w:r>
      <w:r>
        <w:rPr>
          <w:rFonts w:ascii="宋体" w:hAnsi="宋体"/>
          <w:bCs/>
          <w:sz w:val="24"/>
        </w:rPr>
        <w:t>袖珍</w:t>
      </w:r>
      <w:r>
        <w:rPr>
          <w:rFonts w:hint="eastAsia" w:ascii="宋体" w:hAnsi="宋体"/>
          <w:bCs/>
          <w:sz w:val="24"/>
        </w:rPr>
        <w:t>”</w:t>
      </w:r>
      <w:r>
        <w:rPr>
          <w:rFonts w:ascii="宋体" w:hAnsi="宋体"/>
          <w:bCs/>
          <w:sz w:val="24"/>
        </w:rPr>
        <w:t>、</w:t>
      </w:r>
      <w:r>
        <w:rPr>
          <w:rFonts w:hint="eastAsia" w:ascii="宋体" w:hAnsi="宋体"/>
          <w:bCs/>
          <w:sz w:val="24"/>
        </w:rPr>
        <w:t>“</w:t>
      </w:r>
      <w:r>
        <w:rPr>
          <w:rFonts w:ascii="宋体" w:hAnsi="宋体"/>
          <w:bCs/>
          <w:sz w:val="24"/>
        </w:rPr>
        <w:t>插图</w:t>
      </w:r>
      <w:r>
        <w:rPr>
          <w:rFonts w:hint="eastAsia" w:ascii="宋体" w:hAnsi="宋体"/>
          <w:bCs/>
          <w:sz w:val="24"/>
        </w:rPr>
        <w:t>”</w:t>
      </w:r>
      <w:r>
        <w:rPr>
          <w:rFonts w:ascii="宋体" w:hAnsi="宋体"/>
          <w:bCs/>
          <w:sz w:val="24"/>
        </w:rPr>
        <w:t>、</w:t>
      </w:r>
      <w:r>
        <w:rPr>
          <w:rFonts w:hint="eastAsia" w:ascii="宋体" w:hAnsi="宋体"/>
          <w:bCs/>
          <w:sz w:val="24"/>
        </w:rPr>
        <w:t>“</w:t>
      </w:r>
      <w:r>
        <w:rPr>
          <w:rFonts w:ascii="宋体" w:hAnsi="宋体"/>
          <w:bCs/>
          <w:sz w:val="24"/>
        </w:rPr>
        <w:t>新编</w:t>
      </w:r>
      <w:r>
        <w:rPr>
          <w:rFonts w:hint="eastAsia" w:ascii="宋体" w:hAnsi="宋体"/>
          <w:bCs/>
          <w:sz w:val="24"/>
        </w:rPr>
        <w:t>”</w:t>
      </w:r>
      <w:r>
        <w:rPr>
          <w:rFonts w:ascii="宋体" w:hAnsi="宋体"/>
          <w:bCs/>
          <w:sz w:val="24"/>
        </w:rPr>
        <w:t>、</w:t>
      </w:r>
      <w:r>
        <w:rPr>
          <w:rFonts w:hint="eastAsia" w:ascii="宋体" w:hAnsi="宋体"/>
          <w:bCs/>
          <w:sz w:val="24"/>
        </w:rPr>
        <w:t>“</w:t>
      </w:r>
      <w:r>
        <w:rPr>
          <w:rFonts w:ascii="宋体" w:hAnsi="宋体"/>
          <w:bCs/>
          <w:sz w:val="24"/>
        </w:rPr>
        <w:t>详注</w:t>
      </w:r>
      <w:r>
        <w:rPr>
          <w:rFonts w:hint="eastAsia" w:ascii="宋体" w:hAnsi="宋体"/>
          <w:bCs/>
          <w:sz w:val="24"/>
        </w:rPr>
        <w:t>”</w:t>
      </w:r>
      <w:r>
        <w:rPr>
          <w:rFonts w:ascii="宋体" w:hAnsi="宋体"/>
          <w:bCs/>
          <w:sz w:val="24"/>
        </w:rPr>
        <w:t>之类词语，应依原题照录。可去掉所冠词语，做相应的检索点，写入</w:t>
      </w:r>
      <w:r>
        <w:rPr>
          <w:rFonts w:hint="eastAsia" w:ascii="宋体" w:hAnsi="宋体"/>
          <w:bCs/>
          <w:sz w:val="24"/>
        </w:rPr>
        <w:t>540</w:t>
      </w:r>
      <w:r>
        <w:rPr>
          <w:rFonts w:ascii="宋体" w:hAnsi="宋体"/>
          <w:bCs/>
          <w:sz w:val="24"/>
        </w:rPr>
        <w:t>字段</w:t>
      </w:r>
      <w:r>
        <w:rPr>
          <w:rFonts w:hint="eastAsia" w:ascii="宋体" w:hAnsi="宋体"/>
          <w:bCs/>
          <w:sz w:val="24"/>
        </w:rPr>
        <w:t>（编目员补充的附加题名）。</w:t>
      </w:r>
    </w:p>
    <w:p w14:paraId="0C54B909">
      <w:pPr>
        <w:snapToGrid w:val="0"/>
        <w:spacing w:line="360" w:lineRule="auto"/>
        <w:ind w:firstLine="480" w:firstLineChars="200"/>
        <w:jc w:val="both"/>
        <w:rPr>
          <w:rFonts w:hint="eastAsia" w:ascii="宋体" w:hAnsi="宋体"/>
          <w:bCs/>
          <w:sz w:val="24"/>
        </w:rPr>
      </w:pPr>
      <w:r>
        <w:rPr>
          <w:rFonts w:ascii="宋体" w:hAnsi="宋体"/>
          <w:bCs/>
          <w:sz w:val="24"/>
        </w:rPr>
        <w:t>例1</w:t>
      </w:r>
      <w:r>
        <w:rPr>
          <w:rFonts w:hint="eastAsia" w:ascii="宋体" w:hAnsi="宋体"/>
          <w:bCs/>
          <w:sz w:val="24"/>
        </w:rPr>
        <w:t>：</w:t>
      </w:r>
      <w:r>
        <w:rPr>
          <w:rFonts w:ascii="宋体" w:hAnsi="宋体"/>
          <w:bCs/>
          <w:sz w:val="24"/>
        </w:rPr>
        <w:t>2001#$a白话天方性理</w:t>
      </w:r>
    </w:p>
    <w:p w14:paraId="171981E5">
      <w:pPr>
        <w:snapToGrid w:val="0"/>
        <w:spacing w:line="360" w:lineRule="auto"/>
        <w:jc w:val="both"/>
        <w:rPr>
          <w:rFonts w:hint="eastAsia" w:ascii="宋体" w:hAnsi="宋体"/>
          <w:bCs/>
          <w:sz w:val="24"/>
        </w:rPr>
      </w:pPr>
      <w:r>
        <w:rPr>
          <w:rFonts w:ascii="宋体" w:hAnsi="宋体"/>
          <w:bCs/>
          <w:sz w:val="24"/>
        </w:rPr>
        <w:t>　　　</w:t>
      </w:r>
      <w:r>
        <w:rPr>
          <w:rFonts w:hint="eastAsia" w:ascii="宋体" w:hAnsi="宋体"/>
          <w:bCs/>
          <w:sz w:val="24"/>
        </w:rPr>
        <w:t xml:space="preserve">    </w:t>
      </w:r>
      <w:r>
        <w:rPr>
          <w:rFonts w:ascii="宋体" w:hAnsi="宋体"/>
          <w:bCs/>
          <w:sz w:val="24"/>
        </w:rPr>
        <w:t>5</w:t>
      </w:r>
      <w:r>
        <w:rPr>
          <w:rFonts w:hint="eastAsia" w:ascii="宋体" w:hAnsi="宋体"/>
          <w:bCs/>
          <w:sz w:val="24"/>
        </w:rPr>
        <w:t>40</w:t>
      </w:r>
      <w:r>
        <w:rPr>
          <w:rFonts w:ascii="宋体" w:hAnsi="宋体"/>
          <w:bCs/>
          <w:sz w:val="24"/>
        </w:rPr>
        <w:t>1#$a天方性理</w:t>
      </w:r>
    </w:p>
    <w:p w14:paraId="41BF115C">
      <w:pPr>
        <w:snapToGrid w:val="0"/>
        <w:spacing w:line="360" w:lineRule="auto"/>
        <w:ind w:firstLine="465"/>
        <w:jc w:val="both"/>
        <w:rPr>
          <w:rFonts w:hint="eastAsia" w:ascii="宋体" w:hAnsi="宋体"/>
          <w:bCs/>
          <w:sz w:val="24"/>
        </w:rPr>
      </w:pPr>
      <w:r>
        <w:rPr>
          <w:rFonts w:ascii="宋体" w:hAnsi="宋体"/>
          <w:bCs/>
          <w:sz w:val="24"/>
        </w:rPr>
        <w:t>例2：2001#$a钦定四库全书</w:t>
      </w:r>
      <w:r>
        <w:rPr>
          <w:rFonts w:hint="eastAsia" w:ascii="宋体" w:hAnsi="宋体"/>
          <w:bCs/>
          <w:sz w:val="24"/>
        </w:rPr>
        <w:t>荟要</w:t>
      </w:r>
    </w:p>
    <w:p w14:paraId="6B8EB0AB">
      <w:pPr>
        <w:snapToGrid w:val="0"/>
        <w:spacing w:line="360" w:lineRule="auto"/>
        <w:jc w:val="both"/>
        <w:rPr>
          <w:rFonts w:hint="eastAsia" w:ascii="宋体" w:hAnsi="宋体"/>
          <w:bCs/>
          <w:sz w:val="24"/>
        </w:rPr>
      </w:pPr>
      <w:r>
        <w:rPr>
          <w:rFonts w:ascii="宋体" w:hAnsi="宋体"/>
          <w:bCs/>
          <w:sz w:val="24"/>
        </w:rPr>
        <w:t>　　　</w:t>
      </w:r>
      <w:r>
        <w:rPr>
          <w:rFonts w:hint="eastAsia" w:ascii="宋体" w:hAnsi="宋体"/>
          <w:bCs/>
          <w:sz w:val="24"/>
        </w:rPr>
        <w:t xml:space="preserve">    </w:t>
      </w:r>
      <w:r>
        <w:rPr>
          <w:rFonts w:ascii="宋体" w:hAnsi="宋体"/>
          <w:bCs/>
          <w:sz w:val="24"/>
        </w:rPr>
        <w:t>5</w:t>
      </w:r>
      <w:r>
        <w:rPr>
          <w:rFonts w:hint="eastAsia" w:ascii="宋体" w:hAnsi="宋体"/>
          <w:bCs/>
          <w:sz w:val="24"/>
        </w:rPr>
        <w:t>40</w:t>
      </w:r>
      <w:r>
        <w:rPr>
          <w:rFonts w:ascii="宋体" w:hAnsi="宋体"/>
          <w:bCs/>
          <w:sz w:val="24"/>
        </w:rPr>
        <w:t>1#$a四库全书</w:t>
      </w:r>
      <w:r>
        <w:rPr>
          <w:rFonts w:hint="eastAsia" w:ascii="宋体" w:hAnsi="宋体"/>
          <w:bCs/>
          <w:sz w:val="24"/>
        </w:rPr>
        <w:t>荟要</w:t>
      </w:r>
    </w:p>
    <w:p w14:paraId="1CB45FCC">
      <w:pPr>
        <w:snapToGrid w:val="0"/>
        <w:spacing w:line="360" w:lineRule="auto"/>
        <w:ind w:firstLine="465"/>
        <w:jc w:val="both"/>
        <w:rPr>
          <w:rFonts w:hint="eastAsia" w:ascii="宋体" w:hAnsi="宋体"/>
          <w:bCs/>
          <w:sz w:val="24"/>
        </w:rPr>
      </w:pPr>
      <w:r>
        <w:rPr>
          <w:rFonts w:ascii="宋体" w:hAnsi="宋体"/>
          <w:bCs/>
          <w:sz w:val="24"/>
        </w:rPr>
        <w:t>例3：2001#$a插图本易经</w:t>
      </w:r>
    </w:p>
    <w:p w14:paraId="1FE7CE37">
      <w:pPr>
        <w:snapToGrid w:val="0"/>
        <w:spacing w:line="360" w:lineRule="auto"/>
        <w:jc w:val="both"/>
        <w:rPr>
          <w:rFonts w:hint="eastAsia" w:ascii="宋体" w:hAnsi="宋体"/>
          <w:bCs/>
          <w:sz w:val="24"/>
        </w:rPr>
      </w:pPr>
      <w:r>
        <w:rPr>
          <w:rFonts w:ascii="宋体" w:hAnsi="宋体"/>
          <w:bCs/>
          <w:sz w:val="24"/>
        </w:rPr>
        <w:t>　　　</w:t>
      </w:r>
      <w:r>
        <w:rPr>
          <w:rFonts w:hint="eastAsia" w:ascii="宋体" w:hAnsi="宋体"/>
          <w:bCs/>
          <w:sz w:val="24"/>
        </w:rPr>
        <w:t xml:space="preserve">    </w:t>
      </w:r>
      <w:r>
        <w:rPr>
          <w:rFonts w:ascii="宋体" w:hAnsi="宋体"/>
          <w:bCs/>
          <w:sz w:val="24"/>
        </w:rPr>
        <w:t>5</w:t>
      </w:r>
      <w:r>
        <w:rPr>
          <w:rFonts w:hint="eastAsia" w:ascii="宋体" w:hAnsi="宋体"/>
          <w:bCs/>
          <w:sz w:val="24"/>
        </w:rPr>
        <w:t>40</w:t>
      </w:r>
      <w:r>
        <w:rPr>
          <w:rFonts w:ascii="宋体" w:hAnsi="宋体"/>
          <w:bCs/>
          <w:sz w:val="24"/>
        </w:rPr>
        <w:t>1#$a易经</w:t>
      </w:r>
    </w:p>
    <w:p w14:paraId="49E06E56">
      <w:pPr>
        <w:snapToGrid w:val="0"/>
        <w:spacing w:line="360" w:lineRule="auto"/>
        <w:ind w:firstLine="480" w:firstLineChars="200"/>
        <w:jc w:val="both"/>
        <w:rPr>
          <w:rFonts w:hint="eastAsia" w:ascii="宋体" w:hAnsi="宋体"/>
          <w:bCs/>
          <w:sz w:val="24"/>
        </w:rPr>
      </w:pPr>
      <w:r>
        <w:rPr>
          <w:rFonts w:hint="eastAsia" w:ascii="宋体" w:hAnsi="宋体"/>
          <w:bCs/>
          <w:sz w:val="24"/>
        </w:rPr>
        <w:t>（2）</w:t>
      </w:r>
      <w:r>
        <w:rPr>
          <w:rFonts w:ascii="宋体" w:hAnsi="宋体"/>
          <w:bCs/>
          <w:sz w:val="24"/>
        </w:rPr>
        <w:t>交替题名</w:t>
      </w:r>
      <w:r>
        <w:rPr>
          <w:rFonts w:hint="eastAsia" w:ascii="宋体" w:hAnsi="宋体"/>
          <w:bCs/>
          <w:sz w:val="24"/>
        </w:rPr>
        <w:t>依次著录于正题名之后，用逗号标识，题名页原题“</w:t>
      </w:r>
      <w:r>
        <w:rPr>
          <w:rFonts w:ascii="宋体" w:hAnsi="宋体"/>
          <w:bCs/>
          <w:sz w:val="24"/>
        </w:rPr>
        <w:t>或</w:t>
      </w:r>
      <w:r>
        <w:rPr>
          <w:rFonts w:hint="eastAsia" w:ascii="宋体" w:hAnsi="宋体"/>
          <w:bCs/>
          <w:sz w:val="24"/>
        </w:rPr>
        <w:t>”</w:t>
      </w:r>
      <w:r>
        <w:rPr>
          <w:rFonts w:ascii="宋体" w:hAnsi="宋体"/>
          <w:bCs/>
          <w:sz w:val="24"/>
        </w:rPr>
        <w:t>，</w:t>
      </w:r>
      <w:r>
        <w:rPr>
          <w:rFonts w:hint="eastAsia" w:ascii="宋体" w:hAnsi="宋体"/>
          <w:bCs/>
          <w:sz w:val="24"/>
        </w:rPr>
        <w:t>“</w:t>
      </w:r>
      <w:r>
        <w:rPr>
          <w:rFonts w:ascii="宋体" w:hAnsi="宋体"/>
          <w:bCs/>
          <w:sz w:val="24"/>
        </w:rPr>
        <w:t>又名</w:t>
      </w:r>
      <w:r>
        <w:rPr>
          <w:rFonts w:hint="eastAsia" w:ascii="宋体" w:hAnsi="宋体"/>
          <w:bCs/>
          <w:sz w:val="24"/>
        </w:rPr>
        <w:t>”</w:t>
      </w:r>
      <w:r>
        <w:rPr>
          <w:rFonts w:ascii="宋体" w:hAnsi="宋体"/>
          <w:bCs/>
          <w:sz w:val="24"/>
        </w:rPr>
        <w:t>，</w:t>
      </w:r>
      <w:r>
        <w:rPr>
          <w:rFonts w:hint="eastAsia" w:ascii="宋体" w:hAnsi="宋体"/>
          <w:bCs/>
          <w:sz w:val="24"/>
        </w:rPr>
        <w:t>“</w:t>
      </w:r>
      <w:r>
        <w:rPr>
          <w:rFonts w:ascii="宋体" w:hAnsi="宋体"/>
          <w:bCs/>
          <w:sz w:val="24"/>
        </w:rPr>
        <w:t>亦名</w:t>
      </w:r>
      <w:r>
        <w:rPr>
          <w:rFonts w:hint="eastAsia" w:ascii="宋体" w:hAnsi="宋体"/>
          <w:bCs/>
          <w:sz w:val="24"/>
        </w:rPr>
        <w:t>”</w:t>
      </w:r>
      <w:r>
        <w:rPr>
          <w:rFonts w:ascii="宋体" w:hAnsi="宋体"/>
          <w:bCs/>
          <w:sz w:val="24"/>
        </w:rPr>
        <w:t>，</w:t>
      </w:r>
      <w:r>
        <w:rPr>
          <w:rFonts w:hint="eastAsia" w:ascii="宋体" w:hAnsi="宋体"/>
          <w:bCs/>
          <w:sz w:val="24"/>
        </w:rPr>
        <w:t>“</w:t>
      </w:r>
      <w:r>
        <w:rPr>
          <w:rFonts w:ascii="宋体" w:hAnsi="宋体"/>
          <w:bCs/>
          <w:sz w:val="24"/>
        </w:rPr>
        <w:t>一名</w:t>
      </w:r>
      <w:r>
        <w:rPr>
          <w:rFonts w:hint="eastAsia" w:ascii="宋体" w:hAnsi="宋体"/>
          <w:bCs/>
          <w:sz w:val="24"/>
        </w:rPr>
        <w:t>”</w:t>
      </w:r>
      <w:r>
        <w:rPr>
          <w:rFonts w:ascii="宋体" w:hAnsi="宋体"/>
          <w:bCs/>
          <w:sz w:val="24"/>
        </w:rPr>
        <w:t>等词语应如实著录</w:t>
      </w:r>
      <w:r>
        <w:rPr>
          <w:rFonts w:hint="eastAsia" w:ascii="宋体" w:hAnsi="宋体"/>
          <w:bCs/>
          <w:sz w:val="24"/>
        </w:rPr>
        <w:t>，亦用逗号标识</w:t>
      </w:r>
      <w:r>
        <w:rPr>
          <w:rFonts w:ascii="宋体" w:hAnsi="宋体"/>
          <w:bCs/>
          <w:sz w:val="24"/>
        </w:rPr>
        <w:t>。如出现多个交替题名时，第二个以后的交替题名应著录在300字段附注项。交替题名</w:t>
      </w:r>
      <w:r>
        <w:rPr>
          <w:rFonts w:hint="eastAsia" w:ascii="宋体" w:hAnsi="宋体"/>
          <w:bCs/>
          <w:sz w:val="24"/>
        </w:rPr>
        <w:t>应在</w:t>
      </w:r>
      <w:r>
        <w:rPr>
          <w:rFonts w:ascii="宋体" w:hAnsi="宋体"/>
          <w:bCs/>
          <w:sz w:val="24"/>
        </w:rPr>
        <w:t>517字段</w:t>
      </w:r>
      <w:r>
        <w:rPr>
          <w:rFonts w:hint="eastAsia" w:ascii="宋体" w:hAnsi="宋体"/>
          <w:bCs/>
          <w:sz w:val="24"/>
        </w:rPr>
        <w:t>（其它题名）</w:t>
      </w:r>
      <w:r>
        <w:rPr>
          <w:rFonts w:ascii="宋体" w:hAnsi="宋体"/>
          <w:bCs/>
          <w:sz w:val="24"/>
        </w:rPr>
        <w:t>作检索点</w:t>
      </w:r>
      <w:r>
        <w:rPr>
          <w:rFonts w:hint="eastAsia" w:ascii="宋体" w:hAnsi="宋体"/>
          <w:bCs/>
          <w:sz w:val="24"/>
        </w:rPr>
        <w:t>。</w:t>
      </w:r>
      <w:r>
        <w:rPr>
          <w:rFonts w:ascii="宋体" w:hAnsi="宋体"/>
          <w:bCs/>
          <w:sz w:val="24"/>
        </w:rPr>
        <w:t>　</w:t>
      </w:r>
    </w:p>
    <w:p w14:paraId="23F4BF97">
      <w:pPr>
        <w:snapToGrid w:val="0"/>
        <w:spacing w:line="360" w:lineRule="auto"/>
        <w:ind w:firstLine="480" w:firstLineChars="200"/>
        <w:jc w:val="both"/>
        <w:rPr>
          <w:rFonts w:hint="eastAsia" w:ascii="宋体" w:hAnsi="宋体"/>
          <w:bCs/>
          <w:sz w:val="24"/>
        </w:rPr>
      </w:pPr>
      <w:r>
        <w:rPr>
          <w:rFonts w:ascii="宋体" w:hAnsi="宋体"/>
          <w:bCs/>
          <w:sz w:val="24"/>
        </w:rPr>
        <w:t>例1：2001#$a鉴湖情书</w:t>
      </w:r>
      <w:r>
        <w:rPr>
          <w:rFonts w:hint="eastAsia" w:ascii="宋体" w:hAnsi="宋体"/>
          <w:bCs/>
          <w:sz w:val="24"/>
        </w:rPr>
        <w:t>，</w:t>
      </w:r>
      <w:r>
        <w:rPr>
          <w:rFonts w:ascii="宋体" w:hAnsi="宋体"/>
          <w:bCs/>
          <w:sz w:val="24"/>
        </w:rPr>
        <w:t>一名，芳草集</w:t>
      </w:r>
    </w:p>
    <w:p w14:paraId="20ACFFBE">
      <w:pPr>
        <w:snapToGrid w:val="0"/>
        <w:spacing w:line="360" w:lineRule="auto"/>
        <w:ind w:firstLine="1200" w:firstLineChars="500"/>
        <w:jc w:val="both"/>
        <w:rPr>
          <w:rFonts w:hint="eastAsia" w:ascii="宋体" w:hAnsi="宋体"/>
          <w:bCs/>
          <w:sz w:val="24"/>
        </w:rPr>
      </w:pPr>
      <w:r>
        <w:rPr>
          <w:rFonts w:ascii="宋体" w:hAnsi="宋体"/>
          <w:bCs/>
          <w:sz w:val="24"/>
        </w:rPr>
        <w:t>517</w:t>
      </w:r>
      <w:r>
        <w:rPr>
          <w:rFonts w:hint="eastAsia" w:ascii="宋体" w:hAnsi="宋体"/>
          <w:bCs/>
          <w:sz w:val="24"/>
        </w:rPr>
        <w:t>1</w:t>
      </w:r>
      <w:r>
        <w:rPr>
          <w:rFonts w:ascii="宋体" w:hAnsi="宋体"/>
          <w:bCs/>
          <w:sz w:val="24"/>
        </w:rPr>
        <w:t>#$a芳草集</w:t>
      </w:r>
    </w:p>
    <w:p w14:paraId="1B0CBCD0">
      <w:pPr>
        <w:snapToGrid w:val="0"/>
        <w:spacing w:line="360" w:lineRule="auto"/>
        <w:ind w:firstLine="480" w:firstLineChars="200"/>
        <w:jc w:val="both"/>
        <w:rPr>
          <w:rFonts w:hint="eastAsia" w:ascii="宋体" w:hAnsi="宋体"/>
          <w:bCs/>
          <w:sz w:val="24"/>
        </w:rPr>
      </w:pPr>
      <w:r>
        <w:rPr>
          <w:rFonts w:ascii="宋体" w:hAnsi="宋体"/>
          <w:bCs/>
          <w:sz w:val="24"/>
        </w:rPr>
        <w:t>例2：2001#$a平妖传</w:t>
      </w:r>
      <w:r>
        <w:rPr>
          <w:rFonts w:hint="eastAsia" w:ascii="宋体" w:hAnsi="宋体"/>
          <w:bCs/>
          <w:sz w:val="24"/>
        </w:rPr>
        <w:t>，</w:t>
      </w:r>
      <w:r>
        <w:rPr>
          <w:rFonts w:ascii="宋体" w:hAnsi="宋体"/>
          <w:bCs/>
          <w:sz w:val="24"/>
        </w:rPr>
        <w:t>亦名，三</w:t>
      </w:r>
      <w:r>
        <w:rPr>
          <w:rFonts w:hint="eastAsia" w:ascii="宋体" w:hAnsi="宋体"/>
          <w:bCs/>
          <w:sz w:val="24"/>
        </w:rPr>
        <w:t>遂</w:t>
      </w:r>
      <w:r>
        <w:rPr>
          <w:rFonts w:ascii="宋体" w:hAnsi="宋体"/>
          <w:bCs/>
          <w:sz w:val="24"/>
        </w:rPr>
        <w:t>平妖传</w:t>
      </w:r>
    </w:p>
    <w:p w14:paraId="2FE82DB8">
      <w:pPr>
        <w:snapToGrid w:val="0"/>
        <w:spacing w:line="360" w:lineRule="auto"/>
        <w:ind w:firstLine="1200" w:firstLineChars="500"/>
        <w:jc w:val="both"/>
        <w:rPr>
          <w:rFonts w:hint="eastAsia" w:ascii="宋体" w:hAnsi="宋体"/>
          <w:bCs/>
          <w:sz w:val="24"/>
        </w:rPr>
      </w:pPr>
      <w:r>
        <w:rPr>
          <w:rFonts w:ascii="宋体" w:hAnsi="宋体"/>
          <w:bCs/>
          <w:sz w:val="24"/>
        </w:rPr>
        <w:t>517</w:t>
      </w:r>
      <w:r>
        <w:rPr>
          <w:rFonts w:hint="eastAsia" w:ascii="宋体" w:hAnsi="宋体"/>
          <w:bCs/>
          <w:sz w:val="24"/>
        </w:rPr>
        <w:t>1</w:t>
      </w:r>
      <w:r>
        <w:rPr>
          <w:rFonts w:ascii="宋体" w:hAnsi="宋体"/>
          <w:bCs/>
          <w:sz w:val="24"/>
        </w:rPr>
        <w:t>#$a三</w:t>
      </w:r>
      <w:r>
        <w:rPr>
          <w:rFonts w:hint="eastAsia" w:ascii="宋体" w:hAnsi="宋体"/>
          <w:bCs/>
          <w:sz w:val="24"/>
        </w:rPr>
        <w:t>遂</w:t>
      </w:r>
      <w:r>
        <w:rPr>
          <w:rFonts w:ascii="宋体" w:hAnsi="宋体"/>
          <w:bCs/>
          <w:sz w:val="24"/>
        </w:rPr>
        <w:t>平妖传</w:t>
      </w:r>
    </w:p>
    <w:p w14:paraId="00A37012">
      <w:pPr>
        <w:snapToGrid w:val="0"/>
        <w:spacing w:line="360" w:lineRule="auto"/>
        <w:ind w:firstLine="465"/>
        <w:jc w:val="both"/>
        <w:rPr>
          <w:rFonts w:hint="eastAsia" w:ascii="宋体" w:hAnsi="宋体"/>
          <w:bCs/>
          <w:sz w:val="24"/>
        </w:rPr>
      </w:pPr>
      <w:r>
        <w:rPr>
          <w:rFonts w:ascii="宋体" w:hAnsi="宋体"/>
          <w:bCs/>
          <w:sz w:val="24"/>
        </w:rPr>
        <w:t>例3：2001#$a 侠隐记</w:t>
      </w:r>
      <w:r>
        <w:rPr>
          <w:rFonts w:hint="eastAsia" w:ascii="宋体" w:hAnsi="宋体"/>
          <w:bCs/>
          <w:sz w:val="24"/>
        </w:rPr>
        <w:t>，</w:t>
      </w:r>
      <w:r>
        <w:rPr>
          <w:rFonts w:ascii="宋体" w:hAnsi="宋体"/>
          <w:bCs/>
          <w:sz w:val="24"/>
        </w:rPr>
        <w:t>又名，三个火枪手</w:t>
      </w:r>
      <w:r>
        <w:rPr>
          <w:rFonts w:hint="eastAsia" w:ascii="宋体" w:hAnsi="宋体"/>
          <w:bCs/>
          <w:sz w:val="24"/>
        </w:rPr>
        <w:t>，又名，三剑客</w:t>
      </w:r>
    </w:p>
    <w:p w14:paraId="57E5A5BA">
      <w:pPr>
        <w:snapToGrid w:val="0"/>
        <w:spacing w:line="360" w:lineRule="auto"/>
        <w:ind w:firstLine="1200" w:firstLineChars="500"/>
        <w:jc w:val="both"/>
        <w:rPr>
          <w:rFonts w:hint="eastAsia" w:ascii="宋体" w:hAnsi="宋体"/>
          <w:bCs/>
          <w:sz w:val="24"/>
        </w:rPr>
      </w:pPr>
      <w:r>
        <w:rPr>
          <w:rFonts w:hint="eastAsia" w:ascii="宋体" w:hAnsi="宋体"/>
          <w:bCs/>
          <w:sz w:val="24"/>
        </w:rPr>
        <w:t>5171#</w:t>
      </w:r>
      <w:r>
        <w:rPr>
          <w:rFonts w:ascii="宋体" w:hAnsi="宋体"/>
          <w:bCs/>
          <w:sz w:val="24"/>
        </w:rPr>
        <w:t>$a三个火枪手</w:t>
      </w:r>
    </w:p>
    <w:p w14:paraId="705AD7BD">
      <w:pPr>
        <w:snapToGrid w:val="0"/>
        <w:spacing w:line="360" w:lineRule="auto"/>
        <w:ind w:firstLine="1200" w:firstLineChars="500"/>
        <w:jc w:val="both"/>
        <w:rPr>
          <w:rFonts w:hint="eastAsia" w:ascii="宋体" w:hAnsi="宋体"/>
          <w:bCs/>
          <w:sz w:val="24"/>
        </w:rPr>
      </w:pPr>
      <w:r>
        <w:rPr>
          <w:rFonts w:hint="eastAsia" w:ascii="宋体" w:hAnsi="宋体"/>
          <w:bCs/>
          <w:sz w:val="24"/>
        </w:rPr>
        <w:t>5171#</w:t>
      </w:r>
      <w:r>
        <w:rPr>
          <w:rFonts w:ascii="宋体" w:hAnsi="宋体"/>
          <w:bCs/>
          <w:sz w:val="24"/>
        </w:rPr>
        <w:t>$a三剑客</w:t>
      </w:r>
    </w:p>
    <w:p w14:paraId="6FA81FA4">
      <w:pPr>
        <w:snapToGrid w:val="0"/>
        <w:spacing w:line="360" w:lineRule="auto"/>
        <w:ind w:firstLine="480" w:firstLineChars="200"/>
        <w:jc w:val="both"/>
        <w:rPr>
          <w:rFonts w:hint="eastAsia" w:ascii="宋体" w:hAnsi="宋体"/>
          <w:bCs/>
          <w:sz w:val="24"/>
        </w:rPr>
      </w:pPr>
      <w:r>
        <w:rPr>
          <w:rFonts w:hint="eastAsia" w:ascii="宋体" w:hAnsi="宋体"/>
          <w:bCs/>
          <w:sz w:val="24"/>
        </w:rPr>
        <w:t>（3）同一著者的不同题名应重复著录</w:t>
      </w:r>
      <w:r>
        <w:rPr>
          <w:rFonts w:ascii="宋体" w:hAnsi="宋体"/>
          <w:bCs/>
          <w:sz w:val="24"/>
        </w:rPr>
        <w:t>$a</w:t>
      </w:r>
      <w:r>
        <w:rPr>
          <w:rFonts w:hint="eastAsia" w:ascii="宋体" w:hAnsi="宋体"/>
          <w:bCs/>
          <w:sz w:val="24"/>
        </w:rPr>
        <w:t>，第二个以后题名在517字段作检索点。正题名一般著录不超过三个，三个以上，则只著录一个，其余在304附注项说明，并分别在517字段作检索点。</w:t>
      </w:r>
    </w:p>
    <w:p w14:paraId="03C1D744">
      <w:pPr>
        <w:snapToGrid w:val="0"/>
        <w:spacing w:line="360" w:lineRule="auto"/>
        <w:ind w:firstLine="480" w:firstLineChars="200"/>
        <w:jc w:val="both"/>
        <w:rPr>
          <w:rFonts w:hint="eastAsia" w:ascii="宋体" w:hAnsi="宋体"/>
          <w:bCs/>
          <w:sz w:val="24"/>
        </w:rPr>
      </w:pPr>
      <w:r>
        <w:rPr>
          <w:rFonts w:hint="eastAsia" w:ascii="宋体" w:hAnsi="宋体"/>
          <w:bCs/>
          <w:sz w:val="24"/>
        </w:rPr>
        <w:t>例：2001#</w:t>
      </w:r>
      <w:r>
        <w:rPr>
          <w:rFonts w:ascii="宋体" w:hAnsi="宋体"/>
          <w:bCs/>
          <w:sz w:val="24"/>
        </w:rPr>
        <w:t>$a</w:t>
      </w:r>
      <w:r>
        <w:rPr>
          <w:rFonts w:hint="eastAsia" w:ascii="宋体" w:hAnsi="宋体"/>
          <w:bCs/>
          <w:sz w:val="24"/>
        </w:rPr>
        <w:t>漫谈竞赛论</w:t>
      </w:r>
      <w:r>
        <w:rPr>
          <w:rFonts w:ascii="宋体" w:hAnsi="宋体"/>
          <w:bCs/>
          <w:sz w:val="24"/>
        </w:rPr>
        <w:t>$a</w:t>
      </w:r>
      <w:r>
        <w:rPr>
          <w:rFonts w:hint="eastAsia" w:ascii="宋体" w:hAnsi="宋体"/>
          <w:bCs/>
          <w:sz w:val="24"/>
        </w:rPr>
        <w:t>漫谈聪明学$f于光远著</w:t>
      </w:r>
    </w:p>
    <w:p w14:paraId="10D3D7AA">
      <w:pPr>
        <w:snapToGrid w:val="0"/>
        <w:spacing w:line="360" w:lineRule="auto"/>
        <w:ind w:firstLine="960" w:firstLineChars="400"/>
        <w:jc w:val="both"/>
        <w:rPr>
          <w:rFonts w:hint="eastAsia" w:ascii="宋体" w:hAnsi="宋体"/>
          <w:bCs/>
          <w:sz w:val="24"/>
        </w:rPr>
      </w:pPr>
      <w:r>
        <w:rPr>
          <w:rFonts w:hint="eastAsia" w:ascii="宋体" w:hAnsi="宋体"/>
          <w:bCs/>
          <w:sz w:val="24"/>
        </w:rPr>
        <w:t>5171#</w:t>
      </w:r>
      <w:r>
        <w:rPr>
          <w:rFonts w:ascii="宋体" w:hAnsi="宋体"/>
          <w:bCs/>
          <w:sz w:val="24"/>
        </w:rPr>
        <w:t>$a</w:t>
      </w:r>
      <w:r>
        <w:rPr>
          <w:rFonts w:hint="eastAsia" w:ascii="宋体" w:hAnsi="宋体"/>
          <w:bCs/>
          <w:sz w:val="24"/>
        </w:rPr>
        <w:t>漫谈聪明学</w:t>
      </w:r>
    </w:p>
    <w:p w14:paraId="3591E8CE">
      <w:pPr>
        <w:snapToGrid w:val="0"/>
        <w:spacing w:line="360" w:lineRule="auto"/>
        <w:ind w:firstLine="480" w:firstLineChars="200"/>
        <w:jc w:val="both"/>
        <w:rPr>
          <w:rFonts w:hint="eastAsia" w:ascii="宋体" w:hAnsi="宋体"/>
          <w:bCs/>
          <w:sz w:val="24"/>
        </w:rPr>
      </w:pPr>
      <w:r>
        <w:rPr>
          <w:rFonts w:hint="eastAsia" w:ascii="宋体" w:hAnsi="宋体"/>
          <w:bCs/>
          <w:sz w:val="24"/>
        </w:rPr>
        <w:t>（4）不同著者的不同题名应著录于$c，并在相应的题名之后重复$f，第二个以后作者的著作应在517字段作检索点。若正题名超过三个，只著录第一个题名和相应的责任者，其后用省略号“…”表示，省略掉的在304附注项说明，并在517字段作检索点。</w:t>
      </w:r>
    </w:p>
    <w:p w14:paraId="6679C472">
      <w:pPr>
        <w:snapToGrid w:val="0"/>
        <w:spacing w:line="360" w:lineRule="auto"/>
        <w:ind w:firstLine="480" w:firstLineChars="200"/>
        <w:jc w:val="both"/>
        <w:rPr>
          <w:rFonts w:hint="eastAsia" w:ascii="宋体" w:hAnsi="宋体"/>
          <w:bCs/>
          <w:sz w:val="24"/>
        </w:rPr>
      </w:pPr>
      <w:r>
        <w:rPr>
          <w:rFonts w:hint="eastAsia" w:ascii="宋体" w:hAnsi="宋体"/>
          <w:bCs/>
          <w:sz w:val="24"/>
        </w:rPr>
        <w:t>例：2001#</w:t>
      </w:r>
      <w:r>
        <w:rPr>
          <w:rFonts w:ascii="宋体" w:hAnsi="宋体"/>
          <w:bCs/>
          <w:sz w:val="24"/>
        </w:rPr>
        <w:t>$a</w:t>
      </w:r>
      <w:r>
        <w:rPr>
          <w:rFonts w:hint="eastAsia" w:ascii="宋体" w:hAnsi="宋体"/>
          <w:bCs/>
          <w:sz w:val="24"/>
        </w:rPr>
        <w:t>西溪丛语$f（宋）姚宽撰$c家世旧闻$f（宋）陆游撰</w:t>
      </w:r>
    </w:p>
    <w:p w14:paraId="652A9A9B">
      <w:pPr>
        <w:snapToGrid w:val="0"/>
        <w:spacing w:line="360" w:lineRule="auto"/>
        <w:ind w:firstLine="960" w:firstLineChars="400"/>
        <w:jc w:val="both"/>
        <w:rPr>
          <w:rFonts w:hint="eastAsia" w:ascii="宋体" w:hAnsi="宋体"/>
          <w:bCs/>
          <w:sz w:val="24"/>
        </w:rPr>
      </w:pPr>
      <w:r>
        <w:rPr>
          <w:rFonts w:hint="eastAsia" w:ascii="宋体" w:hAnsi="宋体"/>
          <w:bCs/>
          <w:sz w:val="24"/>
        </w:rPr>
        <w:t>5171#</w:t>
      </w:r>
      <w:r>
        <w:rPr>
          <w:rFonts w:ascii="宋体" w:hAnsi="宋体"/>
          <w:bCs/>
          <w:sz w:val="24"/>
        </w:rPr>
        <w:t>$a</w:t>
      </w:r>
      <w:r>
        <w:rPr>
          <w:rFonts w:hint="eastAsia" w:ascii="宋体" w:hAnsi="宋体"/>
          <w:bCs/>
          <w:sz w:val="24"/>
        </w:rPr>
        <w:t>家世旧闻</w:t>
      </w:r>
    </w:p>
    <w:p w14:paraId="309C720C">
      <w:pPr>
        <w:snapToGrid w:val="0"/>
        <w:spacing w:line="360" w:lineRule="auto"/>
        <w:ind w:firstLine="480" w:firstLineChars="200"/>
        <w:jc w:val="both"/>
        <w:rPr>
          <w:rFonts w:hint="eastAsia" w:ascii="宋体" w:hAnsi="宋体"/>
          <w:bCs/>
          <w:sz w:val="24"/>
        </w:rPr>
      </w:pPr>
      <w:r>
        <w:rPr>
          <w:rFonts w:hint="eastAsia" w:ascii="宋体" w:hAnsi="宋体"/>
          <w:bCs/>
          <w:sz w:val="24"/>
        </w:rPr>
        <w:t>（5）题名前冠有数字表示年代，应按原题名照录，必要时，可在517字段去掉年代后作检索点。</w:t>
      </w:r>
    </w:p>
    <w:p w14:paraId="0F30C601">
      <w:pPr>
        <w:snapToGrid w:val="0"/>
        <w:spacing w:line="360" w:lineRule="auto"/>
        <w:ind w:firstLine="480" w:firstLineChars="200"/>
        <w:jc w:val="both"/>
        <w:rPr>
          <w:rFonts w:hint="eastAsia" w:ascii="宋体" w:hAnsi="宋体"/>
          <w:bCs/>
          <w:sz w:val="24"/>
        </w:rPr>
      </w:pPr>
      <w:r>
        <w:rPr>
          <w:rFonts w:hint="eastAsia" w:ascii="宋体" w:hAnsi="宋体"/>
          <w:bCs/>
          <w:sz w:val="24"/>
        </w:rPr>
        <w:t>例：2001#</w:t>
      </w:r>
      <w:r>
        <w:rPr>
          <w:rFonts w:ascii="宋体" w:hAnsi="宋体"/>
          <w:bCs/>
          <w:sz w:val="24"/>
        </w:rPr>
        <w:t>$a</w:t>
      </w:r>
      <w:r>
        <w:rPr>
          <w:rFonts w:hint="eastAsia" w:ascii="宋体" w:hAnsi="宋体"/>
          <w:bCs/>
          <w:sz w:val="24"/>
        </w:rPr>
        <w:t>2015中国区域发展报告</w:t>
      </w:r>
    </w:p>
    <w:p w14:paraId="2D9533EC">
      <w:pPr>
        <w:snapToGrid w:val="0"/>
        <w:spacing w:line="360" w:lineRule="auto"/>
        <w:ind w:firstLine="420"/>
        <w:jc w:val="both"/>
        <w:rPr>
          <w:rFonts w:hint="eastAsia" w:ascii="宋体" w:hAnsi="宋体"/>
          <w:bCs/>
          <w:sz w:val="24"/>
        </w:rPr>
      </w:pPr>
      <w:r>
        <w:rPr>
          <w:rFonts w:hint="eastAsia" w:ascii="宋体" w:hAnsi="宋体"/>
          <w:bCs/>
          <w:sz w:val="24"/>
        </w:rPr>
        <w:t xml:space="preserve">    5171#</w:t>
      </w:r>
      <w:r>
        <w:rPr>
          <w:rFonts w:ascii="宋体" w:hAnsi="宋体"/>
          <w:bCs/>
          <w:sz w:val="24"/>
        </w:rPr>
        <w:t>$a</w:t>
      </w:r>
      <w:r>
        <w:rPr>
          <w:rFonts w:hint="eastAsia" w:ascii="宋体" w:hAnsi="宋体"/>
          <w:bCs/>
          <w:sz w:val="24"/>
        </w:rPr>
        <w:t>中国区域发展报告</w:t>
      </w:r>
    </w:p>
    <w:p w14:paraId="756C6ACC">
      <w:pPr>
        <w:snapToGrid w:val="0"/>
        <w:spacing w:line="360" w:lineRule="auto"/>
        <w:ind w:firstLine="480" w:firstLineChars="200"/>
        <w:jc w:val="both"/>
        <w:rPr>
          <w:rFonts w:hint="eastAsia" w:ascii="宋体" w:hAnsi="宋体"/>
          <w:bCs/>
          <w:sz w:val="24"/>
        </w:rPr>
      </w:pPr>
      <w:r>
        <w:rPr>
          <w:rFonts w:hint="eastAsia" w:ascii="宋体" w:hAnsi="宋体"/>
          <w:bCs/>
          <w:sz w:val="24"/>
        </w:rPr>
        <w:t>2.$b一般文献类型标识</w:t>
      </w:r>
    </w:p>
    <w:p w14:paraId="0CB1D6AD">
      <w:pPr>
        <w:snapToGrid w:val="0"/>
        <w:spacing w:line="360" w:lineRule="auto"/>
        <w:ind w:firstLine="420"/>
        <w:jc w:val="both"/>
        <w:rPr>
          <w:rFonts w:hint="eastAsia" w:ascii="宋体" w:hAnsi="宋体"/>
          <w:bCs/>
          <w:sz w:val="24"/>
        </w:rPr>
      </w:pPr>
      <w:r>
        <w:rPr>
          <w:rFonts w:hint="eastAsia" w:ascii="宋体" w:hAnsi="宋体"/>
          <w:bCs/>
          <w:sz w:val="24"/>
        </w:rPr>
        <w:t>本字段在CALIS中是可选择著录项目，但在本馆Interlib集群管理系统中，是必须著录项目，中文普通图书的一般文献类型标识用语是“专著”。</w:t>
      </w:r>
    </w:p>
    <w:p w14:paraId="4B0048AE">
      <w:pPr>
        <w:snapToGrid w:val="0"/>
        <w:spacing w:line="360" w:lineRule="auto"/>
        <w:ind w:firstLine="480" w:firstLineChars="200"/>
        <w:jc w:val="both"/>
        <w:rPr>
          <w:rFonts w:hint="eastAsia" w:ascii="宋体" w:hAnsi="宋体"/>
          <w:bCs/>
          <w:sz w:val="24"/>
        </w:rPr>
      </w:pPr>
      <w:r>
        <w:rPr>
          <w:rFonts w:hint="eastAsia" w:ascii="宋体" w:hAnsi="宋体"/>
          <w:bCs/>
          <w:sz w:val="24"/>
        </w:rPr>
        <w:t>3.$d并列题名</w:t>
      </w:r>
    </w:p>
    <w:p w14:paraId="59E59509">
      <w:pPr>
        <w:snapToGrid w:val="0"/>
        <w:spacing w:line="360" w:lineRule="auto"/>
        <w:ind w:firstLine="420"/>
        <w:jc w:val="both"/>
        <w:rPr>
          <w:rFonts w:hint="eastAsia" w:ascii="宋体" w:hAnsi="宋体"/>
          <w:bCs/>
          <w:sz w:val="24"/>
        </w:rPr>
      </w:pPr>
      <w:r>
        <w:rPr>
          <w:rFonts w:hint="eastAsia" w:ascii="宋体" w:hAnsi="宋体"/>
          <w:bCs/>
          <w:sz w:val="24"/>
        </w:rPr>
        <w:t>题名页有对应于正题名的另一文种（或语种）题名，可作并列题名著录于$d子字段，并在510字段作检索点。</w:t>
      </w:r>
    </w:p>
    <w:p w14:paraId="06A029CB">
      <w:pPr>
        <w:snapToGrid w:val="0"/>
        <w:spacing w:line="360" w:lineRule="auto"/>
        <w:ind w:firstLine="480" w:firstLineChars="200"/>
        <w:jc w:val="both"/>
        <w:rPr>
          <w:rFonts w:hint="eastAsia" w:ascii="宋体" w:hAnsi="宋体"/>
          <w:bCs/>
          <w:sz w:val="24"/>
        </w:rPr>
      </w:pPr>
      <w:r>
        <w:rPr>
          <w:rFonts w:hint="eastAsia" w:ascii="宋体" w:hAnsi="宋体"/>
          <w:bCs/>
          <w:sz w:val="24"/>
        </w:rPr>
        <w:t>例：2001#</w:t>
      </w:r>
      <w:r>
        <w:rPr>
          <w:rFonts w:ascii="宋体" w:hAnsi="宋体"/>
          <w:bCs/>
          <w:sz w:val="24"/>
        </w:rPr>
        <w:t>$a</w:t>
      </w:r>
      <w:r>
        <w:rPr>
          <w:rFonts w:hint="eastAsia" w:ascii="宋体" w:hAnsi="宋体"/>
          <w:bCs/>
          <w:sz w:val="24"/>
        </w:rPr>
        <w:t>生死攸关的选择$e21世纪的社会主义$dTo be or not to be$esocialism in the 21th century$f杨双著$zeng</w:t>
      </w:r>
    </w:p>
    <w:p w14:paraId="5A9D7D8B">
      <w:pPr>
        <w:snapToGrid w:val="0"/>
        <w:spacing w:line="360" w:lineRule="auto"/>
        <w:ind w:firstLine="950" w:firstLineChars="396"/>
        <w:jc w:val="both"/>
        <w:rPr>
          <w:rFonts w:hint="eastAsia" w:ascii="宋体" w:hAnsi="宋体"/>
          <w:bCs/>
          <w:sz w:val="24"/>
        </w:rPr>
      </w:pPr>
      <w:r>
        <w:rPr>
          <w:rFonts w:hint="eastAsia" w:ascii="宋体" w:hAnsi="宋体"/>
          <w:bCs/>
          <w:sz w:val="24"/>
        </w:rPr>
        <w:t>5101#</w:t>
      </w:r>
      <w:r>
        <w:rPr>
          <w:rFonts w:ascii="宋体" w:hAnsi="宋体"/>
          <w:bCs/>
          <w:sz w:val="24"/>
        </w:rPr>
        <w:t>$a</w:t>
      </w:r>
      <w:r>
        <w:rPr>
          <w:rFonts w:hint="eastAsia" w:ascii="宋体" w:hAnsi="宋体"/>
          <w:bCs/>
          <w:sz w:val="24"/>
        </w:rPr>
        <w:t xml:space="preserve"> To be or not to be$esocialism in the 21th century</w:t>
      </w:r>
    </w:p>
    <w:p w14:paraId="293FC030">
      <w:pPr>
        <w:snapToGrid w:val="0"/>
        <w:spacing w:line="360" w:lineRule="auto"/>
        <w:ind w:firstLine="950" w:firstLineChars="396"/>
        <w:jc w:val="both"/>
        <w:rPr>
          <w:rFonts w:hint="eastAsia" w:ascii="宋体" w:hAnsi="宋体"/>
          <w:bCs/>
          <w:sz w:val="24"/>
        </w:rPr>
      </w:pPr>
      <w:r>
        <w:rPr>
          <w:rFonts w:hint="eastAsia" w:ascii="宋体" w:hAnsi="宋体"/>
          <w:bCs/>
          <w:sz w:val="24"/>
        </w:rPr>
        <w:t>5171#</w:t>
      </w:r>
      <w:r>
        <w:rPr>
          <w:rFonts w:ascii="宋体" w:hAnsi="宋体"/>
          <w:bCs/>
          <w:sz w:val="24"/>
        </w:rPr>
        <w:t>$a</w:t>
      </w:r>
      <w:r>
        <w:rPr>
          <w:rFonts w:hint="eastAsia" w:ascii="宋体" w:hAnsi="宋体"/>
          <w:bCs/>
          <w:sz w:val="24"/>
        </w:rPr>
        <w:t>21世纪的社会主义</w:t>
      </w:r>
    </w:p>
    <w:p w14:paraId="33C41BB0">
      <w:pPr>
        <w:snapToGrid w:val="0"/>
        <w:spacing w:line="360" w:lineRule="auto"/>
        <w:ind w:firstLine="480" w:firstLineChars="200"/>
        <w:jc w:val="both"/>
        <w:rPr>
          <w:rFonts w:hint="eastAsia" w:ascii="宋体" w:hAnsi="宋体"/>
          <w:bCs/>
          <w:sz w:val="24"/>
        </w:rPr>
      </w:pPr>
      <w:r>
        <w:rPr>
          <w:rFonts w:hint="eastAsia" w:ascii="宋体" w:hAnsi="宋体"/>
          <w:bCs/>
          <w:sz w:val="24"/>
        </w:rPr>
        <w:t>4.$e其他题名信息</w:t>
      </w:r>
    </w:p>
    <w:p w14:paraId="64514324">
      <w:pPr>
        <w:snapToGrid w:val="0"/>
        <w:spacing w:line="360" w:lineRule="auto"/>
        <w:ind w:firstLine="480" w:firstLineChars="200"/>
        <w:jc w:val="both"/>
        <w:rPr>
          <w:rFonts w:hint="eastAsia" w:ascii="宋体" w:hAnsi="宋体"/>
          <w:bCs/>
          <w:sz w:val="24"/>
        </w:rPr>
      </w:pPr>
      <w:r>
        <w:rPr>
          <w:rFonts w:hint="eastAsia" w:ascii="宋体" w:hAnsi="宋体"/>
          <w:bCs/>
          <w:sz w:val="24"/>
        </w:rPr>
        <w:t>本字段著录正题名或并列题名之后的其他题名信息，一般按规定信息源所题顺序著录在与其相关的正题名或并列题名等之后，其他题名信息有多个者，重复$e子字段。</w:t>
      </w:r>
    </w:p>
    <w:p w14:paraId="1C2E0032">
      <w:pPr>
        <w:snapToGrid w:val="0"/>
        <w:spacing w:line="360" w:lineRule="auto"/>
        <w:ind w:firstLine="480" w:firstLineChars="200"/>
        <w:jc w:val="both"/>
        <w:rPr>
          <w:rFonts w:hint="eastAsia" w:ascii="宋体" w:hAnsi="宋体"/>
          <w:bCs/>
          <w:sz w:val="24"/>
        </w:rPr>
      </w:pPr>
      <w:r>
        <w:rPr>
          <w:rFonts w:hint="eastAsia" w:ascii="宋体" w:hAnsi="宋体"/>
          <w:bCs/>
          <w:sz w:val="24"/>
        </w:rPr>
        <w:t>例：2001#</w:t>
      </w:r>
      <w:r>
        <w:rPr>
          <w:rFonts w:ascii="宋体" w:hAnsi="宋体"/>
          <w:bCs/>
          <w:sz w:val="24"/>
        </w:rPr>
        <w:t>$a</w:t>
      </w:r>
      <w:r>
        <w:rPr>
          <w:rFonts w:hint="eastAsia" w:ascii="宋体" w:hAnsi="宋体"/>
          <w:bCs/>
          <w:sz w:val="24"/>
        </w:rPr>
        <w:t>英语九百句$e汉译注释</w:t>
      </w:r>
    </w:p>
    <w:p w14:paraId="32407FDA">
      <w:pPr>
        <w:snapToGrid w:val="0"/>
        <w:spacing w:line="360" w:lineRule="auto"/>
        <w:ind w:left="561" w:leftChars="267"/>
        <w:jc w:val="both"/>
        <w:rPr>
          <w:rFonts w:hint="eastAsia" w:ascii="宋体" w:hAnsi="宋体"/>
          <w:bCs/>
          <w:sz w:val="24"/>
        </w:rPr>
      </w:pPr>
      <w:r>
        <w:rPr>
          <w:rFonts w:hint="eastAsia" w:ascii="宋体" w:hAnsi="宋体"/>
          <w:bCs/>
          <w:sz w:val="24"/>
        </w:rPr>
        <w:t>5.$f责任说明</w:t>
      </w:r>
    </w:p>
    <w:p w14:paraId="67EA3249">
      <w:pPr>
        <w:snapToGrid w:val="0"/>
        <w:spacing w:line="360" w:lineRule="auto"/>
        <w:ind w:firstLine="480" w:firstLineChars="200"/>
        <w:jc w:val="both"/>
        <w:rPr>
          <w:rFonts w:hint="eastAsia" w:ascii="宋体" w:hAnsi="宋体"/>
          <w:bCs/>
          <w:sz w:val="24"/>
        </w:rPr>
      </w:pPr>
      <w:r>
        <w:rPr>
          <w:rFonts w:hint="eastAsia" w:ascii="宋体" w:hAnsi="宋体"/>
          <w:bCs/>
          <w:sz w:val="24"/>
        </w:rPr>
        <w:t>（1）</w:t>
      </w:r>
      <w:r>
        <w:rPr>
          <w:rFonts w:ascii="宋体" w:hAnsi="宋体"/>
          <w:bCs/>
          <w:sz w:val="24"/>
        </w:rPr>
        <w:t>责任说明</w:t>
      </w:r>
      <w:r>
        <w:rPr>
          <w:rFonts w:hint="eastAsia" w:ascii="宋体" w:hAnsi="宋体"/>
          <w:bCs/>
          <w:sz w:val="24"/>
        </w:rPr>
        <w:t>分为第一责任说明和其他责任说明，各自包括责任者名称（含个人</w:t>
      </w:r>
      <w:r>
        <w:rPr>
          <w:rFonts w:ascii="宋体" w:hAnsi="宋体"/>
          <w:bCs/>
          <w:sz w:val="24"/>
        </w:rPr>
        <w:t>责任</w:t>
      </w:r>
      <w:r>
        <w:rPr>
          <w:rFonts w:hint="eastAsia" w:ascii="宋体" w:hAnsi="宋体"/>
          <w:bCs/>
          <w:sz w:val="24"/>
        </w:rPr>
        <w:t>者和</w:t>
      </w:r>
      <w:r>
        <w:rPr>
          <w:rFonts w:ascii="宋体" w:hAnsi="宋体"/>
          <w:bCs/>
          <w:sz w:val="24"/>
        </w:rPr>
        <w:t>团体</w:t>
      </w:r>
      <w:r>
        <w:rPr>
          <w:rFonts w:hint="eastAsia" w:ascii="宋体" w:hAnsi="宋体"/>
          <w:bCs/>
          <w:sz w:val="24"/>
        </w:rPr>
        <w:t>责任者名称）和各种责任方式，一般按题名页原题顺序著录</w:t>
      </w:r>
      <w:r>
        <w:rPr>
          <w:rFonts w:ascii="宋体" w:hAnsi="宋体"/>
          <w:bCs/>
          <w:sz w:val="24"/>
        </w:rPr>
        <w:t>。第一责任者著录于$f 子字段，其</w:t>
      </w:r>
      <w:r>
        <w:rPr>
          <w:rFonts w:hint="eastAsia" w:ascii="宋体" w:hAnsi="宋体"/>
          <w:bCs/>
          <w:sz w:val="24"/>
        </w:rPr>
        <w:t>余</w:t>
      </w:r>
      <w:r>
        <w:rPr>
          <w:rFonts w:ascii="宋体" w:hAnsi="宋体"/>
          <w:bCs/>
          <w:sz w:val="24"/>
        </w:rPr>
        <w:t>责任者说明著录于$g子字段。同一责任方式</w:t>
      </w:r>
      <w:r>
        <w:rPr>
          <w:rFonts w:hint="eastAsia" w:ascii="宋体" w:hAnsi="宋体"/>
          <w:bCs/>
          <w:sz w:val="24"/>
        </w:rPr>
        <w:t>不超过</w:t>
      </w:r>
      <w:r>
        <w:rPr>
          <w:rFonts w:ascii="宋体" w:hAnsi="宋体"/>
          <w:bCs/>
          <w:sz w:val="24"/>
        </w:rPr>
        <w:t>3</w:t>
      </w:r>
      <w:r>
        <w:rPr>
          <w:rFonts w:hint="eastAsia" w:ascii="宋体" w:hAnsi="宋体"/>
          <w:bCs/>
          <w:sz w:val="24"/>
        </w:rPr>
        <w:t>个</w:t>
      </w:r>
      <w:r>
        <w:rPr>
          <w:rFonts w:ascii="宋体" w:hAnsi="宋体"/>
          <w:bCs/>
          <w:sz w:val="24"/>
        </w:rPr>
        <w:t>，依次著录，</w:t>
      </w:r>
      <w:r>
        <w:rPr>
          <w:rFonts w:hint="eastAsia" w:ascii="宋体" w:hAnsi="宋体"/>
          <w:bCs/>
          <w:sz w:val="24"/>
        </w:rPr>
        <w:t>除第一个外，其余均用逗号隔开；超过三个只著录第一个，后用“[等]”，其余在附注项说明。</w:t>
      </w:r>
    </w:p>
    <w:p w14:paraId="6D39D8B8">
      <w:pPr>
        <w:snapToGrid w:val="0"/>
        <w:spacing w:line="360" w:lineRule="auto"/>
        <w:ind w:firstLine="480" w:firstLineChars="200"/>
        <w:jc w:val="both"/>
        <w:rPr>
          <w:rFonts w:hint="eastAsia" w:ascii="宋体" w:hAnsi="宋体"/>
          <w:bCs/>
          <w:sz w:val="24"/>
        </w:rPr>
      </w:pPr>
      <w:r>
        <w:rPr>
          <w:rFonts w:ascii="宋体" w:hAnsi="宋体"/>
          <w:bCs/>
          <w:sz w:val="24"/>
        </w:rPr>
        <w:t>例1：2001#$a</w:t>
      </w:r>
      <w:r>
        <w:rPr>
          <w:rFonts w:hint="eastAsia" w:ascii="宋体" w:hAnsi="宋体"/>
          <w:bCs/>
          <w:sz w:val="24"/>
        </w:rPr>
        <w:t>涉外行政法概论</w:t>
      </w:r>
      <w:r>
        <w:rPr>
          <w:rFonts w:ascii="宋体" w:hAnsi="宋体"/>
          <w:bCs/>
          <w:sz w:val="24"/>
        </w:rPr>
        <w:t xml:space="preserve">$f </w:t>
      </w:r>
      <w:r>
        <w:rPr>
          <w:rFonts w:hint="eastAsia" w:ascii="宋体" w:hAnsi="宋体"/>
          <w:bCs/>
          <w:sz w:val="24"/>
        </w:rPr>
        <w:t>范颖慧，李捷云，钟元茂编</w:t>
      </w:r>
      <w:r>
        <w:rPr>
          <w:rFonts w:ascii="宋体" w:hAnsi="宋体"/>
          <w:bCs/>
          <w:sz w:val="24"/>
        </w:rPr>
        <w:t>著</w:t>
      </w:r>
    </w:p>
    <w:p w14:paraId="0DC61CEC">
      <w:pPr>
        <w:snapToGrid w:val="0"/>
        <w:spacing w:line="360" w:lineRule="auto"/>
        <w:ind w:firstLine="480" w:firstLineChars="200"/>
        <w:jc w:val="both"/>
        <w:rPr>
          <w:rFonts w:hint="eastAsia" w:ascii="宋体" w:hAnsi="宋体"/>
          <w:bCs/>
          <w:sz w:val="24"/>
        </w:rPr>
      </w:pPr>
      <w:r>
        <w:rPr>
          <w:rFonts w:ascii="宋体" w:hAnsi="宋体"/>
          <w:bCs/>
          <w:sz w:val="24"/>
        </w:rPr>
        <w:t>例2：2001#$a</w:t>
      </w:r>
      <w:r>
        <w:rPr>
          <w:rFonts w:hint="eastAsia" w:ascii="宋体" w:hAnsi="宋体"/>
          <w:bCs/>
          <w:sz w:val="24"/>
        </w:rPr>
        <w:t>资本外逃与中国的对策</w:t>
      </w:r>
      <w:r>
        <w:rPr>
          <w:rFonts w:ascii="宋体" w:hAnsi="宋体"/>
          <w:bCs/>
          <w:sz w:val="24"/>
        </w:rPr>
        <w:t xml:space="preserve">$f </w:t>
      </w:r>
      <w:r>
        <w:rPr>
          <w:rFonts w:hint="eastAsia" w:ascii="宋体" w:hAnsi="宋体"/>
          <w:bCs/>
          <w:sz w:val="24"/>
        </w:rPr>
        <w:t>杨胜刚</w:t>
      </w:r>
      <w:r>
        <w:rPr>
          <w:rFonts w:ascii="宋体" w:hAnsi="宋体"/>
          <w:bCs/>
          <w:sz w:val="24"/>
        </w:rPr>
        <w:t>[等]著</w:t>
      </w:r>
    </w:p>
    <w:p w14:paraId="73F6F930">
      <w:pPr>
        <w:snapToGrid w:val="0"/>
        <w:spacing w:line="360" w:lineRule="auto"/>
        <w:ind w:firstLine="1200" w:firstLineChars="500"/>
        <w:jc w:val="both"/>
        <w:rPr>
          <w:rFonts w:hint="eastAsia" w:ascii="宋体" w:hAnsi="宋体"/>
          <w:bCs/>
          <w:sz w:val="24"/>
        </w:rPr>
      </w:pPr>
      <w:r>
        <w:rPr>
          <w:rFonts w:hint="eastAsia" w:ascii="宋体" w:hAnsi="宋体"/>
          <w:bCs/>
          <w:sz w:val="24"/>
        </w:rPr>
        <w:t>304##</w:t>
      </w:r>
      <w:r>
        <w:rPr>
          <w:rFonts w:ascii="宋体" w:hAnsi="宋体"/>
          <w:bCs/>
          <w:sz w:val="24"/>
        </w:rPr>
        <w:t>$a</w:t>
      </w:r>
      <w:r>
        <w:rPr>
          <w:rFonts w:hint="eastAsia" w:ascii="宋体" w:hAnsi="宋体"/>
          <w:bCs/>
          <w:sz w:val="24"/>
        </w:rPr>
        <w:t>著者还有：姚小义、乔海曙、田冬炜、吴立源</w:t>
      </w:r>
    </w:p>
    <w:p w14:paraId="39BCBE99">
      <w:pPr>
        <w:snapToGrid w:val="0"/>
        <w:spacing w:line="360" w:lineRule="auto"/>
        <w:ind w:firstLine="480" w:firstLineChars="200"/>
        <w:jc w:val="both"/>
        <w:rPr>
          <w:rFonts w:hint="eastAsia" w:ascii="宋体" w:hAnsi="宋体"/>
          <w:bCs/>
          <w:sz w:val="24"/>
        </w:rPr>
      </w:pPr>
      <w:r>
        <w:rPr>
          <w:rFonts w:hint="eastAsia" w:ascii="宋体" w:hAnsi="宋体"/>
          <w:bCs/>
          <w:sz w:val="24"/>
        </w:rPr>
        <w:t>（2）一书有主编者，又有编著者，先著录主编者，后著录编著者；有主编者，又有编辑者，只著录主编者。但丛书的单独著作分散著录时，整套丛书的主编者不著录于本项，应著录于丛书项丛书名之后。非规定信息源所题责任者，必要时可在附注项说明。</w:t>
      </w:r>
    </w:p>
    <w:p w14:paraId="7AA9A26F">
      <w:pPr>
        <w:snapToGrid w:val="0"/>
        <w:spacing w:line="360" w:lineRule="auto"/>
        <w:ind w:firstLine="480" w:firstLineChars="200"/>
        <w:jc w:val="both"/>
        <w:rPr>
          <w:rFonts w:hint="eastAsia" w:ascii="宋体" w:hAnsi="宋体"/>
          <w:bCs/>
          <w:sz w:val="24"/>
        </w:rPr>
      </w:pPr>
      <w:r>
        <w:rPr>
          <w:rFonts w:hint="eastAsia" w:ascii="宋体" w:hAnsi="宋体"/>
          <w:bCs/>
          <w:sz w:val="24"/>
        </w:rPr>
        <w:t>例：</w:t>
      </w:r>
      <w:r>
        <w:rPr>
          <w:rFonts w:ascii="宋体" w:hAnsi="宋体"/>
          <w:bCs/>
          <w:sz w:val="24"/>
        </w:rPr>
        <w:t>2001#$a</w:t>
      </w:r>
      <w:r>
        <w:rPr>
          <w:rFonts w:hint="eastAsia" w:ascii="宋体" w:hAnsi="宋体"/>
          <w:bCs/>
          <w:sz w:val="24"/>
        </w:rPr>
        <w:t>物理学教程$i量子物理</w:t>
      </w:r>
      <w:r>
        <w:rPr>
          <w:rFonts w:ascii="宋体" w:hAnsi="宋体"/>
          <w:bCs/>
          <w:sz w:val="24"/>
        </w:rPr>
        <w:t>$f</w:t>
      </w:r>
      <w:r>
        <w:rPr>
          <w:rFonts w:hint="eastAsia" w:ascii="宋体" w:hAnsi="宋体"/>
          <w:bCs/>
          <w:sz w:val="24"/>
        </w:rPr>
        <w:t>夏学江主编$g史斌星编著</w:t>
      </w:r>
    </w:p>
    <w:p w14:paraId="344D42DD">
      <w:pPr>
        <w:snapToGrid w:val="0"/>
        <w:spacing w:line="360" w:lineRule="auto"/>
        <w:ind w:firstLine="480" w:firstLineChars="200"/>
        <w:jc w:val="both"/>
        <w:rPr>
          <w:rFonts w:hint="eastAsia" w:ascii="宋体" w:hAnsi="宋体"/>
          <w:bCs/>
          <w:color w:val="000000"/>
          <w:sz w:val="24"/>
        </w:rPr>
      </w:pPr>
      <w:r>
        <w:rPr>
          <w:rFonts w:hint="eastAsia" w:ascii="宋体" w:hAnsi="宋体"/>
          <w:bCs/>
          <w:color w:val="000000"/>
          <w:sz w:val="24"/>
        </w:rPr>
        <w:t>（3）既有整套主编者又有各分卷（册）责任者的多卷书，分散著录时，先著录主编者，后著录分卷（册）责任者。</w:t>
      </w:r>
    </w:p>
    <w:p w14:paraId="1B778848">
      <w:pPr>
        <w:snapToGrid w:val="0"/>
        <w:spacing w:line="360" w:lineRule="auto"/>
        <w:ind w:firstLine="480" w:firstLineChars="200"/>
        <w:jc w:val="both"/>
        <w:rPr>
          <w:rFonts w:hint="eastAsia" w:ascii="宋体" w:hAnsi="宋体"/>
          <w:bCs/>
          <w:sz w:val="24"/>
        </w:rPr>
      </w:pPr>
      <w:r>
        <w:rPr>
          <w:rFonts w:hint="eastAsia" w:ascii="宋体" w:hAnsi="宋体"/>
          <w:bCs/>
          <w:sz w:val="24"/>
        </w:rPr>
        <w:t>（4）机关团体集体编写的著作，一般以题名页所题机关团体名称为责任者，若题名页一并题有个人责任者，应先著录个人责任者，后著录机关团体责任者。</w:t>
      </w:r>
    </w:p>
    <w:p w14:paraId="1584A52B">
      <w:pPr>
        <w:snapToGrid w:val="0"/>
        <w:spacing w:line="360" w:lineRule="auto"/>
        <w:ind w:firstLine="480" w:firstLineChars="200"/>
        <w:jc w:val="both"/>
        <w:rPr>
          <w:rFonts w:hint="eastAsia" w:ascii="宋体" w:hAnsi="宋体"/>
          <w:bCs/>
          <w:sz w:val="24"/>
        </w:rPr>
      </w:pPr>
      <w:r>
        <w:rPr>
          <w:rFonts w:hint="eastAsia" w:ascii="宋体" w:hAnsi="宋体"/>
          <w:bCs/>
          <w:sz w:val="24"/>
        </w:rPr>
        <w:t>（5）著录不同责任方式，一般按规定信息源所题顺序不超过四种。责任者的责任方式未载明可根据著作类型选定，置于方括号内。图书常用的责任方式有：著、主编、编著、编写、编、撰稿、编纂、译、编译、改编、书、绘、插图、注释、校、口述、起草、整理等。</w:t>
      </w:r>
    </w:p>
    <w:p w14:paraId="0F0F4845">
      <w:pPr>
        <w:snapToGrid w:val="0"/>
        <w:spacing w:line="360" w:lineRule="auto"/>
        <w:ind w:firstLine="480" w:firstLineChars="200"/>
        <w:jc w:val="both"/>
        <w:rPr>
          <w:rFonts w:hint="eastAsia" w:ascii="宋体" w:hAnsi="宋体"/>
          <w:bCs/>
          <w:sz w:val="24"/>
        </w:rPr>
      </w:pPr>
      <w:r>
        <w:rPr>
          <w:rFonts w:hint="eastAsia" w:ascii="宋体" w:hAnsi="宋体"/>
          <w:bCs/>
          <w:sz w:val="24"/>
        </w:rPr>
        <w:t>例：</w:t>
      </w:r>
      <w:r>
        <w:rPr>
          <w:rFonts w:ascii="宋体" w:hAnsi="宋体"/>
          <w:bCs/>
          <w:sz w:val="24"/>
        </w:rPr>
        <w:t>2001#$a</w:t>
      </w:r>
      <w:r>
        <w:rPr>
          <w:rFonts w:hint="eastAsia" w:ascii="宋体" w:hAnsi="宋体"/>
          <w:bCs/>
          <w:sz w:val="24"/>
        </w:rPr>
        <w:t>邯郸记</w:t>
      </w:r>
      <w:r>
        <w:rPr>
          <w:rFonts w:ascii="宋体" w:hAnsi="宋体"/>
          <w:bCs/>
          <w:sz w:val="24"/>
        </w:rPr>
        <w:t>$f</w:t>
      </w:r>
      <w:r>
        <w:rPr>
          <w:rFonts w:hint="eastAsia" w:ascii="宋体" w:hAnsi="宋体"/>
          <w:bCs/>
          <w:sz w:val="24"/>
        </w:rPr>
        <w:t>(明)汤显祖著$g汪榕培英译$g徐朔方笺校</w:t>
      </w:r>
    </w:p>
    <w:p w14:paraId="19043F46">
      <w:pPr>
        <w:snapToGrid w:val="0"/>
        <w:spacing w:line="360" w:lineRule="auto"/>
        <w:ind w:firstLine="480" w:firstLineChars="200"/>
        <w:jc w:val="both"/>
        <w:rPr>
          <w:rFonts w:hint="eastAsia" w:ascii="宋体" w:hAnsi="宋体"/>
          <w:bCs/>
          <w:sz w:val="24"/>
        </w:rPr>
      </w:pPr>
      <w:r>
        <w:rPr>
          <w:rFonts w:hint="eastAsia" w:ascii="宋体" w:hAnsi="宋体"/>
          <w:bCs/>
          <w:sz w:val="24"/>
        </w:rPr>
        <w:t>（6）法律、标准、规章、条例等一般以编写者或制定者、提出者、起草者、批准者为责任者，审查者可著录于附注项。无编写者或制定者、提出者、起草者、批准者，以审查者为责任者。</w:t>
      </w:r>
    </w:p>
    <w:p w14:paraId="68297D66">
      <w:pPr>
        <w:snapToGrid w:val="0"/>
        <w:spacing w:line="360" w:lineRule="auto"/>
        <w:ind w:firstLine="480" w:firstLineChars="200"/>
        <w:jc w:val="both"/>
        <w:rPr>
          <w:rFonts w:hint="eastAsia" w:ascii="宋体" w:hAnsi="宋体"/>
          <w:bCs/>
          <w:sz w:val="24"/>
        </w:rPr>
      </w:pPr>
      <w:r>
        <w:rPr>
          <w:rFonts w:hint="eastAsia" w:ascii="宋体" w:hAnsi="宋体"/>
          <w:bCs/>
          <w:sz w:val="24"/>
        </w:rPr>
        <w:t>（7）凡清代以前（含清代）的个人责任者，应在姓名前著录朝代名称，责任者时代断限一般以卒年为准。规定信息源中有朝代的照录于圆括号（单字节）中。如果朝代是推测的朝代，著录于方括号中。</w:t>
      </w:r>
    </w:p>
    <w:p w14:paraId="6B00822C">
      <w:pPr>
        <w:snapToGrid w:val="0"/>
        <w:spacing w:line="360" w:lineRule="auto"/>
        <w:ind w:firstLine="480" w:firstLineChars="200"/>
        <w:jc w:val="both"/>
        <w:rPr>
          <w:rFonts w:hint="eastAsia" w:ascii="宋体" w:hAnsi="宋体"/>
          <w:bCs/>
          <w:sz w:val="24"/>
        </w:rPr>
      </w:pPr>
      <w:r>
        <w:rPr>
          <w:rFonts w:hint="eastAsia" w:ascii="宋体" w:hAnsi="宋体"/>
          <w:bCs/>
          <w:sz w:val="24"/>
        </w:rPr>
        <w:t>（8）译著</w:t>
      </w:r>
    </w:p>
    <w:p w14:paraId="05912B97">
      <w:pPr>
        <w:snapToGrid w:val="0"/>
        <w:spacing w:line="360" w:lineRule="auto"/>
        <w:ind w:firstLine="480" w:firstLineChars="200"/>
        <w:jc w:val="both"/>
        <w:rPr>
          <w:rFonts w:hint="eastAsia" w:ascii="宋体" w:hAnsi="宋体"/>
          <w:bCs/>
          <w:sz w:val="24"/>
        </w:rPr>
      </w:pPr>
      <w:r>
        <w:rPr>
          <w:rFonts w:hint="eastAsia" w:ascii="宋体" w:hAnsi="宋体"/>
          <w:bCs/>
          <w:sz w:val="24"/>
        </w:rPr>
        <w:t>a.一般翻译著作先著录原著者，后著录翻译者。原著者无从考证，以翻译者为第一责任者。编译或转译的著作，仅著录原著者和汉语文翻译者，其他文字翻译者可著录于附注项。</w:t>
      </w:r>
    </w:p>
    <w:p w14:paraId="4975BBA6">
      <w:pPr>
        <w:snapToGrid w:val="0"/>
        <w:spacing w:line="360" w:lineRule="auto"/>
        <w:ind w:firstLine="480" w:firstLineChars="200"/>
        <w:jc w:val="both"/>
        <w:rPr>
          <w:rFonts w:hint="eastAsia" w:ascii="宋体" w:hAnsi="宋体"/>
          <w:bCs/>
          <w:sz w:val="24"/>
        </w:rPr>
      </w:pPr>
      <w:r>
        <w:rPr>
          <w:rFonts w:hint="eastAsia" w:ascii="宋体" w:hAnsi="宋体"/>
          <w:bCs/>
          <w:sz w:val="24"/>
        </w:rPr>
        <w:t>b.规定信息源兼有并列题名和并列责任说明，可将每一文种的责任说明分别著录在与其文种相同的题名之后。</w:t>
      </w:r>
    </w:p>
    <w:p w14:paraId="1C44989F">
      <w:pPr>
        <w:snapToGrid w:val="0"/>
        <w:spacing w:line="360" w:lineRule="auto"/>
        <w:ind w:left="60" w:firstLine="360"/>
        <w:jc w:val="both"/>
        <w:rPr>
          <w:rFonts w:hint="eastAsia" w:ascii="宋体" w:hAnsi="宋体"/>
          <w:bCs/>
          <w:sz w:val="24"/>
        </w:rPr>
      </w:pPr>
      <w:r>
        <w:rPr>
          <w:rFonts w:hint="eastAsia" w:ascii="宋体" w:hAnsi="宋体"/>
          <w:bCs/>
          <w:sz w:val="24"/>
        </w:rPr>
        <w:t>例：</w:t>
      </w:r>
      <w:r>
        <w:rPr>
          <w:rFonts w:ascii="宋体" w:hAnsi="宋体"/>
          <w:bCs/>
          <w:sz w:val="24"/>
        </w:rPr>
        <w:t>2001#$a</w:t>
      </w:r>
      <w:r>
        <w:rPr>
          <w:rFonts w:hint="eastAsia" w:ascii="宋体" w:hAnsi="宋体"/>
          <w:bCs/>
          <w:sz w:val="24"/>
        </w:rPr>
        <w:t>神曲</w:t>
      </w:r>
      <w:r>
        <w:rPr>
          <w:rFonts w:ascii="宋体" w:hAnsi="宋体"/>
          <w:bCs/>
          <w:sz w:val="24"/>
        </w:rPr>
        <w:t>$f</w:t>
      </w:r>
      <w:r>
        <w:rPr>
          <w:rFonts w:hint="eastAsia" w:ascii="宋体" w:hAnsi="宋体"/>
          <w:bCs/>
          <w:sz w:val="24"/>
        </w:rPr>
        <w:t>(意)但丁·阿利基埃里著$dLa Divina Commedia$fby Dante Alghieri</w:t>
      </w:r>
    </w:p>
    <w:p w14:paraId="377C7C5D">
      <w:pPr>
        <w:snapToGrid w:val="0"/>
        <w:spacing w:line="360" w:lineRule="auto"/>
        <w:ind w:firstLine="480" w:firstLineChars="200"/>
        <w:jc w:val="both"/>
        <w:rPr>
          <w:rFonts w:hint="eastAsia" w:ascii="宋体" w:hAnsi="宋体"/>
          <w:bCs/>
          <w:sz w:val="24"/>
        </w:rPr>
      </w:pPr>
      <w:r>
        <w:rPr>
          <w:rFonts w:hint="eastAsia" w:ascii="宋体" w:hAnsi="宋体"/>
          <w:bCs/>
          <w:sz w:val="24"/>
        </w:rPr>
        <w:t>c.规定信息源载有外国责任者国别时，将国别简称著录于姓名前圆括号内，若同时载有汉译姓名和姓名原文，姓名原文著录于汉译姓名后圆括号内。</w:t>
      </w:r>
    </w:p>
    <w:p w14:paraId="57D0CEAC">
      <w:pPr>
        <w:snapToGrid w:val="0"/>
        <w:spacing w:line="360" w:lineRule="auto"/>
        <w:ind w:left="60" w:firstLine="360"/>
        <w:jc w:val="both"/>
        <w:rPr>
          <w:rFonts w:hint="eastAsia" w:ascii="宋体" w:hAnsi="宋体"/>
          <w:bCs/>
          <w:sz w:val="24"/>
        </w:rPr>
      </w:pPr>
      <w:r>
        <w:rPr>
          <w:rFonts w:hint="eastAsia" w:ascii="宋体" w:hAnsi="宋体"/>
          <w:bCs/>
          <w:sz w:val="24"/>
        </w:rPr>
        <w:t>例：</w:t>
      </w:r>
      <w:r>
        <w:rPr>
          <w:rFonts w:ascii="宋体" w:hAnsi="宋体"/>
          <w:bCs/>
          <w:sz w:val="24"/>
        </w:rPr>
        <w:t>2001#$a</w:t>
      </w:r>
      <w:r>
        <w:rPr>
          <w:rFonts w:hint="eastAsia" w:ascii="宋体" w:hAnsi="宋体"/>
          <w:bCs/>
          <w:sz w:val="24"/>
        </w:rPr>
        <w:t>气候过程和气候变化</w:t>
      </w:r>
      <w:r>
        <w:rPr>
          <w:rFonts w:ascii="宋体" w:hAnsi="宋体"/>
          <w:bCs/>
          <w:sz w:val="24"/>
        </w:rPr>
        <w:t>$f</w:t>
      </w:r>
      <w:r>
        <w:rPr>
          <w:rFonts w:hint="eastAsia" w:ascii="宋体" w:hAnsi="宋体"/>
          <w:bCs/>
          <w:sz w:val="24"/>
        </w:rPr>
        <w:t>(澳)E.布赖恩特(Edward Bryant)著$g刘东生[等]编译</w:t>
      </w:r>
    </w:p>
    <w:p w14:paraId="0B4CACE4">
      <w:pPr>
        <w:snapToGrid w:val="0"/>
        <w:spacing w:line="360" w:lineRule="auto"/>
        <w:ind w:firstLine="480" w:firstLineChars="200"/>
        <w:jc w:val="both"/>
        <w:rPr>
          <w:rFonts w:hint="eastAsia" w:ascii="宋体" w:hAnsi="宋体"/>
          <w:bCs/>
          <w:sz w:val="24"/>
        </w:rPr>
      </w:pPr>
      <w:r>
        <w:rPr>
          <w:rFonts w:hint="eastAsia" w:ascii="宋体" w:hAnsi="宋体"/>
          <w:bCs/>
          <w:sz w:val="24"/>
        </w:rPr>
        <w:t>6.无总题名图书</w:t>
      </w:r>
    </w:p>
    <w:p w14:paraId="6DA9A4FC">
      <w:pPr>
        <w:snapToGrid w:val="0"/>
        <w:spacing w:line="360" w:lineRule="auto"/>
        <w:ind w:firstLine="480" w:firstLineChars="200"/>
        <w:jc w:val="both"/>
        <w:rPr>
          <w:rFonts w:hint="eastAsia" w:ascii="宋体" w:hAnsi="宋体"/>
          <w:bCs/>
          <w:sz w:val="24"/>
        </w:rPr>
      </w:pPr>
      <w:r>
        <w:rPr>
          <w:rFonts w:hint="eastAsia" w:ascii="宋体" w:hAnsi="宋体"/>
          <w:bCs/>
          <w:sz w:val="24"/>
        </w:rPr>
        <w:t>由两个或两个以上著作组成的无总题名的图书，按规定信息源所题顺序依次著录。题名超过三个，只著录前三个，未著录的其他题名和责任者在304附注说明。属于同一责任者的第二、第三个题名，重复使用</w:t>
      </w:r>
      <w:r>
        <w:rPr>
          <w:rFonts w:ascii="宋体" w:hAnsi="宋体"/>
          <w:bCs/>
          <w:sz w:val="24"/>
        </w:rPr>
        <w:t>$a</w:t>
      </w:r>
      <w:r>
        <w:rPr>
          <w:rFonts w:hint="eastAsia" w:ascii="宋体" w:hAnsi="宋体"/>
          <w:bCs/>
          <w:sz w:val="24"/>
        </w:rPr>
        <w:t>，并在517字段</w:t>
      </w:r>
      <w:r>
        <w:rPr>
          <w:rFonts w:hint="eastAsia" w:ascii="宋体" w:hAnsi="宋体"/>
          <w:bCs/>
          <w:color w:val="000000"/>
          <w:sz w:val="24"/>
        </w:rPr>
        <w:t>作</w:t>
      </w:r>
      <w:r>
        <w:rPr>
          <w:rFonts w:hint="eastAsia" w:ascii="宋体" w:hAnsi="宋体"/>
          <w:bCs/>
          <w:sz w:val="24"/>
        </w:rPr>
        <w:t>检索点，将责任者著录于所有题名之后的</w:t>
      </w:r>
      <w:r>
        <w:rPr>
          <w:rFonts w:ascii="宋体" w:hAnsi="宋体"/>
          <w:bCs/>
          <w:sz w:val="24"/>
        </w:rPr>
        <w:t>$f</w:t>
      </w:r>
      <w:r>
        <w:rPr>
          <w:rFonts w:hint="eastAsia" w:ascii="宋体" w:hAnsi="宋体"/>
          <w:bCs/>
          <w:sz w:val="24"/>
        </w:rPr>
        <w:t>子字段；属于不同责任说明的第二、第三个题名著于$c子字段，并在517字段作检索点，并将各自责任说明著录于相关题名之后。</w:t>
      </w:r>
    </w:p>
    <w:p w14:paraId="16682E1E">
      <w:pPr>
        <w:snapToGrid w:val="0"/>
        <w:spacing w:line="360" w:lineRule="auto"/>
        <w:ind w:firstLine="480" w:firstLineChars="200"/>
        <w:rPr>
          <w:rFonts w:hint="eastAsia" w:ascii="宋体" w:hAnsi="宋体"/>
          <w:bCs/>
          <w:sz w:val="24"/>
        </w:rPr>
      </w:pPr>
      <w:r>
        <w:rPr>
          <w:rFonts w:hint="eastAsia" w:ascii="宋体" w:hAnsi="宋体"/>
          <w:bCs/>
          <w:sz w:val="24"/>
        </w:rPr>
        <w:t xml:space="preserve">例1： </w:t>
      </w:r>
      <w:r>
        <w:rPr>
          <w:rFonts w:ascii="宋体" w:hAnsi="宋体"/>
          <w:bCs/>
          <w:sz w:val="24"/>
        </w:rPr>
        <w:t>2001#$a</w:t>
      </w:r>
      <w:r>
        <w:rPr>
          <w:rFonts w:hint="eastAsia" w:ascii="宋体" w:hAnsi="宋体"/>
          <w:bCs/>
          <w:sz w:val="24"/>
        </w:rPr>
        <w:t>漫谈竞赛论</w:t>
      </w:r>
      <w:r>
        <w:rPr>
          <w:rFonts w:ascii="宋体" w:hAnsi="宋体"/>
          <w:bCs/>
          <w:sz w:val="24"/>
        </w:rPr>
        <w:t>$a</w:t>
      </w:r>
      <w:r>
        <w:rPr>
          <w:rFonts w:hint="eastAsia" w:ascii="宋体" w:hAnsi="宋体"/>
          <w:bCs/>
          <w:sz w:val="24"/>
        </w:rPr>
        <w:t>漫谈聪明学</w:t>
      </w:r>
      <w:r>
        <w:rPr>
          <w:rFonts w:ascii="宋体" w:hAnsi="宋体"/>
          <w:bCs/>
          <w:sz w:val="24"/>
        </w:rPr>
        <w:t>$f</w:t>
      </w:r>
      <w:r>
        <w:rPr>
          <w:rFonts w:hint="eastAsia" w:ascii="宋体" w:hAnsi="宋体"/>
          <w:bCs/>
          <w:sz w:val="24"/>
        </w:rPr>
        <w:t>于光远著</w:t>
      </w:r>
    </w:p>
    <w:p w14:paraId="614D4335">
      <w:pPr>
        <w:snapToGrid w:val="0"/>
        <w:spacing w:line="360" w:lineRule="auto"/>
        <w:rPr>
          <w:rFonts w:hint="eastAsia" w:ascii="宋体" w:hAnsi="宋体"/>
          <w:bCs/>
          <w:sz w:val="24"/>
        </w:rPr>
      </w:pPr>
      <w:r>
        <w:rPr>
          <w:rFonts w:hint="eastAsia" w:ascii="宋体" w:hAnsi="宋体"/>
          <w:bCs/>
          <w:sz w:val="24"/>
        </w:rPr>
        <w:t xml:space="preserve">         </w:t>
      </w:r>
      <w:r>
        <w:rPr>
          <w:rFonts w:hint="eastAsia" w:ascii="宋体" w:hAnsi="宋体"/>
          <w:bCs/>
          <w:color w:val="FF0000"/>
          <w:sz w:val="24"/>
        </w:rPr>
        <w:t xml:space="preserve"> </w:t>
      </w:r>
      <w:r>
        <w:rPr>
          <w:rFonts w:hint="eastAsia" w:ascii="宋体" w:hAnsi="宋体"/>
          <w:bCs/>
          <w:sz w:val="24"/>
        </w:rPr>
        <w:t>5171#</w:t>
      </w:r>
      <w:r>
        <w:rPr>
          <w:rFonts w:ascii="宋体" w:hAnsi="宋体"/>
          <w:bCs/>
          <w:sz w:val="24"/>
        </w:rPr>
        <w:t>$a</w:t>
      </w:r>
      <w:r>
        <w:rPr>
          <w:rFonts w:hint="eastAsia" w:ascii="宋体" w:hAnsi="宋体"/>
          <w:bCs/>
          <w:sz w:val="24"/>
        </w:rPr>
        <w:t>漫谈聪明学</w:t>
      </w:r>
    </w:p>
    <w:p w14:paraId="6F042DAE">
      <w:pPr>
        <w:snapToGrid w:val="0"/>
        <w:spacing w:line="360" w:lineRule="auto"/>
        <w:ind w:firstLine="480" w:firstLineChars="200"/>
        <w:rPr>
          <w:rFonts w:hint="eastAsia" w:ascii="宋体" w:hAnsi="宋体"/>
          <w:bCs/>
          <w:sz w:val="24"/>
        </w:rPr>
      </w:pPr>
      <w:r>
        <w:rPr>
          <w:rFonts w:hint="eastAsia" w:ascii="宋体" w:hAnsi="宋体"/>
          <w:bCs/>
          <w:sz w:val="24"/>
        </w:rPr>
        <w:t>例2：</w:t>
      </w:r>
      <w:r>
        <w:rPr>
          <w:rFonts w:ascii="宋体" w:hAnsi="宋体"/>
          <w:bCs/>
          <w:sz w:val="24"/>
        </w:rPr>
        <w:t>2001#$a</w:t>
      </w:r>
      <w:r>
        <w:rPr>
          <w:rFonts w:hint="eastAsia" w:ascii="宋体" w:hAnsi="宋体"/>
          <w:bCs/>
          <w:sz w:val="24"/>
        </w:rPr>
        <w:t>西溪丛语</w:t>
      </w:r>
      <w:r>
        <w:rPr>
          <w:rFonts w:ascii="宋体" w:hAnsi="宋体"/>
          <w:bCs/>
          <w:sz w:val="24"/>
        </w:rPr>
        <w:t>$f</w:t>
      </w:r>
      <w:r>
        <w:rPr>
          <w:rFonts w:hint="eastAsia" w:ascii="宋体" w:hAnsi="宋体"/>
          <w:bCs/>
          <w:sz w:val="24"/>
        </w:rPr>
        <w:t>(宋)姚宽撰$c家世旧闻</w:t>
      </w:r>
      <w:r>
        <w:rPr>
          <w:rFonts w:ascii="宋体" w:hAnsi="宋体"/>
          <w:bCs/>
          <w:sz w:val="24"/>
        </w:rPr>
        <w:t>$f</w:t>
      </w:r>
      <w:r>
        <w:rPr>
          <w:rFonts w:hint="eastAsia" w:ascii="宋体" w:hAnsi="宋体"/>
          <w:bCs/>
          <w:sz w:val="24"/>
        </w:rPr>
        <w:t>陆游撰</w:t>
      </w:r>
    </w:p>
    <w:p w14:paraId="182F909E">
      <w:pPr>
        <w:snapToGrid w:val="0"/>
        <w:spacing w:line="360" w:lineRule="auto"/>
        <w:ind w:firstLine="1200" w:firstLineChars="500"/>
        <w:rPr>
          <w:rFonts w:hint="eastAsia" w:ascii="宋体" w:hAnsi="宋体"/>
          <w:bCs/>
          <w:sz w:val="24"/>
        </w:rPr>
      </w:pPr>
      <w:r>
        <w:rPr>
          <w:rFonts w:hint="eastAsia" w:ascii="宋体" w:hAnsi="宋体"/>
          <w:bCs/>
          <w:sz w:val="24"/>
        </w:rPr>
        <w:t>5171#$a家世旧闻</w:t>
      </w:r>
    </w:p>
    <w:p w14:paraId="10733C8A">
      <w:pPr>
        <w:snapToGrid w:val="0"/>
        <w:spacing w:line="360" w:lineRule="auto"/>
        <w:ind w:firstLine="482" w:firstLineChars="200"/>
        <w:jc w:val="both"/>
        <w:rPr>
          <w:rFonts w:hint="eastAsia" w:ascii="宋体" w:hAnsi="宋体"/>
          <w:b/>
          <w:sz w:val="24"/>
        </w:rPr>
      </w:pPr>
      <w:r>
        <w:rPr>
          <w:rFonts w:hint="eastAsia" w:ascii="宋体" w:hAnsi="宋体"/>
          <w:b/>
          <w:sz w:val="24"/>
        </w:rPr>
        <w:t>（三）205字段--版本说明项</w:t>
      </w:r>
    </w:p>
    <w:p w14:paraId="3947877C">
      <w:pPr>
        <w:snapToGrid w:val="0"/>
        <w:spacing w:line="360" w:lineRule="auto"/>
        <w:ind w:firstLine="480" w:firstLineChars="200"/>
        <w:jc w:val="both"/>
        <w:rPr>
          <w:rFonts w:hint="eastAsia" w:ascii="宋体" w:hAnsi="宋体"/>
          <w:bCs/>
          <w:sz w:val="24"/>
        </w:rPr>
      </w:pPr>
      <w:r>
        <w:rPr>
          <w:rFonts w:hint="eastAsia" w:ascii="宋体" w:hAnsi="宋体"/>
          <w:bCs/>
          <w:sz w:val="24"/>
        </w:rPr>
        <w:t>本字段内容包括：$a版本说明（不可重复）、$b补充版本说明（可重复）、$d并列版本说明（可重复）、$f版本责任说明（可重复）、$g其它版本责任说明（可重复）。</w:t>
      </w:r>
    </w:p>
    <w:p w14:paraId="60789EEA">
      <w:pPr>
        <w:snapToGrid w:val="0"/>
        <w:spacing w:line="360" w:lineRule="auto"/>
        <w:ind w:firstLine="480" w:firstLineChars="200"/>
        <w:jc w:val="both"/>
        <w:rPr>
          <w:rFonts w:hint="eastAsia" w:ascii="宋体" w:hAnsi="宋体"/>
          <w:bCs/>
          <w:sz w:val="24"/>
        </w:rPr>
      </w:pPr>
      <w:r>
        <w:rPr>
          <w:rFonts w:ascii="宋体" w:hAnsi="宋体"/>
          <w:bCs/>
          <w:sz w:val="24"/>
        </w:rPr>
        <w:t>1.</w:t>
      </w:r>
      <w:r>
        <w:rPr>
          <w:rFonts w:hint="eastAsia" w:ascii="宋体" w:hAnsi="宋体"/>
          <w:bCs/>
          <w:sz w:val="24"/>
        </w:rPr>
        <w:t>除初版（第1版）外，各个版次均著录于$a子字段，版次一律用阿拉伯数字表示</w:t>
      </w:r>
      <w:r>
        <w:rPr>
          <w:rFonts w:ascii="宋体" w:hAnsi="宋体"/>
          <w:bCs/>
          <w:sz w:val="24"/>
        </w:rPr>
        <w:t>，著录为</w:t>
      </w:r>
      <w:r>
        <w:rPr>
          <w:rFonts w:hint="eastAsia" w:ascii="宋体" w:hAnsi="宋体"/>
          <w:bCs/>
          <w:sz w:val="24"/>
        </w:rPr>
        <w:t>“?</w:t>
      </w:r>
      <w:r>
        <w:rPr>
          <w:rFonts w:ascii="宋体" w:hAnsi="宋体"/>
          <w:bCs/>
          <w:sz w:val="24"/>
        </w:rPr>
        <w:t>版</w:t>
      </w:r>
      <w:r>
        <w:rPr>
          <w:rFonts w:hint="eastAsia" w:ascii="宋体" w:hAnsi="宋体"/>
          <w:bCs/>
          <w:sz w:val="24"/>
        </w:rPr>
        <w:t>”。</w:t>
      </w:r>
    </w:p>
    <w:p w14:paraId="3361429F">
      <w:pPr>
        <w:tabs>
          <w:tab w:val="left" w:pos="1370"/>
        </w:tabs>
        <w:snapToGrid w:val="0"/>
        <w:spacing w:line="360" w:lineRule="auto"/>
        <w:ind w:left="547" w:hanging="547" w:hangingChars="228"/>
        <w:jc w:val="both"/>
        <w:rPr>
          <w:rFonts w:hint="eastAsia" w:ascii="宋体" w:hAnsi="宋体"/>
          <w:bCs/>
          <w:sz w:val="24"/>
        </w:rPr>
      </w:pPr>
      <w:r>
        <w:rPr>
          <w:rFonts w:hint="eastAsia" w:ascii="宋体" w:hAnsi="宋体"/>
          <w:bCs/>
          <w:sz w:val="24"/>
        </w:rPr>
        <w:t xml:space="preserve">    例：205##</w:t>
      </w:r>
      <w:r>
        <w:rPr>
          <w:rFonts w:ascii="宋体" w:hAnsi="宋体"/>
          <w:bCs/>
          <w:sz w:val="24"/>
        </w:rPr>
        <w:t>$a</w:t>
      </w:r>
      <w:r>
        <w:rPr>
          <w:rFonts w:hint="eastAsia" w:ascii="宋体" w:hAnsi="宋体"/>
          <w:bCs/>
          <w:sz w:val="24"/>
        </w:rPr>
        <w:t xml:space="preserve"> 2版</w:t>
      </w:r>
    </w:p>
    <w:p w14:paraId="2D164391">
      <w:pPr>
        <w:tabs>
          <w:tab w:val="left" w:pos="900"/>
        </w:tabs>
        <w:snapToGrid w:val="0"/>
        <w:spacing w:line="360" w:lineRule="auto"/>
        <w:ind w:firstLine="480" w:firstLineChars="200"/>
        <w:jc w:val="both"/>
        <w:rPr>
          <w:rFonts w:hint="eastAsia" w:ascii="宋体" w:hAnsi="宋体"/>
          <w:bCs/>
          <w:sz w:val="24"/>
        </w:rPr>
      </w:pPr>
      <w:r>
        <w:rPr>
          <w:rFonts w:hint="eastAsia" w:ascii="宋体" w:hAnsi="宋体"/>
          <w:bCs/>
          <w:sz w:val="24"/>
        </w:rPr>
        <w:t>2.</w:t>
      </w:r>
      <w:r>
        <w:rPr>
          <w:rFonts w:ascii="宋体" w:hAnsi="宋体"/>
          <w:bCs/>
          <w:sz w:val="24"/>
        </w:rPr>
        <w:t>既有版次说明，又在规定信息源中出现</w:t>
      </w:r>
      <w:r>
        <w:rPr>
          <w:rFonts w:hint="eastAsia" w:ascii="宋体" w:hAnsi="宋体"/>
          <w:bCs/>
          <w:sz w:val="24"/>
        </w:rPr>
        <w:t>“</w:t>
      </w:r>
      <w:r>
        <w:rPr>
          <w:rFonts w:ascii="宋体" w:hAnsi="宋体"/>
          <w:bCs/>
          <w:sz w:val="24"/>
        </w:rPr>
        <w:t>修订本</w:t>
      </w:r>
      <w:r>
        <w:rPr>
          <w:rFonts w:hint="eastAsia" w:ascii="宋体" w:hAnsi="宋体"/>
          <w:bCs/>
          <w:sz w:val="24"/>
        </w:rPr>
        <w:t>”</w:t>
      </w:r>
      <w:r>
        <w:rPr>
          <w:rFonts w:ascii="宋体" w:hAnsi="宋体"/>
          <w:bCs/>
          <w:sz w:val="24"/>
        </w:rPr>
        <w:t>、</w:t>
      </w:r>
      <w:r>
        <w:rPr>
          <w:rFonts w:hint="eastAsia" w:ascii="宋体" w:hAnsi="宋体"/>
          <w:bCs/>
          <w:sz w:val="24"/>
        </w:rPr>
        <w:t>“</w:t>
      </w:r>
      <w:r>
        <w:rPr>
          <w:rFonts w:ascii="宋体" w:hAnsi="宋体"/>
          <w:bCs/>
          <w:sz w:val="24"/>
        </w:rPr>
        <w:t>增订本</w:t>
      </w:r>
      <w:r>
        <w:rPr>
          <w:rFonts w:hint="eastAsia" w:ascii="宋体" w:hAnsi="宋体"/>
          <w:bCs/>
          <w:sz w:val="24"/>
        </w:rPr>
        <w:t>”</w:t>
      </w:r>
      <w:r>
        <w:rPr>
          <w:rFonts w:ascii="宋体" w:hAnsi="宋体"/>
          <w:bCs/>
          <w:sz w:val="24"/>
        </w:rPr>
        <w:t>等文字作为附加版本说明时，著录方法为：205 ##$a 2版 $b 修订本</w:t>
      </w:r>
      <w:r>
        <w:rPr>
          <w:rFonts w:hint="eastAsia" w:ascii="宋体" w:hAnsi="宋体"/>
          <w:bCs/>
          <w:sz w:val="24"/>
        </w:rPr>
        <w:t>。</w:t>
      </w:r>
    </w:p>
    <w:p w14:paraId="1BE4B786">
      <w:pPr>
        <w:tabs>
          <w:tab w:val="left" w:pos="900"/>
        </w:tabs>
        <w:snapToGrid w:val="0"/>
        <w:spacing w:line="360" w:lineRule="auto"/>
        <w:ind w:firstLine="480" w:firstLineChars="200"/>
        <w:jc w:val="both"/>
        <w:rPr>
          <w:rFonts w:hint="eastAsia" w:ascii="宋体" w:hAnsi="宋体"/>
          <w:bCs/>
          <w:sz w:val="24"/>
        </w:rPr>
      </w:pPr>
      <w:r>
        <w:rPr>
          <w:rFonts w:ascii="宋体" w:hAnsi="宋体"/>
          <w:bCs/>
          <w:sz w:val="24"/>
        </w:rPr>
        <w:t>若没有版次说明，可将版本说明文字直接著录于$a子字段。</w:t>
      </w:r>
    </w:p>
    <w:p w14:paraId="21CDE18D">
      <w:pPr>
        <w:tabs>
          <w:tab w:val="left" w:pos="1370"/>
        </w:tabs>
        <w:snapToGrid w:val="0"/>
        <w:spacing w:line="360" w:lineRule="auto"/>
        <w:ind w:firstLine="480" w:firstLineChars="200"/>
        <w:jc w:val="both"/>
        <w:rPr>
          <w:rFonts w:hint="eastAsia" w:ascii="宋体" w:hAnsi="宋体"/>
          <w:bCs/>
          <w:sz w:val="24"/>
        </w:rPr>
      </w:pPr>
      <w:r>
        <w:rPr>
          <w:rFonts w:ascii="宋体" w:hAnsi="宋体"/>
          <w:bCs/>
          <w:sz w:val="24"/>
        </w:rPr>
        <w:t>例：205##$a 修订本</w:t>
      </w:r>
    </w:p>
    <w:p w14:paraId="0F649F6B">
      <w:pPr>
        <w:snapToGrid w:val="0"/>
        <w:spacing w:line="360" w:lineRule="auto"/>
        <w:ind w:firstLine="480" w:firstLineChars="200"/>
        <w:jc w:val="both"/>
        <w:rPr>
          <w:rFonts w:hint="eastAsia" w:ascii="宋体" w:hAnsi="宋体"/>
          <w:bCs/>
          <w:sz w:val="24"/>
        </w:rPr>
      </w:pPr>
      <w:r>
        <w:rPr>
          <w:rFonts w:hint="eastAsia" w:ascii="宋体" w:hAnsi="宋体"/>
          <w:bCs/>
          <w:sz w:val="24"/>
        </w:rPr>
        <w:t>3.版本说明文字已经成为书名的组成部分时,不能著录在版本项。如：《新版英汉大辞典》《英美编目条例第二版简介》等。</w:t>
      </w:r>
    </w:p>
    <w:p w14:paraId="2042346D">
      <w:pPr>
        <w:snapToGrid w:val="0"/>
        <w:spacing w:line="360" w:lineRule="auto"/>
        <w:ind w:firstLine="480" w:firstLineChars="200"/>
        <w:jc w:val="both"/>
        <w:rPr>
          <w:rFonts w:hint="eastAsia" w:ascii="宋体" w:hAnsi="宋体"/>
          <w:bCs/>
          <w:sz w:val="24"/>
        </w:rPr>
      </w:pPr>
      <w:r>
        <w:rPr>
          <w:rFonts w:hint="eastAsia" w:ascii="宋体" w:hAnsi="宋体"/>
          <w:bCs/>
          <w:sz w:val="24"/>
        </w:rPr>
        <w:t>4.</w:t>
      </w:r>
      <w:r>
        <w:rPr>
          <w:rFonts w:ascii="宋体" w:hAnsi="宋体"/>
          <w:bCs/>
          <w:sz w:val="24"/>
        </w:rPr>
        <w:t>说明</w:t>
      </w:r>
      <w:r>
        <w:rPr>
          <w:rFonts w:hint="eastAsia" w:ascii="宋体" w:hAnsi="宋体"/>
          <w:bCs/>
          <w:sz w:val="24"/>
        </w:rPr>
        <w:t>著作</w:t>
      </w:r>
      <w:r>
        <w:rPr>
          <w:rFonts w:ascii="宋体" w:hAnsi="宋体"/>
          <w:bCs/>
          <w:sz w:val="24"/>
        </w:rPr>
        <w:t>内容特</w:t>
      </w:r>
      <w:r>
        <w:rPr>
          <w:rFonts w:hint="eastAsia" w:ascii="宋体" w:hAnsi="宋体"/>
          <w:bCs/>
          <w:sz w:val="24"/>
        </w:rPr>
        <w:t>征的</w:t>
      </w:r>
      <w:r>
        <w:rPr>
          <w:rFonts w:ascii="宋体" w:hAnsi="宋体"/>
          <w:bCs/>
          <w:sz w:val="24"/>
        </w:rPr>
        <w:t>文字</w:t>
      </w:r>
      <w:r>
        <w:rPr>
          <w:rFonts w:hint="eastAsia" w:ascii="宋体" w:hAnsi="宋体"/>
          <w:bCs/>
          <w:sz w:val="24"/>
        </w:rPr>
        <w:t>应作为说明书名文字处理。</w:t>
      </w:r>
      <w:r>
        <w:rPr>
          <w:rFonts w:ascii="宋体" w:hAnsi="宋体"/>
          <w:bCs/>
          <w:sz w:val="24"/>
        </w:rPr>
        <w:t>例如</w:t>
      </w:r>
      <w:r>
        <w:rPr>
          <w:rFonts w:hint="eastAsia" w:ascii="宋体" w:hAnsi="宋体"/>
          <w:bCs/>
          <w:sz w:val="24"/>
        </w:rPr>
        <w:t>“</w:t>
      </w:r>
      <w:r>
        <w:rPr>
          <w:rFonts w:ascii="宋体" w:hAnsi="宋体"/>
          <w:bCs/>
          <w:sz w:val="24"/>
        </w:rPr>
        <w:t>缩写本</w:t>
      </w:r>
      <w:r>
        <w:rPr>
          <w:rFonts w:hint="eastAsia" w:ascii="宋体" w:hAnsi="宋体"/>
          <w:bCs/>
          <w:sz w:val="24"/>
        </w:rPr>
        <w:t>”</w:t>
      </w:r>
      <w:r>
        <w:rPr>
          <w:rFonts w:ascii="宋体" w:hAnsi="宋体"/>
          <w:bCs/>
          <w:sz w:val="24"/>
        </w:rPr>
        <w:t>、</w:t>
      </w:r>
      <w:r>
        <w:rPr>
          <w:rFonts w:hint="eastAsia" w:ascii="宋体" w:hAnsi="宋体"/>
          <w:bCs/>
          <w:sz w:val="24"/>
        </w:rPr>
        <w:t>“绘画本”</w:t>
      </w:r>
      <w:r>
        <w:rPr>
          <w:rFonts w:ascii="宋体" w:hAnsi="宋体"/>
          <w:bCs/>
          <w:sz w:val="24"/>
        </w:rPr>
        <w:t>、</w:t>
      </w:r>
      <w:r>
        <w:rPr>
          <w:rFonts w:hint="eastAsia" w:ascii="宋体" w:hAnsi="宋体"/>
          <w:bCs/>
          <w:sz w:val="24"/>
        </w:rPr>
        <w:t>“英汉对照本”</w:t>
      </w:r>
      <w:r>
        <w:rPr>
          <w:rFonts w:ascii="宋体" w:hAnsi="宋体"/>
          <w:bCs/>
          <w:sz w:val="24"/>
        </w:rPr>
        <w:t>、</w:t>
      </w:r>
      <w:r>
        <w:rPr>
          <w:rFonts w:hint="eastAsia" w:ascii="宋体" w:hAnsi="宋体"/>
          <w:bCs/>
          <w:sz w:val="24"/>
        </w:rPr>
        <w:t>“通俗本”</w:t>
      </w:r>
      <w:r>
        <w:rPr>
          <w:rFonts w:ascii="宋体" w:hAnsi="宋体"/>
          <w:bCs/>
          <w:sz w:val="24"/>
        </w:rPr>
        <w:t>、</w:t>
      </w:r>
      <w:r>
        <w:rPr>
          <w:rFonts w:hint="eastAsia" w:ascii="宋体" w:hAnsi="宋体"/>
          <w:bCs/>
          <w:sz w:val="24"/>
        </w:rPr>
        <w:t>“</w:t>
      </w:r>
      <w:r>
        <w:rPr>
          <w:rFonts w:ascii="宋体" w:hAnsi="宋体"/>
          <w:bCs/>
          <w:sz w:val="24"/>
        </w:rPr>
        <w:t>普及本</w:t>
      </w:r>
      <w:r>
        <w:rPr>
          <w:rFonts w:hint="eastAsia" w:ascii="宋体" w:hAnsi="宋体"/>
          <w:bCs/>
          <w:sz w:val="24"/>
        </w:rPr>
        <w:t>”</w:t>
      </w:r>
      <w:r>
        <w:rPr>
          <w:rFonts w:ascii="宋体" w:hAnsi="宋体"/>
          <w:bCs/>
          <w:sz w:val="24"/>
        </w:rPr>
        <w:t>、</w:t>
      </w:r>
      <w:r>
        <w:rPr>
          <w:rFonts w:hint="eastAsia" w:ascii="宋体" w:hAnsi="宋体"/>
          <w:bCs/>
          <w:sz w:val="24"/>
        </w:rPr>
        <w:t>“图文版”、“</w:t>
      </w:r>
      <w:r>
        <w:rPr>
          <w:rFonts w:ascii="宋体" w:hAnsi="宋体"/>
          <w:bCs/>
          <w:sz w:val="24"/>
        </w:rPr>
        <w:t>初版本</w:t>
      </w:r>
      <w:r>
        <w:rPr>
          <w:rFonts w:hint="eastAsia" w:ascii="宋体" w:hAnsi="宋体"/>
          <w:bCs/>
          <w:sz w:val="24"/>
        </w:rPr>
        <w:t>”</w:t>
      </w:r>
      <w:r>
        <w:rPr>
          <w:rFonts w:ascii="宋体" w:hAnsi="宋体"/>
          <w:bCs/>
          <w:sz w:val="24"/>
        </w:rPr>
        <w:t>、</w:t>
      </w:r>
      <w:r>
        <w:rPr>
          <w:rFonts w:hint="eastAsia" w:ascii="宋体" w:hAnsi="宋体"/>
          <w:bCs/>
          <w:sz w:val="24"/>
        </w:rPr>
        <w:t>“</w:t>
      </w:r>
      <w:r>
        <w:rPr>
          <w:rFonts w:ascii="宋体" w:hAnsi="宋体"/>
          <w:bCs/>
          <w:sz w:val="24"/>
        </w:rPr>
        <w:t>试用本</w:t>
      </w:r>
      <w:r>
        <w:rPr>
          <w:rFonts w:hint="eastAsia" w:ascii="宋体" w:hAnsi="宋体"/>
          <w:bCs/>
          <w:sz w:val="24"/>
        </w:rPr>
        <w:t>”、“南方版”、“北方版”</w:t>
      </w:r>
      <w:r>
        <w:rPr>
          <w:rFonts w:ascii="宋体" w:hAnsi="宋体"/>
          <w:bCs/>
          <w:sz w:val="24"/>
        </w:rPr>
        <w:t>等一</w:t>
      </w:r>
      <w:r>
        <w:rPr>
          <w:rFonts w:hint="eastAsia" w:ascii="宋体" w:hAnsi="宋体"/>
          <w:bCs/>
          <w:sz w:val="24"/>
        </w:rPr>
        <w:t>般不</w:t>
      </w:r>
      <w:r>
        <w:rPr>
          <w:rFonts w:ascii="宋体" w:hAnsi="宋体"/>
          <w:bCs/>
          <w:sz w:val="24"/>
        </w:rPr>
        <w:t>著录于版本项</w:t>
      </w:r>
      <w:r>
        <w:rPr>
          <w:rFonts w:hint="eastAsia" w:ascii="宋体" w:hAnsi="宋体"/>
          <w:bCs/>
          <w:sz w:val="24"/>
        </w:rPr>
        <w:t>。翻译图书原版版本说明不著录于版本项，在附注项说明。</w:t>
      </w:r>
    </w:p>
    <w:p w14:paraId="0472F04E">
      <w:pPr>
        <w:snapToGrid w:val="0"/>
        <w:spacing w:line="360" w:lineRule="auto"/>
        <w:ind w:firstLine="480" w:firstLineChars="200"/>
        <w:jc w:val="both"/>
        <w:rPr>
          <w:rFonts w:hint="eastAsia" w:ascii="宋体" w:hAnsi="宋体"/>
          <w:bCs/>
          <w:sz w:val="24"/>
        </w:rPr>
      </w:pPr>
      <w:r>
        <w:rPr>
          <w:rFonts w:hint="eastAsia" w:ascii="宋体" w:hAnsi="宋体"/>
          <w:bCs/>
          <w:sz w:val="24"/>
        </w:rPr>
        <w:t>5.</w:t>
      </w:r>
      <w:r>
        <w:rPr>
          <w:rFonts w:ascii="宋体" w:hAnsi="宋体"/>
          <w:bCs/>
          <w:sz w:val="24"/>
        </w:rPr>
        <w:t>图书的影印本、缩印本、晒印本、刻本、油印本、铅印本、胶印本</w:t>
      </w:r>
      <w:r>
        <w:rPr>
          <w:rFonts w:hint="eastAsia" w:ascii="宋体" w:hAnsi="宋体"/>
          <w:bCs/>
          <w:sz w:val="24"/>
        </w:rPr>
        <w:t>、修订本、增订版</w:t>
      </w:r>
      <w:r>
        <w:rPr>
          <w:rFonts w:ascii="宋体" w:hAnsi="宋体"/>
          <w:bCs/>
          <w:sz w:val="24"/>
        </w:rPr>
        <w:t>等</w:t>
      </w:r>
      <w:r>
        <w:rPr>
          <w:rFonts w:hint="eastAsia" w:ascii="宋体" w:hAnsi="宋体"/>
          <w:bCs/>
          <w:sz w:val="24"/>
        </w:rPr>
        <w:t>版本说明，均按规定信息源所载形式著录于版本项，但</w:t>
      </w:r>
      <w:r>
        <w:rPr>
          <w:rFonts w:ascii="宋体" w:hAnsi="宋体"/>
          <w:bCs/>
          <w:sz w:val="24"/>
        </w:rPr>
        <w:t>常见的铅印、胶印方式予以省略</w:t>
      </w:r>
      <w:r>
        <w:rPr>
          <w:rFonts w:hint="eastAsia" w:ascii="宋体" w:hAnsi="宋体"/>
          <w:bCs/>
          <w:sz w:val="24"/>
        </w:rPr>
        <w:t>。</w:t>
      </w:r>
    </w:p>
    <w:p w14:paraId="6113F30E">
      <w:pPr>
        <w:snapToGrid w:val="0"/>
        <w:spacing w:line="360" w:lineRule="auto"/>
        <w:ind w:firstLine="465"/>
        <w:jc w:val="both"/>
        <w:rPr>
          <w:rFonts w:hint="eastAsia" w:ascii="宋体" w:hAnsi="宋体"/>
          <w:bCs/>
          <w:sz w:val="24"/>
        </w:rPr>
      </w:pPr>
      <w:r>
        <w:rPr>
          <w:rFonts w:ascii="宋体" w:hAnsi="宋体"/>
          <w:bCs/>
          <w:sz w:val="24"/>
        </w:rPr>
        <w:t>例：205##$a 影印本</w:t>
      </w:r>
    </w:p>
    <w:p w14:paraId="76D85054">
      <w:pPr>
        <w:snapToGrid w:val="0"/>
        <w:spacing w:line="360" w:lineRule="auto"/>
        <w:ind w:firstLine="480" w:firstLineChars="200"/>
        <w:jc w:val="both"/>
        <w:rPr>
          <w:rFonts w:hint="eastAsia" w:ascii="宋体" w:hAnsi="宋体"/>
          <w:bCs/>
          <w:sz w:val="24"/>
        </w:rPr>
      </w:pPr>
      <w:r>
        <w:rPr>
          <w:rFonts w:hint="eastAsia" w:ascii="宋体" w:hAnsi="宋体"/>
          <w:bCs/>
          <w:sz w:val="24"/>
        </w:rPr>
        <w:t>6.凡题名页、封面等有修订、增订、新版等版本说明，而版权页题为1版，依下列不同情况分别著录：</w:t>
      </w:r>
    </w:p>
    <w:p w14:paraId="2D8DDC26">
      <w:pPr>
        <w:snapToGrid w:val="0"/>
        <w:spacing w:line="360" w:lineRule="auto"/>
        <w:ind w:firstLine="480" w:firstLineChars="200"/>
        <w:jc w:val="both"/>
        <w:rPr>
          <w:rFonts w:hint="eastAsia" w:ascii="宋体" w:hAnsi="宋体"/>
          <w:bCs/>
          <w:sz w:val="24"/>
        </w:rPr>
      </w:pPr>
      <w:r>
        <w:rPr>
          <w:rFonts w:hint="eastAsia" w:ascii="宋体" w:hAnsi="宋体"/>
          <w:bCs/>
          <w:sz w:val="24"/>
        </w:rPr>
        <w:t>（1）同一图书由同一出版社出版过其他版本，将连续版次著录于方括号内。</w:t>
      </w:r>
    </w:p>
    <w:p w14:paraId="2BE739B8">
      <w:pPr>
        <w:snapToGrid w:val="0"/>
        <w:spacing w:line="360" w:lineRule="auto"/>
        <w:ind w:firstLine="480" w:firstLineChars="200"/>
        <w:jc w:val="both"/>
        <w:rPr>
          <w:rFonts w:hint="eastAsia" w:ascii="宋体" w:hAnsi="宋体"/>
          <w:bCs/>
          <w:sz w:val="24"/>
        </w:rPr>
      </w:pPr>
      <w:r>
        <w:rPr>
          <w:rFonts w:hint="eastAsia" w:ascii="宋体" w:hAnsi="宋体"/>
          <w:bCs/>
          <w:sz w:val="24"/>
        </w:rPr>
        <w:t>例：205##$a[3版]$d修订本</w:t>
      </w:r>
    </w:p>
    <w:p w14:paraId="72FA26D4">
      <w:pPr>
        <w:snapToGrid w:val="0"/>
        <w:spacing w:line="360" w:lineRule="auto"/>
        <w:ind w:firstLine="480" w:firstLineChars="200"/>
        <w:jc w:val="both"/>
        <w:rPr>
          <w:rFonts w:hint="eastAsia" w:ascii="宋体" w:hAnsi="宋体"/>
          <w:bCs/>
          <w:sz w:val="24"/>
        </w:rPr>
      </w:pPr>
      <w:r>
        <w:rPr>
          <w:rFonts w:hint="eastAsia" w:ascii="宋体" w:hAnsi="宋体"/>
          <w:bCs/>
          <w:sz w:val="24"/>
        </w:rPr>
        <w:t>（2）同一图书由不同出版社再版时，应在305字段做版本说明。</w:t>
      </w:r>
    </w:p>
    <w:p w14:paraId="2031ECA0">
      <w:pPr>
        <w:snapToGrid w:val="0"/>
        <w:spacing w:line="360" w:lineRule="auto"/>
        <w:ind w:firstLine="480" w:firstLineChars="200"/>
        <w:jc w:val="both"/>
        <w:rPr>
          <w:rFonts w:hint="eastAsia" w:ascii="宋体" w:hAnsi="宋体"/>
          <w:bCs/>
          <w:sz w:val="24"/>
        </w:rPr>
      </w:pPr>
      <w:r>
        <w:rPr>
          <w:rFonts w:hint="eastAsia" w:ascii="宋体" w:hAnsi="宋体"/>
          <w:bCs/>
          <w:sz w:val="24"/>
        </w:rPr>
        <w:t>例：2001#$a（略）$e修订本</w:t>
      </w:r>
    </w:p>
    <w:p w14:paraId="30B36284">
      <w:pPr>
        <w:snapToGrid w:val="0"/>
        <w:spacing w:line="360" w:lineRule="auto"/>
        <w:ind w:firstLine="480" w:firstLineChars="200"/>
        <w:jc w:val="both"/>
        <w:rPr>
          <w:rFonts w:hint="eastAsia" w:ascii="宋体" w:hAnsi="宋体"/>
          <w:bCs/>
          <w:sz w:val="24"/>
        </w:rPr>
      </w:pPr>
      <w:r>
        <w:rPr>
          <w:rFonts w:hint="eastAsia" w:ascii="宋体" w:hAnsi="宋体"/>
          <w:bCs/>
          <w:sz w:val="24"/>
        </w:rPr>
        <w:t xml:space="preserve">    210##$a北京$c群众出版社$d1996</w:t>
      </w:r>
    </w:p>
    <w:p w14:paraId="016D2F38">
      <w:pPr>
        <w:snapToGrid w:val="0"/>
        <w:spacing w:line="360" w:lineRule="auto"/>
        <w:ind w:firstLine="960" w:firstLineChars="400"/>
        <w:jc w:val="both"/>
        <w:rPr>
          <w:rFonts w:hint="eastAsia" w:ascii="宋体" w:hAnsi="宋体"/>
          <w:bCs/>
          <w:sz w:val="24"/>
        </w:rPr>
      </w:pPr>
      <w:r>
        <w:rPr>
          <w:rFonts w:hint="eastAsia" w:ascii="宋体" w:hAnsi="宋体"/>
          <w:bCs/>
          <w:sz w:val="24"/>
        </w:rPr>
        <w:t>305##$a原由商务印书馆1964年出版</w:t>
      </w:r>
    </w:p>
    <w:p w14:paraId="69C6B060">
      <w:pPr>
        <w:snapToGrid w:val="0"/>
        <w:spacing w:line="360" w:lineRule="auto"/>
        <w:ind w:firstLine="472" w:firstLineChars="196"/>
        <w:jc w:val="both"/>
        <w:rPr>
          <w:rFonts w:hint="eastAsia" w:ascii="宋体" w:hAnsi="宋体"/>
          <w:bCs/>
          <w:sz w:val="24"/>
        </w:rPr>
      </w:pPr>
      <w:r>
        <w:rPr>
          <w:rFonts w:hint="eastAsia" w:ascii="宋体" w:hAnsi="宋体"/>
          <w:b/>
          <w:sz w:val="24"/>
        </w:rPr>
        <w:t>（四）210字段——出版发行项</w:t>
      </w:r>
    </w:p>
    <w:p w14:paraId="666DE4CF">
      <w:pPr>
        <w:snapToGrid w:val="0"/>
        <w:spacing w:line="360" w:lineRule="auto"/>
        <w:ind w:firstLine="470" w:firstLineChars="196"/>
        <w:jc w:val="both"/>
        <w:rPr>
          <w:rFonts w:hint="eastAsia" w:ascii="宋体" w:hAnsi="宋体"/>
          <w:bCs/>
          <w:sz w:val="24"/>
        </w:rPr>
      </w:pPr>
      <w:r>
        <w:rPr>
          <w:rFonts w:hint="eastAsia" w:ascii="宋体" w:hAnsi="宋体"/>
          <w:bCs/>
          <w:sz w:val="24"/>
        </w:rPr>
        <w:t>子字段：$a出版发行地（可重复）$b出版发行者地址（可重复）</w:t>
      </w:r>
    </w:p>
    <w:p w14:paraId="6AF9CEE8">
      <w:pPr>
        <w:snapToGrid w:val="0"/>
        <w:spacing w:line="360" w:lineRule="auto"/>
        <w:ind w:firstLine="1440" w:firstLineChars="600"/>
        <w:jc w:val="both"/>
        <w:rPr>
          <w:rFonts w:hint="eastAsia" w:ascii="宋体" w:hAnsi="宋体"/>
          <w:bCs/>
          <w:sz w:val="24"/>
        </w:rPr>
      </w:pPr>
      <w:r>
        <w:rPr>
          <w:rFonts w:hint="eastAsia" w:ascii="宋体" w:hAnsi="宋体"/>
          <w:bCs/>
          <w:sz w:val="24"/>
        </w:rPr>
        <w:t>$c出版发行者名称（可重复）$d 出版发行年（可重复）</w:t>
      </w:r>
    </w:p>
    <w:p w14:paraId="1BE0636C">
      <w:pPr>
        <w:snapToGrid w:val="0"/>
        <w:spacing w:line="360" w:lineRule="auto"/>
        <w:ind w:firstLine="1440" w:firstLineChars="600"/>
        <w:jc w:val="both"/>
        <w:rPr>
          <w:rFonts w:hint="eastAsia" w:ascii="宋体" w:hAnsi="宋体"/>
          <w:bCs/>
          <w:sz w:val="24"/>
        </w:rPr>
      </w:pPr>
      <w:r>
        <w:rPr>
          <w:rFonts w:hint="eastAsia" w:ascii="宋体" w:hAnsi="宋体"/>
          <w:bCs/>
          <w:sz w:val="24"/>
        </w:rPr>
        <w:t>$e印刷地（可重复）        $g印刷者名称（可重复）</w:t>
      </w:r>
    </w:p>
    <w:p w14:paraId="7A2E9E72">
      <w:pPr>
        <w:snapToGrid w:val="0"/>
        <w:spacing w:line="360" w:lineRule="auto"/>
        <w:ind w:firstLine="1440" w:firstLineChars="600"/>
        <w:jc w:val="both"/>
        <w:rPr>
          <w:rFonts w:hint="eastAsia" w:ascii="宋体" w:hAnsi="宋体"/>
          <w:bCs/>
          <w:sz w:val="24"/>
        </w:rPr>
      </w:pPr>
      <w:r>
        <w:rPr>
          <w:rFonts w:hint="eastAsia" w:ascii="宋体" w:hAnsi="宋体"/>
          <w:bCs/>
          <w:sz w:val="24"/>
        </w:rPr>
        <w:t>$h印刷年（可重复）</w:t>
      </w:r>
    </w:p>
    <w:p w14:paraId="2E3335CE">
      <w:pPr>
        <w:snapToGrid w:val="0"/>
        <w:spacing w:line="360" w:lineRule="auto"/>
        <w:ind w:firstLine="480" w:firstLineChars="200"/>
        <w:jc w:val="both"/>
        <w:rPr>
          <w:rFonts w:hint="eastAsia" w:ascii="宋体" w:hAnsi="宋体"/>
          <w:bCs/>
          <w:sz w:val="24"/>
        </w:rPr>
      </w:pPr>
      <w:r>
        <w:rPr>
          <w:rFonts w:ascii="宋体" w:hAnsi="宋体"/>
          <w:bCs/>
          <w:sz w:val="24"/>
        </w:rPr>
        <w:t>1.</w:t>
      </w:r>
      <w:r>
        <w:rPr>
          <w:rFonts w:hint="eastAsia" w:ascii="宋体" w:hAnsi="宋体"/>
          <w:bCs/>
          <w:sz w:val="24"/>
        </w:rPr>
        <w:t>图书未载明出版年，可著录发行年或版权年，并在其后注明“发行”或“出版”字样，置于方括号。若出版年、发行年、版权年等均未载明，可著录推测年代，后加问号，置于方括号内。如无法推测或考证，可注明“出版年不详”字样，并置于方括号内。</w:t>
      </w:r>
    </w:p>
    <w:p w14:paraId="7DA2AAC5">
      <w:pPr>
        <w:snapToGrid w:val="0"/>
        <w:spacing w:line="360" w:lineRule="auto"/>
        <w:ind w:firstLine="480" w:firstLineChars="200"/>
        <w:jc w:val="both"/>
        <w:rPr>
          <w:rFonts w:hint="eastAsia" w:ascii="宋体" w:hAnsi="宋体"/>
          <w:bCs/>
          <w:sz w:val="24"/>
        </w:rPr>
      </w:pPr>
      <w:r>
        <w:rPr>
          <w:rFonts w:hint="eastAsia" w:ascii="宋体" w:hAnsi="宋体"/>
          <w:bCs/>
          <w:sz w:val="24"/>
        </w:rPr>
        <w:t>例：1933[发行]、1945[版权]、[1988]；[1988？]；[197-?][19--?]；</w:t>
      </w:r>
    </w:p>
    <w:p w14:paraId="7A4AC72E">
      <w:pPr>
        <w:snapToGrid w:val="0"/>
        <w:spacing w:line="360" w:lineRule="auto"/>
        <w:ind w:firstLine="480" w:firstLineChars="200"/>
        <w:jc w:val="both"/>
        <w:rPr>
          <w:rFonts w:hint="eastAsia" w:ascii="宋体" w:hAnsi="宋体"/>
          <w:bCs/>
          <w:sz w:val="24"/>
        </w:rPr>
      </w:pPr>
      <w:r>
        <w:rPr>
          <w:rFonts w:hint="eastAsia" w:ascii="宋体" w:hAnsi="宋体"/>
          <w:bCs/>
          <w:sz w:val="24"/>
        </w:rPr>
        <w:t>2.有出版地、出版者，不著录发行地、发行者。处理非正式出版物，图书的出版发行资料不全，可用印刷地、印刷者、印刷年代替，著录于出版地或发行地、出版者或发行者、出版年或发行年相应处。同时，102$b子字段填写印刷地的代码。</w:t>
      </w:r>
    </w:p>
    <w:p w14:paraId="22715041">
      <w:pPr>
        <w:snapToGrid w:val="0"/>
        <w:spacing w:line="360" w:lineRule="auto"/>
        <w:ind w:firstLine="480" w:firstLineChars="200"/>
        <w:jc w:val="both"/>
        <w:rPr>
          <w:rFonts w:hint="eastAsia" w:ascii="宋体" w:hAnsi="宋体"/>
          <w:bCs/>
          <w:sz w:val="24"/>
        </w:rPr>
      </w:pPr>
      <w:r>
        <w:rPr>
          <w:rFonts w:hint="eastAsia" w:ascii="宋体" w:hAnsi="宋体"/>
          <w:bCs/>
          <w:sz w:val="24"/>
        </w:rPr>
        <w:t>3.多卷书出版年各不相同时，如集中著录， 210$d子字段著录最初和最后出版年，其间用连字符“</w:t>
      </w:r>
      <w:r>
        <w:rPr>
          <w:rFonts w:ascii="宋体" w:hAnsi="宋体"/>
          <w:bCs/>
          <w:sz w:val="24"/>
        </w:rPr>
        <w:t>-</w:t>
      </w:r>
      <w:r>
        <w:rPr>
          <w:rFonts w:hint="eastAsia" w:ascii="宋体" w:hAnsi="宋体"/>
          <w:bCs/>
          <w:sz w:val="24"/>
        </w:rPr>
        <w:t>”连接；尚未出齐的多卷书，只著录第一卷或在编文献的出版年，后加连字符“</w:t>
      </w:r>
      <w:r>
        <w:rPr>
          <w:rFonts w:ascii="宋体" w:hAnsi="宋体"/>
          <w:bCs/>
          <w:sz w:val="24"/>
        </w:rPr>
        <w:t>-</w:t>
      </w:r>
      <w:r>
        <w:rPr>
          <w:rFonts w:hint="eastAsia" w:ascii="宋体" w:hAnsi="宋体"/>
          <w:bCs/>
          <w:sz w:val="24"/>
        </w:rPr>
        <w:t>”，待出齐后，再著录最后出版年。</w:t>
      </w:r>
    </w:p>
    <w:p w14:paraId="018833F9">
      <w:pPr>
        <w:snapToGrid w:val="0"/>
        <w:spacing w:line="360" w:lineRule="auto"/>
        <w:ind w:firstLine="480" w:firstLineChars="200"/>
        <w:jc w:val="both"/>
        <w:rPr>
          <w:rFonts w:hint="eastAsia" w:ascii="宋体" w:hAnsi="宋体"/>
          <w:bCs/>
          <w:sz w:val="24"/>
        </w:rPr>
      </w:pPr>
      <w:r>
        <w:rPr>
          <w:rFonts w:ascii="宋体" w:hAnsi="宋体"/>
          <w:bCs/>
          <w:sz w:val="24"/>
        </w:rPr>
        <w:t>例1：210##$a 深圳 $c 海天出版社 $d 1995-1998</w:t>
      </w:r>
    </w:p>
    <w:p w14:paraId="4EDF7884">
      <w:pPr>
        <w:snapToGrid w:val="0"/>
        <w:spacing w:line="360" w:lineRule="auto"/>
        <w:ind w:firstLine="480" w:firstLineChars="200"/>
        <w:jc w:val="both"/>
        <w:rPr>
          <w:rFonts w:hint="eastAsia" w:ascii="宋体" w:hAnsi="宋体"/>
          <w:bCs/>
          <w:sz w:val="24"/>
        </w:rPr>
      </w:pPr>
      <w:r>
        <w:rPr>
          <w:rFonts w:ascii="宋体" w:hAnsi="宋体"/>
          <w:bCs/>
          <w:sz w:val="24"/>
        </w:rPr>
        <w:t>例2：210##$a 北京 $c 清华大学出版社 $d 1998-</w:t>
      </w:r>
    </w:p>
    <w:p w14:paraId="7BEA1D4D">
      <w:pPr>
        <w:snapToGrid w:val="0"/>
        <w:spacing w:line="360" w:lineRule="auto"/>
        <w:ind w:firstLine="480" w:firstLineChars="200"/>
        <w:jc w:val="both"/>
        <w:rPr>
          <w:rFonts w:hint="eastAsia" w:ascii="宋体" w:hAnsi="宋体"/>
          <w:bCs/>
          <w:sz w:val="24"/>
        </w:rPr>
      </w:pPr>
      <w:r>
        <w:rPr>
          <w:rFonts w:hint="eastAsia" w:ascii="宋体" w:hAnsi="宋体"/>
          <w:bCs/>
          <w:sz w:val="24"/>
        </w:rPr>
        <w:t>4.出版年一律用阿拉伯数字著录，公元“年”字省略。非公元年（如：民国、昭和年）不省略。原题非公元纪年应在其后方括号内著录公元纪年。常见非公元纪年与公元纪年的换算方法有：</w:t>
      </w:r>
    </w:p>
    <w:p w14:paraId="04B1E006">
      <w:pPr>
        <w:snapToGrid w:val="0"/>
        <w:spacing w:line="360" w:lineRule="auto"/>
        <w:ind w:firstLine="465"/>
        <w:jc w:val="both"/>
        <w:rPr>
          <w:rFonts w:hint="eastAsia" w:ascii="宋体" w:hAnsi="宋体"/>
          <w:bCs/>
          <w:sz w:val="24"/>
        </w:rPr>
      </w:pPr>
      <w:r>
        <w:rPr>
          <w:rFonts w:hint="eastAsia" w:ascii="宋体" w:hAnsi="宋体"/>
          <w:bCs/>
          <w:sz w:val="24"/>
        </w:rPr>
        <w:t>a.民国年+11+1900=公元年</w:t>
      </w:r>
    </w:p>
    <w:p w14:paraId="4C7D1957">
      <w:pPr>
        <w:snapToGrid w:val="0"/>
        <w:spacing w:line="360" w:lineRule="auto"/>
        <w:ind w:firstLine="480" w:firstLineChars="200"/>
        <w:jc w:val="both"/>
        <w:rPr>
          <w:rFonts w:hint="eastAsia" w:ascii="宋体" w:hAnsi="宋体"/>
          <w:bCs/>
          <w:sz w:val="24"/>
        </w:rPr>
      </w:pPr>
      <w:r>
        <w:rPr>
          <w:rFonts w:hint="eastAsia" w:ascii="宋体" w:hAnsi="宋体"/>
          <w:bCs/>
          <w:sz w:val="24"/>
        </w:rPr>
        <w:t>b.宣统年+8+1900=公元年</w:t>
      </w:r>
    </w:p>
    <w:p w14:paraId="767B9FC9">
      <w:pPr>
        <w:snapToGrid w:val="0"/>
        <w:spacing w:line="360" w:lineRule="auto"/>
        <w:ind w:firstLine="480" w:firstLineChars="200"/>
        <w:jc w:val="both"/>
        <w:rPr>
          <w:rFonts w:hint="eastAsia" w:ascii="宋体" w:hAnsi="宋体"/>
          <w:bCs/>
          <w:sz w:val="24"/>
        </w:rPr>
      </w:pPr>
      <w:r>
        <w:rPr>
          <w:rFonts w:hint="eastAsia" w:ascii="宋体" w:hAnsi="宋体"/>
          <w:bCs/>
          <w:sz w:val="24"/>
        </w:rPr>
        <w:t>c.康德年+33+1900=公元年</w:t>
      </w:r>
    </w:p>
    <w:p w14:paraId="5AAF425C">
      <w:pPr>
        <w:snapToGrid w:val="0"/>
        <w:spacing w:line="360" w:lineRule="auto"/>
        <w:ind w:firstLine="480" w:firstLineChars="200"/>
        <w:jc w:val="both"/>
        <w:rPr>
          <w:rFonts w:hint="eastAsia" w:ascii="宋体" w:hAnsi="宋体"/>
          <w:bCs/>
          <w:sz w:val="24"/>
        </w:rPr>
      </w:pPr>
      <w:r>
        <w:rPr>
          <w:rFonts w:hint="eastAsia" w:ascii="宋体" w:hAnsi="宋体"/>
          <w:bCs/>
          <w:sz w:val="24"/>
        </w:rPr>
        <w:t>d.昭和年+25+1900=公元年</w:t>
      </w:r>
    </w:p>
    <w:p w14:paraId="524EE700">
      <w:pPr>
        <w:snapToGrid w:val="0"/>
        <w:spacing w:line="360" w:lineRule="auto"/>
        <w:ind w:firstLine="480" w:firstLineChars="200"/>
        <w:jc w:val="both"/>
        <w:rPr>
          <w:rFonts w:hint="eastAsia" w:ascii="宋体" w:hAnsi="宋体"/>
          <w:bCs/>
          <w:sz w:val="24"/>
        </w:rPr>
      </w:pPr>
      <w:r>
        <w:rPr>
          <w:rFonts w:hint="eastAsia" w:ascii="宋体" w:hAnsi="宋体"/>
          <w:bCs/>
          <w:sz w:val="24"/>
        </w:rPr>
        <w:t>5.原题有三个或三个以上出版地、出版者或印刷地、印刷者时，著录与ISBN或统一书号相应的出版社，后加[等]字。其他在306字段说明。</w:t>
      </w:r>
    </w:p>
    <w:p w14:paraId="37E848A0">
      <w:pPr>
        <w:snapToGrid w:val="0"/>
        <w:spacing w:line="360" w:lineRule="auto"/>
        <w:ind w:firstLine="465"/>
        <w:jc w:val="both"/>
        <w:rPr>
          <w:rFonts w:hint="eastAsia" w:ascii="宋体" w:hAnsi="宋体"/>
          <w:bCs/>
          <w:sz w:val="24"/>
        </w:rPr>
      </w:pPr>
      <w:r>
        <w:rPr>
          <w:rFonts w:hint="eastAsia" w:ascii="宋体" w:hAnsi="宋体"/>
          <w:bCs/>
          <w:sz w:val="24"/>
        </w:rPr>
        <w:t>例：210##$a北京$c人民出版社[等]$d1992</w:t>
      </w:r>
    </w:p>
    <w:p w14:paraId="7C8C32BF">
      <w:pPr>
        <w:snapToGrid w:val="0"/>
        <w:spacing w:line="360" w:lineRule="auto"/>
        <w:ind w:firstLine="480" w:firstLineChars="200"/>
        <w:jc w:val="both"/>
        <w:rPr>
          <w:rFonts w:hint="eastAsia" w:ascii="宋体" w:hAnsi="宋体"/>
          <w:bCs/>
          <w:sz w:val="24"/>
        </w:rPr>
      </w:pPr>
      <w:r>
        <w:rPr>
          <w:rFonts w:hint="eastAsia" w:ascii="宋体" w:hAnsi="宋体"/>
          <w:bCs/>
          <w:sz w:val="24"/>
        </w:rPr>
        <w:t>6.</w:t>
      </w:r>
      <w:r>
        <w:rPr>
          <w:rFonts w:ascii="宋体" w:hAnsi="宋体"/>
          <w:bCs/>
          <w:sz w:val="24"/>
        </w:rPr>
        <w:t>多次再版的图书，著录最近的再版时间</w:t>
      </w:r>
      <w:r>
        <w:rPr>
          <w:rFonts w:hint="eastAsia" w:ascii="宋体" w:hAnsi="宋体"/>
          <w:bCs/>
          <w:sz w:val="24"/>
        </w:rPr>
        <w:t>。</w:t>
      </w:r>
    </w:p>
    <w:p w14:paraId="056E1813">
      <w:pPr>
        <w:snapToGrid w:val="0"/>
        <w:spacing w:line="360" w:lineRule="auto"/>
        <w:ind w:firstLine="480" w:firstLineChars="200"/>
        <w:jc w:val="both"/>
        <w:rPr>
          <w:rFonts w:hint="eastAsia" w:ascii="宋体" w:hAnsi="宋体"/>
          <w:bCs/>
          <w:sz w:val="24"/>
        </w:rPr>
      </w:pPr>
      <w:r>
        <w:rPr>
          <w:rFonts w:ascii="宋体" w:hAnsi="宋体"/>
          <w:bCs/>
          <w:sz w:val="24"/>
        </w:rPr>
        <w:t>例：图书版权页题为：1990年10月第1版，1992年8月第2版，1998年5月第3版，</w:t>
      </w:r>
      <w:r>
        <w:rPr>
          <w:rFonts w:hint="eastAsia" w:ascii="宋体" w:hAnsi="宋体"/>
          <w:bCs/>
          <w:sz w:val="24"/>
        </w:rPr>
        <w:t>应著录为：</w:t>
      </w:r>
    </w:p>
    <w:p w14:paraId="1C388C3C">
      <w:pPr>
        <w:snapToGrid w:val="0"/>
        <w:spacing w:line="360" w:lineRule="auto"/>
        <w:ind w:firstLine="420"/>
        <w:jc w:val="both"/>
        <w:rPr>
          <w:rFonts w:hint="eastAsia" w:ascii="宋体" w:hAnsi="宋体"/>
          <w:bCs/>
          <w:sz w:val="24"/>
        </w:rPr>
      </w:pPr>
      <w:r>
        <w:rPr>
          <w:rFonts w:ascii="宋体" w:hAnsi="宋体"/>
          <w:bCs/>
          <w:sz w:val="24"/>
        </w:rPr>
        <w:t>210##$a 北京 $c 清华大学出版社 $d 1998</w:t>
      </w:r>
    </w:p>
    <w:p w14:paraId="5AD86F19">
      <w:pPr>
        <w:snapToGrid w:val="0"/>
        <w:spacing w:line="360" w:lineRule="auto"/>
        <w:ind w:firstLine="480" w:firstLineChars="200"/>
        <w:jc w:val="both"/>
        <w:rPr>
          <w:rFonts w:hint="eastAsia" w:ascii="宋体" w:hAnsi="宋体"/>
          <w:bCs/>
          <w:sz w:val="24"/>
        </w:rPr>
      </w:pPr>
      <w:r>
        <w:rPr>
          <w:rFonts w:hint="eastAsia" w:ascii="宋体" w:hAnsi="宋体"/>
          <w:bCs/>
          <w:sz w:val="24"/>
        </w:rPr>
        <w:t>7.</w:t>
      </w:r>
      <w:r>
        <w:rPr>
          <w:rFonts w:ascii="宋体" w:hAnsi="宋体"/>
          <w:bCs/>
          <w:sz w:val="24"/>
        </w:rPr>
        <w:t>编目员推测的出版地、出版者等用方括号括起，无法推测具体城市的，可取省名或国名，否则著录“出版地不详”字样</w:t>
      </w:r>
      <w:r>
        <w:rPr>
          <w:rFonts w:hint="eastAsia" w:ascii="宋体" w:hAnsi="宋体"/>
          <w:bCs/>
          <w:sz w:val="24"/>
        </w:rPr>
        <w:t>,置于方括号内</w:t>
      </w:r>
      <w:r>
        <w:rPr>
          <w:rFonts w:ascii="宋体" w:hAnsi="宋体"/>
          <w:bCs/>
          <w:sz w:val="24"/>
        </w:rPr>
        <w:t>。图书未载明出版发行者</w:t>
      </w:r>
      <w:r>
        <w:rPr>
          <w:rFonts w:hint="eastAsia" w:ascii="宋体" w:hAnsi="宋体"/>
          <w:bCs/>
          <w:sz w:val="24"/>
        </w:rPr>
        <w:t>，</w:t>
      </w:r>
      <w:r>
        <w:rPr>
          <w:rFonts w:ascii="宋体" w:hAnsi="宋体"/>
          <w:bCs/>
          <w:sz w:val="24"/>
        </w:rPr>
        <w:t>又无法考查时</w:t>
      </w:r>
      <w:r>
        <w:rPr>
          <w:rFonts w:hint="eastAsia" w:ascii="宋体" w:hAnsi="宋体"/>
          <w:bCs/>
          <w:sz w:val="24"/>
        </w:rPr>
        <w:t>，</w:t>
      </w:r>
      <w:r>
        <w:rPr>
          <w:rFonts w:ascii="宋体" w:hAnsi="宋体"/>
          <w:bCs/>
          <w:sz w:val="24"/>
        </w:rPr>
        <w:t>则注明“出版者不详”</w:t>
      </w:r>
      <w:r>
        <w:rPr>
          <w:rFonts w:hint="eastAsia" w:ascii="宋体" w:hAnsi="宋体"/>
          <w:bCs/>
          <w:sz w:val="24"/>
        </w:rPr>
        <w:t>字样，置于方括号内。</w:t>
      </w:r>
    </w:p>
    <w:p w14:paraId="32E07413">
      <w:pPr>
        <w:snapToGrid w:val="0"/>
        <w:spacing w:line="360" w:lineRule="auto"/>
        <w:ind w:firstLine="480" w:firstLineChars="200"/>
        <w:jc w:val="both"/>
        <w:rPr>
          <w:rFonts w:hint="eastAsia" w:ascii="宋体" w:hAnsi="宋体"/>
          <w:bCs/>
          <w:sz w:val="24"/>
        </w:rPr>
      </w:pPr>
      <w:r>
        <w:rPr>
          <w:rFonts w:ascii="宋体" w:hAnsi="宋体"/>
          <w:bCs/>
          <w:sz w:val="24"/>
        </w:rPr>
        <w:t>例1：210##$a [北京] $c 第10中学</w:t>
      </w:r>
    </w:p>
    <w:p w14:paraId="4042E0CF">
      <w:pPr>
        <w:snapToGrid w:val="0"/>
        <w:spacing w:line="360" w:lineRule="auto"/>
        <w:ind w:firstLine="480" w:firstLineChars="200"/>
        <w:jc w:val="both"/>
        <w:rPr>
          <w:rFonts w:hint="eastAsia" w:ascii="宋体" w:hAnsi="宋体"/>
          <w:bCs/>
          <w:sz w:val="24"/>
        </w:rPr>
      </w:pPr>
      <w:r>
        <w:rPr>
          <w:rFonts w:ascii="宋体" w:hAnsi="宋体"/>
          <w:bCs/>
          <w:sz w:val="24"/>
        </w:rPr>
        <w:t xml:space="preserve">例2：210##$a [出版地不详] $c 图片社 </w:t>
      </w:r>
    </w:p>
    <w:p w14:paraId="76167AF1">
      <w:pPr>
        <w:snapToGrid w:val="0"/>
        <w:spacing w:line="360" w:lineRule="auto"/>
        <w:ind w:firstLine="480" w:firstLineChars="200"/>
        <w:jc w:val="both"/>
        <w:rPr>
          <w:rFonts w:hint="eastAsia" w:ascii="宋体" w:hAnsi="宋体"/>
          <w:bCs/>
          <w:sz w:val="24"/>
        </w:rPr>
      </w:pPr>
      <w:r>
        <w:rPr>
          <w:rFonts w:ascii="宋体" w:hAnsi="宋体"/>
          <w:bCs/>
          <w:sz w:val="24"/>
        </w:rPr>
        <w:t>例3：210##$a 长春 $c [出版者不详]</w:t>
      </w:r>
    </w:p>
    <w:p w14:paraId="1F949A83">
      <w:pPr>
        <w:snapToGrid w:val="0"/>
        <w:spacing w:line="360" w:lineRule="auto"/>
        <w:ind w:firstLine="482" w:firstLineChars="200"/>
        <w:jc w:val="both"/>
        <w:rPr>
          <w:rFonts w:hint="eastAsia" w:ascii="宋体" w:hAnsi="宋体"/>
          <w:b/>
          <w:sz w:val="24"/>
        </w:rPr>
      </w:pPr>
      <w:r>
        <w:rPr>
          <w:rFonts w:hint="eastAsia" w:ascii="宋体" w:hAnsi="宋体"/>
          <w:b/>
          <w:sz w:val="24"/>
        </w:rPr>
        <w:t>（五）215字段——载体形态项</w:t>
      </w:r>
    </w:p>
    <w:p w14:paraId="7679CE26">
      <w:pPr>
        <w:snapToGrid w:val="0"/>
        <w:spacing w:line="360" w:lineRule="auto"/>
        <w:ind w:firstLine="480" w:firstLineChars="200"/>
        <w:jc w:val="both"/>
        <w:rPr>
          <w:rFonts w:hint="eastAsia" w:ascii="宋体" w:hAnsi="宋体"/>
          <w:bCs/>
          <w:sz w:val="24"/>
        </w:rPr>
      </w:pPr>
      <w:r>
        <w:rPr>
          <w:rFonts w:hint="eastAsia" w:ascii="宋体" w:hAnsi="宋体"/>
          <w:bCs/>
          <w:sz w:val="24"/>
        </w:rPr>
        <w:t>子字段：$a页数或卷册数（可重复）  $c图表（不可重复）</w:t>
      </w:r>
    </w:p>
    <w:p w14:paraId="421EE705">
      <w:pPr>
        <w:snapToGrid w:val="0"/>
        <w:spacing w:line="360" w:lineRule="auto"/>
        <w:ind w:firstLine="1430" w:firstLineChars="596"/>
        <w:jc w:val="both"/>
        <w:rPr>
          <w:rFonts w:hint="eastAsia" w:ascii="宋体" w:hAnsi="宋体"/>
          <w:bCs/>
          <w:sz w:val="24"/>
        </w:rPr>
      </w:pPr>
      <w:r>
        <w:rPr>
          <w:rFonts w:hint="eastAsia" w:ascii="宋体" w:hAnsi="宋体"/>
          <w:bCs/>
          <w:sz w:val="24"/>
        </w:rPr>
        <w:t>$d尺寸（可重复）          $e附件（可重复）</w:t>
      </w:r>
    </w:p>
    <w:p w14:paraId="643BEA97">
      <w:pPr>
        <w:snapToGrid w:val="0"/>
        <w:spacing w:line="360" w:lineRule="auto"/>
        <w:ind w:firstLine="480" w:firstLineChars="200"/>
        <w:jc w:val="both"/>
        <w:rPr>
          <w:rFonts w:hint="eastAsia" w:ascii="宋体" w:hAnsi="宋体"/>
          <w:bCs/>
          <w:sz w:val="24"/>
        </w:rPr>
      </w:pPr>
      <w:r>
        <w:rPr>
          <w:rFonts w:hint="eastAsia" w:ascii="宋体" w:hAnsi="宋体"/>
          <w:bCs/>
          <w:sz w:val="24"/>
        </w:rPr>
        <w:t>1.页数或卷册数的著录：</w:t>
      </w:r>
    </w:p>
    <w:p w14:paraId="1022D3BD">
      <w:pPr>
        <w:snapToGrid w:val="0"/>
        <w:spacing w:line="360" w:lineRule="auto"/>
        <w:ind w:firstLine="480" w:firstLineChars="200"/>
        <w:jc w:val="both"/>
        <w:rPr>
          <w:rFonts w:hint="eastAsia" w:ascii="宋体" w:hAnsi="宋体"/>
          <w:bCs/>
          <w:sz w:val="24"/>
        </w:rPr>
      </w:pPr>
      <w:r>
        <w:rPr>
          <w:rFonts w:hint="eastAsia" w:ascii="宋体" w:hAnsi="宋体"/>
          <w:bCs/>
          <w:sz w:val="24"/>
        </w:rPr>
        <w:t>（1）单册图书著录页数，页数包括正文前后的序跋及正文的页数，采用阿拉伯数字形式。如果正文前后单独编页，当页数较多且内容重要时，应依次著录正文前页数、正文页数、正文后页数，中间用“，”分隔。当编页混乱或无法分段记页时（或编页分为三段以上者），则著录为“1册”。</w:t>
      </w:r>
    </w:p>
    <w:p w14:paraId="7497E216">
      <w:pPr>
        <w:snapToGrid w:val="0"/>
        <w:spacing w:line="360" w:lineRule="auto"/>
        <w:ind w:firstLine="480" w:firstLineChars="200"/>
        <w:jc w:val="both"/>
        <w:rPr>
          <w:rFonts w:hint="eastAsia" w:ascii="宋体" w:hAnsi="宋体"/>
          <w:bCs/>
          <w:sz w:val="24"/>
        </w:rPr>
      </w:pPr>
      <w:r>
        <w:rPr>
          <w:rFonts w:hint="eastAsia" w:ascii="宋体" w:hAnsi="宋体"/>
          <w:bCs/>
          <w:sz w:val="24"/>
        </w:rPr>
        <w:t>（2）集中著录时，先著录总册数，后著录各册页数，中间用“；</w:t>
      </w:r>
      <w:r>
        <w:rPr>
          <w:rFonts w:ascii="宋体" w:hAnsi="宋体"/>
          <w:bCs/>
          <w:sz w:val="24"/>
        </w:rPr>
        <w:t>”</w:t>
      </w:r>
      <w:r>
        <w:rPr>
          <w:rFonts w:hint="eastAsia" w:ascii="宋体" w:hAnsi="宋体"/>
          <w:bCs/>
          <w:sz w:val="24"/>
        </w:rPr>
        <w:t>分隔。若各册连续编页，则著录总页数，置于圆括号内；超过3册以上的,则只著录总册数、总页数，不著录分册页数；分散著录时，则只著录单册页数。</w:t>
      </w:r>
    </w:p>
    <w:p w14:paraId="15995DAB">
      <w:pPr>
        <w:snapToGrid w:val="0"/>
        <w:spacing w:line="360" w:lineRule="auto"/>
        <w:ind w:firstLine="480" w:firstLineChars="200"/>
        <w:jc w:val="both"/>
        <w:rPr>
          <w:rFonts w:hint="eastAsia" w:ascii="宋体" w:hAnsi="宋体"/>
          <w:bCs/>
          <w:sz w:val="24"/>
        </w:rPr>
      </w:pPr>
      <w:r>
        <w:rPr>
          <w:rFonts w:hint="eastAsia" w:ascii="宋体" w:hAnsi="宋体"/>
          <w:bCs/>
          <w:sz w:val="24"/>
        </w:rPr>
        <w:t>2.多卷（册）图书集中</w:t>
      </w:r>
      <w:r>
        <w:rPr>
          <w:rFonts w:ascii="宋体" w:hAnsi="宋体"/>
          <w:bCs/>
          <w:sz w:val="24"/>
        </w:rPr>
        <w:t>著录，页数连续编码</w:t>
      </w:r>
      <w:r>
        <w:rPr>
          <w:rFonts w:hint="eastAsia" w:ascii="宋体" w:hAnsi="宋体"/>
          <w:bCs/>
          <w:sz w:val="24"/>
        </w:rPr>
        <w:t>者，</w:t>
      </w:r>
      <w:r>
        <w:rPr>
          <w:rFonts w:ascii="宋体" w:hAnsi="宋体"/>
          <w:bCs/>
          <w:sz w:val="24"/>
        </w:rPr>
        <w:t>先著录总册数，</w:t>
      </w:r>
      <w:r>
        <w:rPr>
          <w:rFonts w:hint="eastAsia" w:ascii="宋体" w:hAnsi="宋体"/>
          <w:bCs/>
          <w:sz w:val="24"/>
        </w:rPr>
        <w:t>再</w:t>
      </w:r>
      <w:r>
        <w:rPr>
          <w:rFonts w:ascii="宋体" w:hAnsi="宋体"/>
          <w:bCs/>
          <w:sz w:val="24"/>
        </w:rPr>
        <w:t>著录总页数，并将</w:t>
      </w:r>
      <w:r>
        <w:rPr>
          <w:rFonts w:hint="eastAsia" w:ascii="宋体" w:hAnsi="宋体"/>
          <w:bCs/>
          <w:sz w:val="24"/>
        </w:rPr>
        <w:t>总</w:t>
      </w:r>
      <w:r>
        <w:rPr>
          <w:rFonts w:ascii="宋体" w:hAnsi="宋体"/>
          <w:bCs/>
          <w:sz w:val="24"/>
        </w:rPr>
        <w:t>页数用圆括号括起</w:t>
      </w:r>
      <w:r>
        <w:rPr>
          <w:rFonts w:hint="eastAsia" w:ascii="宋体" w:hAnsi="宋体"/>
          <w:bCs/>
          <w:sz w:val="24"/>
        </w:rPr>
        <w:t>；各分卷（册）单独编码时，在总册数后的圆括号内依次著录各册页数，中间用分号“；”隔开。超过三册，仅著录总册数。</w:t>
      </w:r>
    </w:p>
    <w:p w14:paraId="1A1B969B">
      <w:pPr>
        <w:snapToGrid w:val="0"/>
        <w:spacing w:line="360" w:lineRule="auto"/>
        <w:ind w:firstLine="480" w:firstLineChars="200"/>
        <w:jc w:val="both"/>
        <w:rPr>
          <w:rFonts w:hint="eastAsia" w:ascii="宋体" w:hAnsi="宋体"/>
          <w:bCs/>
          <w:sz w:val="24"/>
        </w:rPr>
      </w:pPr>
      <w:r>
        <w:rPr>
          <w:rFonts w:ascii="宋体" w:hAnsi="宋体"/>
          <w:bCs/>
          <w:sz w:val="24"/>
        </w:rPr>
        <w:t>例</w:t>
      </w:r>
      <w:r>
        <w:rPr>
          <w:rFonts w:hint="eastAsia" w:ascii="宋体" w:hAnsi="宋体"/>
          <w:bCs/>
          <w:sz w:val="24"/>
        </w:rPr>
        <w:t>1</w:t>
      </w:r>
      <w:r>
        <w:rPr>
          <w:rFonts w:ascii="宋体" w:hAnsi="宋体"/>
          <w:bCs/>
          <w:sz w:val="24"/>
        </w:rPr>
        <w:t>：215##$a 4册（2160页）</w:t>
      </w:r>
    </w:p>
    <w:p w14:paraId="1E5C6DA4">
      <w:pPr>
        <w:snapToGrid w:val="0"/>
        <w:spacing w:line="360" w:lineRule="auto"/>
        <w:ind w:firstLine="470" w:firstLineChars="196"/>
        <w:jc w:val="both"/>
        <w:rPr>
          <w:rFonts w:hint="eastAsia" w:ascii="宋体" w:hAnsi="宋体"/>
          <w:bCs/>
          <w:sz w:val="24"/>
        </w:rPr>
      </w:pPr>
      <w:r>
        <w:rPr>
          <w:rFonts w:ascii="宋体" w:hAnsi="宋体"/>
          <w:bCs/>
          <w:sz w:val="24"/>
        </w:rPr>
        <w:t>例</w:t>
      </w:r>
      <w:r>
        <w:rPr>
          <w:rFonts w:hint="eastAsia" w:ascii="宋体" w:hAnsi="宋体"/>
          <w:bCs/>
          <w:sz w:val="24"/>
        </w:rPr>
        <w:t>2</w:t>
      </w:r>
      <w:r>
        <w:rPr>
          <w:rFonts w:ascii="宋体" w:hAnsi="宋体"/>
          <w:bCs/>
          <w:sz w:val="24"/>
        </w:rPr>
        <w:t>：215##$a 3册（516</w:t>
      </w:r>
      <w:r>
        <w:rPr>
          <w:rFonts w:hint="eastAsia" w:ascii="宋体" w:hAnsi="宋体"/>
          <w:bCs/>
          <w:sz w:val="24"/>
        </w:rPr>
        <w:t>；</w:t>
      </w:r>
      <w:r>
        <w:rPr>
          <w:rFonts w:ascii="宋体" w:hAnsi="宋体"/>
          <w:bCs/>
          <w:sz w:val="24"/>
        </w:rPr>
        <w:t>346</w:t>
      </w:r>
      <w:r>
        <w:rPr>
          <w:rFonts w:hint="eastAsia" w:ascii="宋体" w:hAnsi="宋体"/>
          <w:bCs/>
          <w:sz w:val="24"/>
        </w:rPr>
        <w:t>；</w:t>
      </w:r>
      <w:r>
        <w:rPr>
          <w:rFonts w:ascii="宋体" w:hAnsi="宋体"/>
          <w:bCs/>
          <w:sz w:val="24"/>
        </w:rPr>
        <w:t>650页）</w:t>
      </w:r>
    </w:p>
    <w:p w14:paraId="00655BE2">
      <w:pPr>
        <w:snapToGrid w:val="0"/>
        <w:spacing w:line="360" w:lineRule="auto"/>
        <w:ind w:firstLine="470" w:firstLineChars="196"/>
        <w:jc w:val="both"/>
        <w:rPr>
          <w:rFonts w:hint="eastAsia" w:ascii="宋体" w:hAnsi="宋体"/>
          <w:bCs/>
          <w:sz w:val="24"/>
        </w:rPr>
      </w:pPr>
      <w:r>
        <w:rPr>
          <w:rFonts w:ascii="宋体" w:hAnsi="宋体"/>
          <w:bCs/>
          <w:sz w:val="24"/>
        </w:rPr>
        <w:t>例</w:t>
      </w:r>
      <w:r>
        <w:rPr>
          <w:rFonts w:hint="eastAsia" w:ascii="宋体" w:hAnsi="宋体"/>
          <w:bCs/>
          <w:sz w:val="24"/>
        </w:rPr>
        <w:t>3</w:t>
      </w:r>
      <w:r>
        <w:rPr>
          <w:rFonts w:ascii="宋体" w:hAnsi="宋体"/>
          <w:bCs/>
          <w:sz w:val="24"/>
        </w:rPr>
        <w:t>：215##$a 5册 $d 26cm</w:t>
      </w:r>
    </w:p>
    <w:p w14:paraId="0B9A6ACF">
      <w:pPr>
        <w:tabs>
          <w:tab w:val="left" w:pos="1080"/>
        </w:tabs>
        <w:snapToGrid w:val="0"/>
        <w:spacing w:line="360" w:lineRule="auto"/>
        <w:ind w:firstLine="480" w:firstLineChars="200"/>
        <w:jc w:val="both"/>
        <w:rPr>
          <w:rFonts w:hint="eastAsia" w:ascii="宋体" w:hAnsi="宋体"/>
          <w:bCs/>
          <w:sz w:val="24"/>
        </w:rPr>
      </w:pPr>
      <w:r>
        <w:rPr>
          <w:rFonts w:hint="eastAsia" w:ascii="宋体" w:hAnsi="宋体"/>
          <w:bCs/>
          <w:sz w:val="24"/>
        </w:rPr>
        <w:t>3.多卷书分散著录时，各卷（册）页数与其整套书连续编码者，著录其起迄页码，中间用连字符“-”连接。</w:t>
      </w:r>
    </w:p>
    <w:p w14:paraId="0F3D5056">
      <w:pPr>
        <w:snapToGrid w:val="0"/>
        <w:spacing w:line="360" w:lineRule="auto"/>
        <w:ind w:firstLine="470" w:firstLineChars="196"/>
        <w:jc w:val="both"/>
        <w:rPr>
          <w:rFonts w:hint="eastAsia" w:ascii="宋体" w:hAnsi="宋体"/>
          <w:bCs/>
          <w:sz w:val="24"/>
        </w:rPr>
      </w:pPr>
      <w:r>
        <w:rPr>
          <w:rFonts w:hint="eastAsia" w:ascii="宋体" w:hAnsi="宋体"/>
          <w:bCs/>
          <w:sz w:val="24"/>
        </w:rPr>
        <w:t>例： 215 ##$a 356-588页</w:t>
      </w:r>
    </w:p>
    <w:p w14:paraId="69B0DBD3">
      <w:pPr>
        <w:snapToGrid w:val="0"/>
        <w:spacing w:line="360" w:lineRule="auto"/>
        <w:ind w:firstLine="480" w:firstLineChars="200"/>
        <w:jc w:val="both"/>
        <w:rPr>
          <w:rFonts w:hint="eastAsia" w:ascii="宋体" w:hAnsi="宋体"/>
          <w:bCs/>
          <w:sz w:val="24"/>
        </w:rPr>
      </w:pPr>
      <w:r>
        <w:rPr>
          <w:rFonts w:hint="eastAsia" w:ascii="宋体" w:hAnsi="宋体"/>
          <w:bCs/>
          <w:sz w:val="24"/>
        </w:rPr>
        <w:t>4.以图为主的散页图片或挂图，页数以“张”或“幅”计算。</w:t>
      </w:r>
    </w:p>
    <w:p w14:paraId="7367C7E5">
      <w:pPr>
        <w:snapToGrid w:val="0"/>
        <w:spacing w:line="360" w:lineRule="auto"/>
        <w:ind w:firstLine="465"/>
        <w:jc w:val="both"/>
        <w:rPr>
          <w:rFonts w:hint="eastAsia" w:ascii="宋体" w:hAnsi="宋体"/>
          <w:bCs/>
          <w:sz w:val="24"/>
        </w:rPr>
      </w:pPr>
      <w:r>
        <w:rPr>
          <w:rFonts w:hint="eastAsia" w:ascii="宋体" w:hAnsi="宋体"/>
          <w:bCs/>
          <w:sz w:val="24"/>
        </w:rPr>
        <w:t>例1：215 ##$a 24张</w:t>
      </w:r>
    </w:p>
    <w:p w14:paraId="72025601">
      <w:pPr>
        <w:snapToGrid w:val="0"/>
        <w:spacing w:line="360" w:lineRule="auto"/>
        <w:ind w:firstLine="465"/>
        <w:jc w:val="both"/>
        <w:rPr>
          <w:rFonts w:hint="eastAsia" w:ascii="宋体" w:hAnsi="宋体"/>
          <w:bCs/>
          <w:sz w:val="24"/>
        </w:rPr>
      </w:pPr>
      <w:r>
        <w:rPr>
          <w:rFonts w:hint="eastAsia" w:ascii="宋体" w:hAnsi="宋体"/>
          <w:bCs/>
          <w:sz w:val="24"/>
        </w:rPr>
        <w:t>例2：215 ##$a 60幅</w:t>
      </w:r>
    </w:p>
    <w:p w14:paraId="7AFA1ABD">
      <w:pPr>
        <w:tabs>
          <w:tab w:val="left" w:pos="1080"/>
        </w:tabs>
        <w:snapToGrid w:val="0"/>
        <w:spacing w:line="360" w:lineRule="auto"/>
        <w:ind w:firstLine="480" w:firstLineChars="200"/>
        <w:jc w:val="both"/>
        <w:rPr>
          <w:rFonts w:hint="eastAsia" w:ascii="宋体" w:hAnsi="宋体"/>
          <w:bCs/>
          <w:sz w:val="24"/>
        </w:rPr>
      </w:pPr>
      <w:r>
        <w:rPr>
          <w:rFonts w:hint="eastAsia" w:ascii="宋体" w:hAnsi="宋体"/>
          <w:bCs/>
          <w:sz w:val="24"/>
        </w:rPr>
        <w:t>5.图表的著录：图表的著录顺序为冠图（正文前）、插图（正文中）、附图（正文后）。根据不同情况，可著录为照片、肖像、彩图、彩照、图版、折图、图表、图等。一般最多著录三个，中间用“，”分隔。若题名或其它信息源已指明为“图册”、“插图”、“漫画”、“表格”、“摄影集”等，则本字段不予重复著录。</w:t>
      </w:r>
    </w:p>
    <w:p w14:paraId="73AD586F">
      <w:pPr>
        <w:tabs>
          <w:tab w:val="left" w:pos="1080"/>
        </w:tabs>
        <w:snapToGrid w:val="0"/>
        <w:spacing w:line="360" w:lineRule="auto"/>
        <w:ind w:firstLine="480" w:firstLineChars="200"/>
        <w:jc w:val="both"/>
        <w:rPr>
          <w:rFonts w:hint="eastAsia" w:ascii="宋体" w:hAnsi="宋体"/>
          <w:bCs/>
          <w:sz w:val="24"/>
        </w:rPr>
      </w:pPr>
      <w:r>
        <w:rPr>
          <w:rFonts w:hint="eastAsia" w:ascii="宋体" w:hAnsi="宋体"/>
          <w:bCs/>
          <w:sz w:val="24"/>
        </w:rPr>
        <w:t>6.尺寸的著录：尺寸采用阿拉伯数字形式，以厘米（用cm表示）为单位著录。图书的宽度不及高度的二分之一或宽度超过高度者，应著录为高度×宽度。</w:t>
      </w:r>
    </w:p>
    <w:p w14:paraId="762C341B">
      <w:pPr>
        <w:snapToGrid w:val="0"/>
        <w:spacing w:line="360" w:lineRule="auto"/>
        <w:ind w:firstLine="480" w:firstLineChars="200"/>
        <w:jc w:val="both"/>
        <w:rPr>
          <w:rFonts w:hint="eastAsia" w:ascii="宋体" w:hAnsi="宋体"/>
          <w:bCs/>
          <w:sz w:val="24"/>
        </w:rPr>
      </w:pPr>
      <w:r>
        <w:rPr>
          <w:rFonts w:hint="eastAsia" w:ascii="宋体" w:hAnsi="宋体"/>
          <w:bCs/>
          <w:sz w:val="24"/>
        </w:rPr>
        <w:t>例：215 ##$a327页$d27×13cm</w:t>
      </w:r>
    </w:p>
    <w:p w14:paraId="6F3216B0">
      <w:pPr>
        <w:snapToGrid w:val="0"/>
        <w:spacing w:line="360" w:lineRule="auto"/>
        <w:jc w:val="center"/>
        <w:rPr>
          <w:rFonts w:hint="eastAsia" w:ascii="宋体" w:hAnsi="宋体"/>
          <w:bCs/>
          <w:sz w:val="24"/>
        </w:rPr>
      </w:pPr>
      <w:r>
        <w:rPr>
          <w:rFonts w:hint="eastAsia" w:ascii="宋体" w:hAnsi="宋体"/>
          <w:bCs/>
          <w:sz w:val="24"/>
        </w:rPr>
        <w:t>常见开本—厘米换算表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14:paraId="0F886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2130" w:type="dxa"/>
            <w:noWrap w:val="0"/>
            <w:vAlign w:val="center"/>
          </w:tcPr>
          <w:p w14:paraId="6C27A8FB">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开本</w:t>
            </w:r>
          </w:p>
        </w:tc>
        <w:tc>
          <w:tcPr>
            <w:tcW w:w="2130" w:type="dxa"/>
            <w:noWrap w:val="0"/>
            <w:vAlign w:val="center"/>
          </w:tcPr>
          <w:p w14:paraId="1C76C17F">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cm</w:t>
            </w:r>
          </w:p>
        </w:tc>
        <w:tc>
          <w:tcPr>
            <w:tcW w:w="2131" w:type="dxa"/>
            <w:noWrap w:val="0"/>
            <w:vAlign w:val="center"/>
          </w:tcPr>
          <w:p w14:paraId="03BC6C77">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开本</w:t>
            </w:r>
          </w:p>
        </w:tc>
        <w:tc>
          <w:tcPr>
            <w:tcW w:w="2131" w:type="dxa"/>
            <w:noWrap w:val="0"/>
            <w:vAlign w:val="center"/>
          </w:tcPr>
          <w:p w14:paraId="210ACCF8">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cm</w:t>
            </w:r>
          </w:p>
        </w:tc>
      </w:tr>
      <w:tr w14:paraId="34ACB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center"/>
          </w:tcPr>
          <w:p w14:paraId="2987C935">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128开</w:t>
            </w:r>
          </w:p>
        </w:tc>
        <w:tc>
          <w:tcPr>
            <w:tcW w:w="2130" w:type="dxa"/>
            <w:noWrap w:val="0"/>
            <w:vAlign w:val="center"/>
          </w:tcPr>
          <w:p w14:paraId="42C5339C">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10cm</w:t>
            </w:r>
          </w:p>
        </w:tc>
        <w:tc>
          <w:tcPr>
            <w:tcW w:w="2131" w:type="dxa"/>
            <w:noWrap w:val="0"/>
            <w:vAlign w:val="center"/>
          </w:tcPr>
          <w:p w14:paraId="72F5858A">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24开</w:t>
            </w:r>
          </w:p>
        </w:tc>
        <w:tc>
          <w:tcPr>
            <w:tcW w:w="2131" w:type="dxa"/>
            <w:noWrap w:val="0"/>
            <w:vAlign w:val="center"/>
          </w:tcPr>
          <w:p w14:paraId="7717A580">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17×18cm</w:t>
            </w:r>
          </w:p>
        </w:tc>
      </w:tr>
      <w:tr w14:paraId="55635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center"/>
          </w:tcPr>
          <w:p w14:paraId="358CEC9D">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64开</w:t>
            </w:r>
          </w:p>
        </w:tc>
        <w:tc>
          <w:tcPr>
            <w:tcW w:w="2130" w:type="dxa"/>
            <w:noWrap w:val="0"/>
            <w:vAlign w:val="center"/>
          </w:tcPr>
          <w:p w14:paraId="1596B368">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14cm</w:t>
            </w:r>
          </w:p>
        </w:tc>
        <w:tc>
          <w:tcPr>
            <w:tcW w:w="2131" w:type="dxa"/>
            <w:noWrap w:val="0"/>
            <w:vAlign w:val="center"/>
          </w:tcPr>
          <w:p w14:paraId="09992CFC">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横32开</w:t>
            </w:r>
          </w:p>
        </w:tc>
        <w:tc>
          <w:tcPr>
            <w:tcW w:w="2131" w:type="dxa"/>
            <w:noWrap w:val="0"/>
            <w:vAlign w:val="center"/>
          </w:tcPr>
          <w:p w14:paraId="345E1782">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14×19cm</w:t>
            </w:r>
          </w:p>
        </w:tc>
      </w:tr>
      <w:tr w14:paraId="6ED72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center"/>
          </w:tcPr>
          <w:p w14:paraId="3EB1D376">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大64开</w:t>
            </w:r>
          </w:p>
        </w:tc>
        <w:tc>
          <w:tcPr>
            <w:tcW w:w="2130" w:type="dxa"/>
            <w:noWrap w:val="0"/>
            <w:vAlign w:val="center"/>
          </w:tcPr>
          <w:p w14:paraId="1362CB52">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15cm</w:t>
            </w:r>
          </w:p>
        </w:tc>
        <w:tc>
          <w:tcPr>
            <w:tcW w:w="2131" w:type="dxa"/>
            <w:noWrap w:val="0"/>
            <w:vAlign w:val="center"/>
          </w:tcPr>
          <w:p w14:paraId="3AC7EF41">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长24开</w:t>
            </w:r>
          </w:p>
        </w:tc>
        <w:tc>
          <w:tcPr>
            <w:tcW w:w="2131" w:type="dxa"/>
            <w:noWrap w:val="0"/>
            <w:vAlign w:val="center"/>
          </w:tcPr>
          <w:p w14:paraId="2DC74022">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25×13cm</w:t>
            </w:r>
          </w:p>
        </w:tc>
      </w:tr>
      <w:tr w14:paraId="5A226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center"/>
          </w:tcPr>
          <w:p w14:paraId="593BEF9D">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60开</w:t>
            </w:r>
          </w:p>
        </w:tc>
        <w:tc>
          <w:tcPr>
            <w:tcW w:w="2130" w:type="dxa"/>
            <w:noWrap w:val="0"/>
            <w:vAlign w:val="center"/>
          </w:tcPr>
          <w:p w14:paraId="7BE3C093">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16×8cm</w:t>
            </w:r>
          </w:p>
        </w:tc>
        <w:tc>
          <w:tcPr>
            <w:tcW w:w="2131" w:type="dxa"/>
            <w:noWrap w:val="0"/>
            <w:vAlign w:val="center"/>
          </w:tcPr>
          <w:p w14:paraId="4BE9815C">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16开</w:t>
            </w:r>
          </w:p>
        </w:tc>
        <w:tc>
          <w:tcPr>
            <w:tcW w:w="2131" w:type="dxa"/>
            <w:noWrap w:val="0"/>
            <w:vAlign w:val="center"/>
          </w:tcPr>
          <w:p w14:paraId="1EDC032E">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26cm</w:t>
            </w:r>
          </w:p>
        </w:tc>
      </w:tr>
      <w:tr w14:paraId="16E30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center"/>
          </w:tcPr>
          <w:p w14:paraId="62B3E7CD">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48开</w:t>
            </w:r>
          </w:p>
        </w:tc>
        <w:tc>
          <w:tcPr>
            <w:tcW w:w="2130" w:type="dxa"/>
            <w:noWrap w:val="0"/>
            <w:vAlign w:val="center"/>
          </w:tcPr>
          <w:p w14:paraId="49A8A4B5">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14×17cm</w:t>
            </w:r>
          </w:p>
        </w:tc>
        <w:tc>
          <w:tcPr>
            <w:tcW w:w="2131" w:type="dxa"/>
            <w:noWrap w:val="0"/>
            <w:vAlign w:val="center"/>
          </w:tcPr>
          <w:p w14:paraId="1D72F946">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大16开</w:t>
            </w:r>
          </w:p>
        </w:tc>
        <w:tc>
          <w:tcPr>
            <w:tcW w:w="2131" w:type="dxa"/>
            <w:noWrap w:val="0"/>
            <w:vAlign w:val="center"/>
          </w:tcPr>
          <w:p w14:paraId="25B26B2B">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29cm</w:t>
            </w:r>
          </w:p>
        </w:tc>
      </w:tr>
      <w:tr w14:paraId="450CF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center"/>
          </w:tcPr>
          <w:p w14:paraId="51AD648B">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大48开</w:t>
            </w:r>
          </w:p>
        </w:tc>
        <w:tc>
          <w:tcPr>
            <w:tcW w:w="2130" w:type="dxa"/>
            <w:noWrap w:val="0"/>
            <w:vAlign w:val="center"/>
          </w:tcPr>
          <w:p w14:paraId="1168F5B5">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15×18cm</w:t>
            </w:r>
          </w:p>
        </w:tc>
        <w:tc>
          <w:tcPr>
            <w:tcW w:w="2131" w:type="dxa"/>
            <w:noWrap w:val="0"/>
            <w:vAlign w:val="center"/>
          </w:tcPr>
          <w:p w14:paraId="23177D4E">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12开</w:t>
            </w:r>
          </w:p>
        </w:tc>
        <w:tc>
          <w:tcPr>
            <w:tcW w:w="2131" w:type="dxa"/>
            <w:noWrap w:val="0"/>
            <w:vAlign w:val="center"/>
          </w:tcPr>
          <w:p w14:paraId="58F80323">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29×28cm</w:t>
            </w:r>
          </w:p>
        </w:tc>
      </w:tr>
      <w:tr w14:paraId="2077F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center"/>
          </w:tcPr>
          <w:p w14:paraId="594E7714">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40开</w:t>
            </w:r>
          </w:p>
        </w:tc>
        <w:tc>
          <w:tcPr>
            <w:tcW w:w="2130" w:type="dxa"/>
            <w:noWrap w:val="0"/>
            <w:vAlign w:val="center"/>
          </w:tcPr>
          <w:p w14:paraId="48D941C5">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19×11cm</w:t>
            </w:r>
          </w:p>
        </w:tc>
        <w:tc>
          <w:tcPr>
            <w:tcW w:w="2131" w:type="dxa"/>
            <w:noWrap w:val="0"/>
            <w:vAlign w:val="center"/>
          </w:tcPr>
          <w:p w14:paraId="692B24DA">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8开</w:t>
            </w:r>
          </w:p>
        </w:tc>
        <w:tc>
          <w:tcPr>
            <w:tcW w:w="2131" w:type="dxa"/>
            <w:noWrap w:val="0"/>
            <w:vAlign w:val="center"/>
          </w:tcPr>
          <w:p w14:paraId="3FABCDA0">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33cm</w:t>
            </w:r>
          </w:p>
        </w:tc>
      </w:tr>
      <w:tr w14:paraId="69F7A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center"/>
          </w:tcPr>
          <w:p w14:paraId="594D246A">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36开</w:t>
            </w:r>
          </w:p>
        </w:tc>
        <w:tc>
          <w:tcPr>
            <w:tcW w:w="2130" w:type="dxa"/>
            <w:noWrap w:val="0"/>
            <w:vAlign w:val="center"/>
          </w:tcPr>
          <w:p w14:paraId="4BDE6191">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17×10cm</w:t>
            </w:r>
          </w:p>
        </w:tc>
        <w:tc>
          <w:tcPr>
            <w:tcW w:w="2131" w:type="dxa"/>
            <w:noWrap w:val="0"/>
            <w:vAlign w:val="center"/>
          </w:tcPr>
          <w:p w14:paraId="72E683ED">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大8开</w:t>
            </w:r>
          </w:p>
        </w:tc>
        <w:tc>
          <w:tcPr>
            <w:tcW w:w="2131" w:type="dxa"/>
            <w:noWrap w:val="0"/>
            <w:vAlign w:val="center"/>
          </w:tcPr>
          <w:p w14:paraId="175C77CF">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39cm</w:t>
            </w:r>
          </w:p>
        </w:tc>
      </w:tr>
      <w:tr w14:paraId="68792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center"/>
          </w:tcPr>
          <w:p w14:paraId="69222024">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长36开</w:t>
            </w:r>
          </w:p>
        </w:tc>
        <w:tc>
          <w:tcPr>
            <w:tcW w:w="2130" w:type="dxa"/>
            <w:noWrap w:val="0"/>
            <w:vAlign w:val="center"/>
          </w:tcPr>
          <w:p w14:paraId="6BAEFDF2">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18×10cm</w:t>
            </w:r>
          </w:p>
        </w:tc>
        <w:tc>
          <w:tcPr>
            <w:tcW w:w="2131" w:type="dxa"/>
            <w:noWrap w:val="0"/>
            <w:vAlign w:val="center"/>
          </w:tcPr>
          <w:p w14:paraId="14B21C88">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横8开</w:t>
            </w:r>
          </w:p>
        </w:tc>
        <w:tc>
          <w:tcPr>
            <w:tcW w:w="2131" w:type="dxa"/>
            <w:noWrap w:val="0"/>
            <w:vAlign w:val="center"/>
          </w:tcPr>
          <w:p w14:paraId="5980FAD0">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26×38cm</w:t>
            </w:r>
          </w:p>
        </w:tc>
      </w:tr>
      <w:tr w14:paraId="6ED54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center"/>
          </w:tcPr>
          <w:p w14:paraId="6C720431">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32开</w:t>
            </w:r>
          </w:p>
        </w:tc>
        <w:tc>
          <w:tcPr>
            <w:tcW w:w="2130" w:type="dxa"/>
            <w:noWrap w:val="0"/>
            <w:vAlign w:val="center"/>
          </w:tcPr>
          <w:p w14:paraId="0A87DC73">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19cm</w:t>
            </w:r>
          </w:p>
        </w:tc>
        <w:tc>
          <w:tcPr>
            <w:tcW w:w="2131" w:type="dxa"/>
            <w:noWrap w:val="0"/>
            <w:vAlign w:val="center"/>
          </w:tcPr>
          <w:p w14:paraId="09A070B3">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4开</w:t>
            </w:r>
          </w:p>
        </w:tc>
        <w:tc>
          <w:tcPr>
            <w:tcW w:w="2131" w:type="dxa"/>
            <w:noWrap w:val="0"/>
            <w:vAlign w:val="center"/>
          </w:tcPr>
          <w:p w14:paraId="177B5E5B">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38cm</w:t>
            </w:r>
          </w:p>
        </w:tc>
      </w:tr>
      <w:tr w14:paraId="37326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center"/>
          </w:tcPr>
          <w:p w14:paraId="3110C822">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小32开</w:t>
            </w:r>
          </w:p>
        </w:tc>
        <w:tc>
          <w:tcPr>
            <w:tcW w:w="2130" w:type="dxa"/>
            <w:noWrap w:val="0"/>
            <w:vAlign w:val="center"/>
          </w:tcPr>
          <w:p w14:paraId="66637ECA">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18cm</w:t>
            </w:r>
          </w:p>
        </w:tc>
        <w:tc>
          <w:tcPr>
            <w:tcW w:w="2131" w:type="dxa"/>
            <w:noWrap w:val="0"/>
            <w:vAlign w:val="center"/>
          </w:tcPr>
          <w:p w14:paraId="6872A7B9">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2（对）开</w:t>
            </w:r>
          </w:p>
        </w:tc>
        <w:tc>
          <w:tcPr>
            <w:tcW w:w="2131" w:type="dxa"/>
            <w:noWrap w:val="0"/>
            <w:vAlign w:val="center"/>
          </w:tcPr>
          <w:p w14:paraId="7B46CEA4">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52cm</w:t>
            </w:r>
          </w:p>
        </w:tc>
      </w:tr>
      <w:tr w14:paraId="6F7A0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center"/>
          </w:tcPr>
          <w:p w14:paraId="06D9B43E">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大32开</w:t>
            </w:r>
          </w:p>
        </w:tc>
        <w:tc>
          <w:tcPr>
            <w:tcW w:w="2130" w:type="dxa"/>
            <w:noWrap w:val="0"/>
            <w:vAlign w:val="center"/>
          </w:tcPr>
          <w:p w14:paraId="75FB7469">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20cm</w:t>
            </w:r>
          </w:p>
        </w:tc>
        <w:tc>
          <w:tcPr>
            <w:tcW w:w="2131" w:type="dxa"/>
            <w:noWrap w:val="0"/>
            <w:vAlign w:val="center"/>
          </w:tcPr>
          <w:p w14:paraId="2FE32AC8">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全开</w:t>
            </w:r>
          </w:p>
        </w:tc>
        <w:tc>
          <w:tcPr>
            <w:tcW w:w="2131" w:type="dxa"/>
            <w:noWrap w:val="0"/>
            <w:vAlign w:val="center"/>
          </w:tcPr>
          <w:p w14:paraId="318F5AF2">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76cm</w:t>
            </w:r>
          </w:p>
        </w:tc>
      </w:tr>
      <w:tr w14:paraId="59610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center"/>
          </w:tcPr>
          <w:p w14:paraId="7911643B">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20开</w:t>
            </w:r>
          </w:p>
        </w:tc>
        <w:tc>
          <w:tcPr>
            <w:tcW w:w="2130" w:type="dxa"/>
            <w:noWrap w:val="0"/>
            <w:vAlign w:val="center"/>
          </w:tcPr>
          <w:p w14:paraId="1F2B4774">
            <w:pPr>
              <w:snapToGrid w:val="0"/>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21×19cm</w:t>
            </w:r>
          </w:p>
        </w:tc>
        <w:tc>
          <w:tcPr>
            <w:tcW w:w="2131" w:type="dxa"/>
            <w:noWrap w:val="0"/>
            <w:vAlign w:val="center"/>
          </w:tcPr>
          <w:p w14:paraId="5ADECF4B">
            <w:pPr>
              <w:snapToGrid w:val="0"/>
              <w:spacing w:line="380" w:lineRule="exact"/>
              <w:jc w:val="center"/>
              <w:rPr>
                <w:rStyle w:val="8"/>
                <w:rFonts w:hint="eastAsia" w:ascii="宋体" w:hAnsi="宋体" w:eastAsia="宋体" w:cs="Times New Roman"/>
                <w:bCs/>
                <w:kern w:val="0"/>
                <w:sz w:val="24"/>
                <w:szCs w:val="20"/>
                <w:lang w:val="en-US" w:eastAsia="zh-CN" w:bidi="ar-SA"/>
              </w:rPr>
            </w:pPr>
          </w:p>
        </w:tc>
        <w:tc>
          <w:tcPr>
            <w:tcW w:w="2131" w:type="dxa"/>
            <w:noWrap w:val="0"/>
            <w:vAlign w:val="center"/>
          </w:tcPr>
          <w:p w14:paraId="71A3B941">
            <w:pPr>
              <w:snapToGrid w:val="0"/>
              <w:spacing w:line="380" w:lineRule="exact"/>
              <w:jc w:val="center"/>
              <w:rPr>
                <w:rStyle w:val="8"/>
                <w:rFonts w:hint="eastAsia" w:ascii="宋体" w:hAnsi="宋体" w:eastAsia="宋体" w:cs="Times New Roman"/>
                <w:bCs/>
                <w:kern w:val="0"/>
                <w:sz w:val="24"/>
                <w:szCs w:val="20"/>
                <w:lang w:val="en-US" w:eastAsia="zh-CN" w:bidi="ar-SA"/>
              </w:rPr>
            </w:pPr>
          </w:p>
        </w:tc>
      </w:tr>
    </w:tbl>
    <w:p w14:paraId="0E30AB67">
      <w:pPr>
        <w:tabs>
          <w:tab w:val="left" w:pos="1080"/>
        </w:tabs>
        <w:snapToGrid w:val="0"/>
        <w:spacing w:line="360" w:lineRule="auto"/>
        <w:ind w:firstLine="480" w:firstLineChars="200"/>
        <w:jc w:val="both"/>
        <w:rPr>
          <w:rFonts w:hint="eastAsia" w:ascii="宋体" w:hAnsi="宋体"/>
          <w:bCs/>
          <w:sz w:val="24"/>
        </w:rPr>
      </w:pPr>
      <w:r>
        <w:rPr>
          <w:rFonts w:hint="eastAsia" w:ascii="宋体" w:hAnsi="宋体"/>
          <w:bCs/>
          <w:sz w:val="24"/>
        </w:rPr>
        <w:t>7.</w:t>
      </w:r>
      <w:r>
        <w:rPr>
          <w:rFonts w:ascii="宋体" w:hAnsi="宋体"/>
          <w:bCs/>
          <w:sz w:val="24"/>
        </w:rPr>
        <w:t>非印刷类型附件包括：磁盘、光盘 （CD-ROM）、唱片、唱盘（CD）、影碟 （VCD、LCD、DVD）、录音磁带、录相带、游戏卡等，本馆将非印刷类型附件以</w:t>
      </w:r>
      <w:r>
        <w:rPr>
          <w:rFonts w:hint="eastAsia" w:ascii="宋体" w:hAnsi="宋体"/>
          <w:bCs/>
          <w:sz w:val="24"/>
        </w:rPr>
        <w:t>张</w:t>
      </w:r>
      <w:r>
        <w:rPr>
          <w:rFonts w:ascii="宋体" w:hAnsi="宋体"/>
          <w:bCs/>
          <w:sz w:val="24"/>
        </w:rPr>
        <w:t>来装，因此其计量单位都为</w:t>
      </w:r>
      <w:r>
        <w:rPr>
          <w:rFonts w:hint="eastAsia" w:ascii="宋体" w:hAnsi="宋体"/>
          <w:bCs/>
          <w:sz w:val="24"/>
        </w:rPr>
        <w:t>张。 随书光盘的著录: 随书光盘等的正确著录为“含CD、VCD、DVD、录音带1张、2张、3张……”依次类推。</w:t>
      </w:r>
    </w:p>
    <w:p w14:paraId="38460BCE">
      <w:pPr>
        <w:snapToGrid w:val="0"/>
        <w:spacing w:line="360" w:lineRule="auto"/>
        <w:ind w:firstLine="480" w:firstLineChars="200"/>
        <w:jc w:val="both"/>
        <w:rPr>
          <w:rFonts w:hint="eastAsia" w:ascii="宋体" w:hAnsi="宋体"/>
          <w:bCs/>
          <w:sz w:val="24"/>
        </w:rPr>
      </w:pPr>
      <w:r>
        <w:rPr>
          <w:rFonts w:ascii="宋体" w:hAnsi="宋体"/>
          <w:bCs/>
          <w:sz w:val="24"/>
        </w:rPr>
        <w:t>例1：215##$a 246页$d 21cm$e</w:t>
      </w:r>
      <w:r>
        <w:rPr>
          <w:rFonts w:hint="eastAsia" w:ascii="宋体" w:hAnsi="宋体"/>
          <w:bCs/>
          <w:sz w:val="24"/>
        </w:rPr>
        <w:t>含录音带</w:t>
      </w:r>
      <w:r>
        <w:rPr>
          <w:rFonts w:ascii="宋体" w:hAnsi="宋体"/>
          <w:bCs/>
          <w:sz w:val="24"/>
        </w:rPr>
        <w:t>1</w:t>
      </w:r>
      <w:r>
        <w:rPr>
          <w:rFonts w:hint="eastAsia" w:ascii="宋体" w:hAnsi="宋体"/>
          <w:bCs/>
          <w:sz w:val="24"/>
        </w:rPr>
        <w:t>张</w:t>
      </w:r>
    </w:p>
    <w:p w14:paraId="21489924">
      <w:pPr>
        <w:snapToGrid w:val="0"/>
        <w:spacing w:line="360" w:lineRule="auto"/>
        <w:ind w:firstLine="480" w:firstLineChars="200"/>
        <w:jc w:val="both"/>
        <w:rPr>
          <w:rFonts w:hint="eastAsia" w:ascii="宋体" w:hAnsi="宋体"/>
          <w:bCs/>
          <w:sz w:val="24"/>
        </w:rPr>
      </w:pPr>
      <w:r>
        <w:rPr>
          <w:rFonts w:ascii="宋体" w:hAnsi="宋体"/>
          <w:bCs/>
          <w:sz w:val="24"/>
        </w:rPr>
        <w:t>例2：215##$a 596页$c 折图$d 26cm$e 制图习题集（50页；19×26cm）</w:t>
      </w:r>
    </w:p>
    <w:p w14:paraId="131E9AAB">
      <w:pPr>
        <w:snapToGrid w:val="0"/>
        <w:spacing w:line="360" w:lineRule="auto"/>
        <w:ind w:firstLine="480" w:firstLineChars="200"/>
        <w:jc w:val="both"/>
        <w:rPr>
          <w:rFonts w:hint="eastAsia" w:ascii="宋体" w:hAnsi="宋体"/>
          <w:bCs/>
          <w:sz w:val="24"/>
        </w:rPr>
      </w:pPr>
      <w:r>
        <w:rPr>
          <w:rFonts w:ascii="宋体" w:hAnsi="宋体"/>
          <w:bCs/>
          <w:sz w:val="24"/>
        </w:rPr>
        <w:t>例3：215##$a 2册（214</w:t>
      </w:r>
      <w:r>
        <w:rPr>
          <w:rFonts w:hint="eastAsia" w:ascii="宋体" w:hAnsi="宋体"/>
          <w:bCs/>
          <w:sz w:val="24"/>
        </w:rPr>
        <w:t>;</w:t>
      </w:r>
      <w:r>
        <w:rPr>
          <w:rFonts w:ascii="宋体" w:hAnsi="宋体"/>
          <w:bCs/>
          <w:sz w:val="24"/>
        </w:rPr>
        <w:t>365页）$d 19cm$e 说明书1册，地图各1册</w:t>
      </w:r>
    </w:p>
    <w:p w14:paraId="2C493D0A">
      <w:pPr>
        <w:snapToGrid w:val="0"/>
        <w:spacing w:line="360" w:lineRule="auto"/>
        <w:ind w:firstLine="480" w:firstLineChars="200"/>
        <w:jc w:val="both"/>
        <w:rPr>
          <w:rFonts w:hint="eastAsia" w:ascii="宋体" w:hAnsi="宋体"/>
          <w:bCs/>
          <w:sz w:val="24"/>
        </w:rPr>
      </w:pPr>
      <w:r>
        <w:rPr>
          <w:rFonts w:ascii="宋体" w:hAnsi="宋体"/>
          <w:bCs/>
          <w:sz w:val="24"/>
        </w:rPr>
        <w:t>例4：215##$a 461页$d 21cm$e 折图1袋（20张）</w:t>
      </w:r>
    </w:p>
    <w:p w14:paraId="6B347142">
      <w:pPr>
        <w:snapToGrid w:val="0"/>
        <w:spacing w:line="360" w:lineRule="auto"/>
        <w:ind w:firstLine="480" w:firstLineChars="200"/>
        <w:jc w:val="both"/>
        <w:rPr>
          <w:rFonts w:hint="eastAsia" w:ascii="宋体" w:hAnsi="宋体"/>
          <w:bCs/>
          <w:sz w:val="24"/>
        </w:rPr>
      </w:pPr>
      <w:r>
        <w:rPr>
          <w:rFonts w:ascii="宋体" w:hAnsi="宋体"/>
          <w:bCs/>
          <w:sz w:val="24"/>
        </w:rPr>
        <w:t>例5：215##$a365页$d 26cm$e</w:t>
      </w:r>
      <w:r>
        <w:rPr>
          <w:rFonts w:hint="eastAsia" w:ascii="宋体" w:hAnsi="宋体"/>
          <w:bCs/>
          <w:sz w:val="24"/>
        </w:rPr>
        <w:t>含</w:t>
      </w:r>
      <w:r>
        <w:rPr>
          <w:rFonts w:ascii="宋体" w:hAnsi="宋体"/>
          <w:bCs/>
          <w:sz w:val="24"/>
        </w:rPr>
        <w:t>光盘1</w:t>
      </w:r>
      <w:r>
        <w:rPr>
          <w:rFonts w:hint="eastAsia" w:ascii="宋体" w:hAnsi="宋体"/>
          <w:bCs/>
          <w:sz w:val="24"/>
        </w:rPr>
        <w:t>张</w:t>
      </w:r>
    </w:p>
    <w:p w14:paraId="69F293D1">
      <w:pPr>
        <w:snapToGrid w:val="0"/>
        <w:spacing w:line="360" w:lineRule="auto"/>
        <w:ind w:firstLine="482" w:firstLineChars="200"/>
        <w:jc w:val="both"/>
        <w:rPr>
          <w:rFonts w:hint="eastAsia" w:ascii="宋体" w:hAnsi="宋体"/>
          <w:b/>
          <w:sz w:val="24"/>
        </w:rPr>
      </w:pPr>
      <w:r>
        <w:rPr>
          <w:rFonts w:hint="eastAsia" w:ascii="宋体" w:hAnsi="宋体"/>
          <w:b/>
          <w:sz w:val="24"/>
        </w:rPr>
        <w:t>（六）225字段——丛编项</w:t>
      </w:r>
    </w:p>
    <w:p w14:paraId="0A5C5EE6">
      <w:pPr>
        <w:snapToGrid w:val="0"/>
        <w:spacing w:line="360" w:lineRule="auto"/>
        <w:ind w:firstLine="480" w:firstLineChars="200"/>
        <w:jc w:val="both"/>
        <w:rPr>
          <w:rFonts w:hint="eastAsia" w:ascii="宋体" w:hAnsi="宋体"/>
          <w:bCs/>
          <w:sz w:val="24"/>
        </w:rPr>
      </w:pPr>
      <w:r>
        <w:rPr>
          <w:rFonts w:hint="eastAsia" w:ascii="宋体" w:hAnsi="宋体"/>
          <w:bCs/>
          <w:sz w:val="24"/>
        </w:rPr>
        <w:t>子字段：$a正丛书题名（不可重复）、 $e其它丛书题名信息（可重复）</w:t>
      </w:r>
    </w:p>
    <w:p w14:paraId="2A932388">
      <w:pPr>
        <w:snapToGrid w:val="0"/>
        <w:spacing w:line="360" w:lineRule="auto"/>
        <w:jc w:val="both"/>
        <w:rPr>
          <w:rFonts w:hint="eastAsia" w:ascii="宋体" w:hAnsi="宋体"/>
          <w:bCs/>
          <w:sz w:val="24"/>
        </w:rPr>
      </w:pPr>
      <w:r>
        <w:rPr>
          <w:rFonts w:hint="eastAsia" w:ascii="宋体" w:hAnsi="宋体"/>
          <w:bCs/>
          <w:sz w:val="24"/>
        </w:rPr>
        <w:t xml:space="preserve">        $f丛书责任说明            $h子丛书编次（可重复）</w:t>
      </w:r>
    </w:p>
    <w:p w14:paraId="5A2ECC76">
      <w:pPr>
        <w:snapToGrid w:val="0"/>
        <w:spacing w:line="360" w:lineRule="auto"/>
        <w:ind w:firstLine="960" w:firstLineChars="400"/>
        <w:jc w:val="both"/>
        <w:rPr>
          <w:rFonts w:hint="eastAsia" w:ascii="宋体" w:hAnsi="宋体"/>
          <w:bCs/>
          <w:sz w:val="24"/>
        </w:rPr>
      </w:pPr>
      <w:r>
        <w:rPr>
          <w:rFonts w:hint="eastAsia" w:ascii="宋体" w:hAnsi="宋体"/>
          <w:bCs/>
          <w:sz w:val="24"/>
        </w:rPr>
        <w:t xml:space="preserve">$i子丛书名（可重复）      $v卷册标识(不可重复) </w:t>
      </w:r>
    </w:p>
    <w:p w14:paraId="30B434D5">
      <w:pPr>
        <w:snapToGrid w:val="0"/>
        <w:spacing w:line="360" w:lineRule="auto"/>
        <w:ind w:firstLine="480" w:firstLineChars="200"/>
        <w:jc w:val="both"/>
        <w:rPr>
          <w:rFonts w:hint="eastAsia" w:ascii="宋体" w:hAnsi="宋体"/>
          <w:bCs/>
          <w:sz w:val="24"/>
        </w:rPr>
      </w:pPr>
      <w:r>
        <w:rPr>
          <w:rFonts w:hint="eastAsia" w:ascii="宋体" w:hAnsi="宋体"/>
          <w:bCs/>
          <w:sz w:val="24"/>
        </w:rPr>
        <w:t>1.子丛书编次一律按图书的原题著录，卷标识使用阿拉伯数字。卷标识著录在最低层，不要和子丛书编次相混。</w:t>
      </w:r>
    </w:p>
    <w:p w14:paraId="399BC778">
      <w:pPr>
        <w:snapToGrid w:val="0"/>
        <w:spacing w:line="360" w:lineRule="auto"/>
        <w:ind w:firstLine="480" w:firstLineChars="200"/>
        <w:jc w:val="both"/>
        <w:rPr>
          <w:rFonts w:hint="eastAsia" w:ascii="宋体" w:hAnsi="宋体"/>
          <w:bCs/>
          <w:sz w:val="24"/>
        </w:rPr>
      </w:pPr>
      <w:r>
        <w:rPr>
          <w:rFonts w:hint="eastAsia" w:ascii="宋体" w:hAnsi="宋体"/>
          <w:bCs/>
          <w:sz w:val="24"/>
        </w:rPr>
        <w:t>2.当多卷（册）图书各部分单独著录时，多卷（册）图书的总题名可作为丛编正题名著录。</w:t>
      </w:r>
    </w:p>
    <w:p w14:paraId="4B6A5560">
      <w:pPr>
        <w:snapToGrid w:val="0"/>
        <w:spacing w:line="360" w:lineRule="auto"/>
        <w:ind w:firstLine="537" w:firstLineChars="224"/>
        <w:jc w:val="both"/>
        <w:rPr>
          <w:rFonts w:hint="eastAsia" w:ascii="宋体" w:hAnsi="宋体"/>
          <w:bCs/>
          <w:sz w:val="24"/>
        </w:rPr>
      </w:pPr>
      <w:r>
        <w:rPr>
          <w:rFonts w:hint="eastAsia" w:ascii="宋体" w:hAnsi="宋体"/>
          <w:bCs/>
          <w:sz w:val="24"/>
        </w:rPr>
        <w:t xml:space="preserve">例： </w:t>
      </w:r>
      <w:r>
        <w:rPr>
          <w:rFonts w:ascii="宋体" w:hAnsi="宋体"/>
          <w:bCs/>
          <w:sz w:val="24"/>
        </w:rPr>
        <w:t>2001#$a</w:t>
      </w:r>
      <w:r>
        <w:rPr>
          <w:rFonts w:hint="eastAsia" w:ascii="宋体" w:hAnsi="宋体"/>
          <w:bCs/>
          <w:sz w:val="24"/>
        </w:rPr>
        <w:t>光绪皇帝$f寒波著</w:t>
      </w:r>
    </w:p>
    <w:p w14:paraId="067D3C5E">
      <w:pPr>
        <w:snapToGrid w:val="0"/>
        <w:spacing w:line="360" w:lineRule="auto"/>
        <w:jc w:val="both"/>
        <w:rPr>
          <w:rFonts w:hint="eastAsia" w:ascii="宋体" w:hAnsi="宋体"/>
          <w:bCs/>
          <w:sz w:val="24"/>
        </w:rPr>
      </w:pPr>
      <w:r>
        <w:rPr>
          <w:rFonts w:hint="eastAsia" w:ascii="宋体" w:hAnsi="宋体"/>
          <w:bCs/>
          <w:sz w:val="24"/>
        </w:rPr>
        <w:t xml:space="preserve">          210##$a上海$c上海人民出版社$d2004</w:t>
      </w:r>
    </w:p>
    <w:p w14:paraId="5EBEE52D">
      <w:pPr>
        <w:snapToGrid w:val="0"/>
        <w:spacing w:line="360" w:lineRule="auto"/>
        <w:jc w:val="both"/>
        <w:rPr>
          <w:rFonts w:hint="eastAsia" w:ascii="宋体" w:hAnsi="宋体"/>
          <w:bCs/>
          <w:sz w:val="24"/>
        </w:rPr>
      </w:pPr>
      <w:r>
        <w:rPr>
          <w:rFonts w:hint="eastAsia" w:ascii="宋体" w:hAnsi="宋体"/>
          <w:bCs/>
          <w:sz w:val="24"/>
        </w:rPr>
        <w:t xml:space="preserve">          215##$a485$d20cm</w:t>
      </w:r>
    </w:p>
    <w:p w14:paraId="7CD18B52">
      <w:pPr>
        <w:snapToGrid w:val="0"/>
        <w:spacing w:line="360" w:lineRule="auto"/>
        <w:jc w:val="both"/>
        <w:rPr>
          <w:rFonts w:hint="eastAsia" w:ascii="宋体" w:hAnsi="宋体"/>
          <w:bCs/>
          <w:sz w:val="24"/>
        </w:rPr>
      </w:pPr>
      <w:r>
        <w:rPr>
          <w:rFonts w:hint="eastAsia" w:ascii="宋体" w:hAnsi="宋体"/>
          <w:bCs/>
          <w:sz w:val="24"/>
        </w:rPr>
        <w:t xml:space="preserve">          2252#$a晚清历史长篇</w:t>
      </w:r>
    </w:p>
    <w:p w14:paraId="458E404E">
      <w:pPr>
        <w:tabs>
          <w:tab w:val="left" w:pos="1055"/>
        </w:tabs>
        <w:snapToGrid w:val="0"/>
        <w:spacing w:line="360" w:lineRule="auto"/>
        <w:ind w:firstLine="480" w:firstLineChars="200"/>
        <w:jc w:val="both"/>
        <w:rPr>
          <w:rFonts w:hint="eastAsia" w:ascii="宋体" w:hAnsi="宋体"/>
          <w:bCs/>
          <w:sz w:val="24"/>
        </w:rPr>
      </w:pPr>
      <w:r>
        <w:rPr>
          <w:rFonts w:hint="eastAsia" w:ascii="宋体" w:hAnsi="宋体"/>
          <w:bCs/>
          <w:sz w:val="24"/>
        </w:rPr>
        <w:t>3.丛书题名在各信息源表现形式不同时，按照丛书/专著题名页、封面、封底、其它的顺序依次选择“正确的”丛书题名著录在225 $a子字段，其余的丛书题名在308字段作附注，225字段不再重复反映。</w:t>
      </w:r>
    </w:p>
    <w:p w14:paraId="5161DAF8">
      <w:pPr>
        <w:snapToGrid w:val="0"/>
        <w:spacing w:line="360" w:lineRule="auto"/>
        <w:ind w:firstLine="480" w:firstLineChars="200"/>
        <w:jc w:val="both"/>
        <w:rPr>
          <w:rFonts w:hint="eastAsia" w:ascii="宋体" w:hAnsi="宋体"/>
          <w:bCs/>
          <w:sz w:val="24"/>
        </w:rPr>
      </w:pPr>
      <w:r>
        <w:rPr>
          <w:rFonts w:hint="eastAsia" w:ascii="宋体" w:hAnsi="宋体"/>
          <w:bCs/>
          <w:sz w:val="24"/>
        </w:rPr>
        <w:t>4.某些丛书尽管未注明为丛书，而是用“文库、文集、系列”等表示，实际上具有丛书性质，也应按丛书著录。</w:t>
      </w:r>
    </w:p>
    <w:p w14:paraId="2FBEC449">
      <w:pPr>
        <w:snapToGrid w:val="0"/>
        <w:spacing w:line="360" w:lineRule="auto"/>
        <w:ind w:left="420"/>
        <w:jc w:val="both"/>
        <w:rPr>
          <w:rFonts w:hint="eastAsia" w:ascii="宋体" w:hAnsi="宋体"/>
          <w:bCs/>
          <w:sz w:val="24"/>
        </w:rPr>
      </w:pPr>
      <w:r>
        <w:rPr>
          <w:rFonts w:ascii="宋体" w:hAnsi="宋体"/>
          <w:bCs/>
          <w:sz w:val="24"/>
        </w:rPr>
        <w:t>例1：2252#$a 万有文库</w:t>
      </w:r>
    </w:p>
    <w:p w14:paraId="4F1070E3">
      <w:pPr>
        <w:snapToGrid w:val="0"/>
        <w:spacing w:line="360" w:lineRule="auto"/>
        <w:ind w:left="420"/>
        <w:jc w:val="both"/>
        <w:rPr>
          <w:rFonts w:hint="eastAsia" w:ascii="宋体" w:hAnsi="宋体"/>
          <w:bCs/>
          <w:sz w:val="24"/>
        </w:rPr>
      </w:pPr>
      <w:r>
        <w:rPr>
          <w:rFonts w:ascii="宋体" w:hAnsi="宋体"/>
          <w:bCs/>
          <w:sz w:val="24"/>
        </w:rPr>
        <w:t>例2：2252#$a 中国古典名著</w:t>
      </w:r>
    </w:p>
    <w:p w14:paraId="7854ADF8">
      <w:pPr>
        <w:snapToGrid w:val="0"/>
        <w:spacing w:line="360" w:lineRule="auto"/>
        <w:ind w:firstLine="420"/>
        <w:jc w:val="both"/>
        <w:rPr>
          <w:rFonts w:hint="eastAsia" w:ascii="宋体" w:hAnsi="宋体"/>
          <w:bCs/>
          <w:sz w:val="24"/>
        </w:rPr>
      </w:pPr>
      <w:r>
        <w:rPr>
          <w:rFonts w:hint="eastAsia" w:ascii="宋体" w:hAnsi="宋体"/>
          <w:bCs/>
          <w:sz w:val="24"/>
        </w:rPr>
        <w:t>例3：</w:t>
      </w:r>
      <w:r>
        <w:rPr>
          <w:rFonts w:ascii="宋体" w:hAnsi="宋体"/>
          <w:bCs/>
          <w:sz w:val="24"/>
        </w:rPr>
        <w:t>2252#$a</w:t>
      </w:r>
      <w:r>
        <w:rPr>
          <w:rFonts w:hint="eastAsia" w:ascii="宋体" w:hAnsi="宋体"/>
          <w:bCs/>
          <w:sz w:val="24"/>
        </w:rPr>
        <w:t xml:space="preserve"> 普通高等教育系列教材</w:t>
      </w:r>
    </w:p>
    <w:p w14:paraId="70F8CE4C">
      <w:pPr>
        <w:snapToGrid w:val="0"/>
        <w:spacing w:line="360" w:lineRule="auto"/>
        <w:ind w:firstLine="480" w:firstLineChars="200"/>
        <w:jc w:val="both"/>
        <w:rPr>
          <w:rFonts w:hint="eastAsia" w:ascii="宋体" w:hAnsi="宋体"/>
          <w:bCs/>
          <w:sz w:val="24"/>
        </w:rPr>
      </w:pPr>
      <w:r>
        <w:rPr>
          <w:rFonts w:hint="eastAsia" w:ascii="宋体" w:hAnsi="宋体"/>
          <w:bCs/>
          <w:sz w:val="24"/>
        </w:rPr>
        <w:t>5.图书属于多种丛书，应著录较为重要的丛书名，一般不超过两个，重复225字段。</w:t>
      </w:r>
    </w:p>
    <w:p w14:paraId="75FEC911">
      <w:pPr>
        <w:snapToGrid w:val="0"/>
        <w:spacing w:line="360" w:lineRule="auto"/>
        <w:ind w:firstLine="480" w:firstLineChars="200"/>
        <w:jc w:val="both"/>
        <w:rPr>
          <w:rFonts w:hint="eastAsia" w:ascii="宋体" w:hAnsi="宋体"/>
          <w:bCs/>
          <w:sz w:val="24"/>
        </w:rPr>
      </w:pPr>
      <w:r>
        <w:rPr>
          <w:rFonts w:hint="eastAsia" w:ascii="宋体" w:hAnsi="宋体"/>
          <w:bCs/>
          <w:sz w:val="24"/>
        </w:rPr>
        <w:t>例：2001#$a历史文化名城建水$f杨丰，汪海清编</w:t>
      </w:r>
    </w:p>
    <w:p w14:paraId="509FE271">
      <w:pPr>
        <w:snapToGrid w:val="0"/>
        <w:spacing w:line="360" w:lineRule="auto"/>
        <w:ind w:left="359" w:leftChars="171" w:firstLine="600" w:firstLineChars="250"/>
        <w:jc w:val="both"/>
        <w:rPr>
          <w:rFonts w:hint="eastAsia" w:ascii="宋体" w:hAnsi="宋体"/>
          <w:bCs/>
          <w:sz w:val="24"/>
        </w:rPr>
      </w:pPr>
      <w:r>
        <w:rPr>
          <w:rFonts w:ascii="宋体" w:hAnsi="宋体"/>
          <w:bCs/>
          <w:sz w:val="24"/>
        </w:rPr>
        <w:t>2252#$a</w:t>
      </w:r>
      <w:r>
        <w:rPr>
          <w:rFonts w:hint="eastAsia" w:ascii="宋体" w:hAnsi="宋体"/>
          <w:bCs/>
          <w:sz w:val="24"/>
        </w:rPr>
        <w:t>建水文化丛书$v1</w:t>
      </w:r>
    </w:p>
    <w:p w14:paraId="21F66D3B">
      <w:pPr>
        <w:snapToGrid w:val="0"/>
        <w:spacing w:line="360" w:lineRule="auto"/>
        <w:ind w:left="407" w:leftChars="194" w:firstLine="607" w:firstLineChars="253"/>
        <w:jc w:val="both"/>
        <w:rPr>
          <w:rFonts w:hint="eastAsia" w:ascii="宋体" w:hAnsi="宋体"/>
          <w:bCs/>
          <w:sz w:val="24"/>
        </w:rPr>
      </w:pPr>
      <w:r>
        <w:rPr>
          <w:rFonts w:ascii="宋体" w:hAnsi="宋体"/>
          <w:bCs/>
          <w:sz w:val="24"/>
        </w:rPr>
        <w:t>2252#$a</w:t>
      </w:r>
      <w:r>
        <w:rPr>
          <w:rFonts w:hint="eastAsia" w:ascii="宋体" w:hAnsi="宋体"/>
          <w:bCs/>
          <w:sz w:val="24"/>
        </w:rPr>
        <w:t>建水古今丛书$v4</w:t>
      </w:r>
    </w:p>
    <w:p w14:paraId="29E27D72">
      <w:pPr>
        <w:snapToGrid w:val="0"/>
        <w:spacing w:line="360" w:lineRule="auto"/>
        <w:ind w:firstLine="480" w:firstLineChars="200"/>
        <w:jc w:val="both"/>
        <w:rPr>
          <w:rFonts w:hint="eastAsia" w:ascii="宋体" w:hAnsi="宋体"/>
          <w:bCs/>
          <w:sz w:val="24"/>
        </w:rPr>
      </w:pPr>
      <w:r>
        <w:rPr>
          <w:rFonts w:hint="eastAsia" w:ascii="宋体" w:hAnsi="宋体"/>
          <w:bCs/>
          <w:sz w:val="24"/>
        </w:rPr>
        <w:t>6.有主丛书题名，又有分丛书题名，并有附属丛书号或卷册标识的著录。</w:t>
      </w:r>
    </w:p>
    <w:p w14:paraId="019457CB">
      <w:pPr>
        <w:snapToGrid w:val="0"/>
        <w:spacing w:line="360" w:lineRule="auto"/>
        <w:ind w:firstLine="480" w:firstLineChars="200"/>
        <w:jc w:val="both"/>
        <w:rPr>
          <w:rFonts w:hint="eastAsia" w:ascii="宋体" w:hAnsi="宋体"/>
          <w:bCs/>
          <w:sz w:val="24"/>
        </w:rPr>
      </w:pPr>
      <w:r>
        <w:rPr>
          <w:rFonts w:hint="eastAsia" w:ascii="宋体" w:hAnsi="宋体"/>
          <w:bCs/>
          <w:sz w:val="24"/>
        </w:rPr>
        <w:t>例1：</w:t>
      </w:r>
      <w:r>
        <w:rPr>
          <w:rFonts w:ascii="宋体" w:hAnsi="宋体"/>
          <w:bCs/>
          <w:sz w:val="24"/>
        </w:rPr>
        <w:t>2252#$a</w:t>
      </w:r>
      <w:r>
        <w:rPr>
          <w:rFonts w:hint="eastAsia" w:ascii="宋体" w:hAnsi="宋体"/>
          <w:bCs/>
          <w:sz w:val="24"/>
        </w:rPr>
        <w:t>湘水文丛$i散文集</w:t>
      </w:r>
    </w:p>
    <w:p w14:paraId="13177F4E">
      <w:pPr>
        <w:snapToGrid w:val="0"/>
        <w:spacing w:line="360" w:lineRule="auto"/>
        <w:ind w:firstLine="480" w:firstLineChars="200"/>
        <w:jc w:val="both"/>
        <w:rPr>
          <w:rFonts w:hint="eastAsia" w:ascii="宋体" w:hAnsi="宋体"/>
          <w:bCs/>
          <w:sz w:val="24"/>
        </w:rPr>
      </w:pPr>
      <w:r>
        <w:rPr>
          <w:rFonts w:hint="eastAsia" w:ascii="宋体" w:hAnsi="宋体"/>
          <w:bCs/>
          <w:sz w:val="24"/>
        </w:rPr>
        <w:t>例2：</w:t>
      </w:r>
      <w:r>
        <w:rPr>
          <w:rFonts w:ascii="宋体" w:hAnsi="宋体"/>
          <w:bCs/>
          <w:sz w:val="24"/>
        </w:rPr>
        <w:t>2252#$a</w:t>
      </w:r>
      <w:r>
        <w:rPr>
          <w:rFonts w:hint="eastAsia" w:ascii="宋体" w:hAnsi="宋体"/>
          <w:bCs/>
          <w:sz w:val="24"/>
        </w:rPr>
        <w:t>农村文化站文艺小丛书$h第六辑$i古代白话小说</w:t>
      </w:r>
    </w:p>
    <w:p w14:paraId="50242AC2">
      <w:pPr>
        <w:snapToGrid w:val="0"/>
        <w:spacing w:line="360" w:lineRule="auto"/>
        <w:ind w:firstLine="480" w:firstLineChars="200"/>
        <w:jc w:val="both"/>
        <w:rPr>
          <w:rFonts w:hint="eastAsia" w:ascii="宋体" w:hAnsi="宋体"/>
          <w:bCs/>
          <w:sz w:val="24"/>
        </w:rPr>
      </w:pPr>
      <w:r>
        <w:rPr>
          <w:rFonts w:hint="eastAsia" w:ascii="宋体" w:hAnsi="宋体"/>
          <w:bCs/>
          <w:sz w:val="24"/>
        </w:rPr>
        <w:t>例3：</w:t>
      </w:r>
      <w:r>
        <w:rPr>
          <w:rFonts w:ascii="宋体" w:hAnsi="宋体"/>
          <w:bCs/>
          <w:sz w:val="24"/>
        </w:rPr>
        <w:t>2252#$a</w:t>
      </w:r>
      <w:r>
        <w:rPr>
          <w:rFonts w:hint="eastAsia" w:ascii="宋体" w:hAnsi="宋体"/>
          <w:bCs/>
          <w:sz w:val="24"/>
        </w:rPr>
        <w:t>机械丛书$v8</w:t>
      </w:r>
    </w:p>
    <w:p w14:paraId="403BB864">
      <w:pPr>
        <w:snapToGrid w:val="0"/>
        <w:spacing w:line="360" w:lineRule="auto"/>
        <w:ind w:firstLine="482" w:firstLineChars="200"/>
        <w:jc w:val="both"/>
        <w:rPr>
          <w:rFonts w:hint="eastAsia" w:ascii="宋体" w:hAnsi="宋体"/>
          <w:b/>
          <w:color w:val="000000"/>
          <w:sz w:val="24"/>
        </w:rPr>
      </w:pPr>
      <w:r>
        <w:rPr>
          <w:rFonts w:hint="eastAsia" w:ascii="宋体" w:hAnsi="宋体"/>
          <w:b/>
          <w:color w:val="000000"/>
          <w:sz w:val="24"/>
        </w:rPr>
        <w:t>（七）3XX——</w:t>
      </w:r>
      <w:r>
        <w:rPr>
          <w:rFonts w:ascii="宋体" w:hAnsi="宋体"/>
          <w:b/>
          <w:color w:val="000000"/>
          <w:sz w:val="24"/>
        </w:rPr>
        <w:t>附注</w:t>
      </w:r>
      <w:r>
        <w:rPr>
          <w:rFonts w:hint="eastAsia" w:ascii="宋体" w:hAnsi="宋体"/>
          <w:b/>
          <w:color w:val="000000"/>
          <w:sz w:val="24"/>
        </w:rPr>
        <w:t>块</w:t>
      </w:r>
    </w:p>
    <w:p w14:paraId="51F4EDBA">
      <w:pPr>
        <w:snapToGrid w:val="0"/>
        <w:spacing w:line="360" w:lineRule="auto"/>
        <w:ind w:firstLine="480" w:firstLineChars="200"/>
        <w:jc w:val="both"/>
        <w:rPr>
          <w:rFonts w:hint="eastAsia" w:ascii="宋体" w:hAnsi="宋体"/>
          <w:bCs/>
          <w:sz w:val="24"/>
        </w:rPr>
      </w:pPr>
      <w:r>
        <w:rPr>
          <w:rFonts w:hint="eastAsia" w:ascii="宋体" w:hAnsi="宋体"/>
          <w:bCs/>
          <w:sz w:val="24"/>
        </w:rPr>
        <w:t>子字段：$a附注内容（不可重复）</w:t>
      </w:r>
    </w:p>
    <w:p w14:paraId="701A7F47">
      <w:pPr>
        <w:snapToGrid w:val="0"/>
        <w:spacing w:line="360" w:lineRule="auto"/>
        <w:ind w:firstLine="480" w:firstLineChars="200"/>
        <w:jc w:val="both"/>
        <w:rPr>
          <w:rFonts w:hint="eastAsia" w:ascii="宋体" w:hAnsi="宋体"/>
          <w:bCs/>
          <w:sz w:val="24"/>
        </w:rPr>
      </w:pPr>
      <w:r>
        <w:rPr>
          <w:rFonts w:hint="eastAsia" w:ascii="宋体" w:hAnsi="宋体"/>
          <w:bCs/>
          <w:sz w:val="24"/>
        </w:rPr>
        <w:t>本字段记录其它附注字段不适于著录的任何附注内容。附注文字应简洁明了，尽可能采用固定导语和规范用语。</w:t>
      </w:r>
    </w:p>
    <w:p w14:paraId="0B64DCDB">
      <w:pPr>
        <w:snapToGrid w:val="0"/>
        <w:spacing w:line="360" w:lineRule="auto"/>
        <w:ind w:firstLine="480" w:firstLineChars="200"/>
        <w:jc w:val="both"/>
        <w:rPr>
          <w:rFonts w:hint="eastAsia" w:ascii="宋体" w:hAnsi="宋体"/>
          <w:bCs/>
          <w:sz w:val="24"/>
        </w:rPr>
      </w:pPr>
      <w:r>
        <w:rPr>
          <w:rFonts w:hint="eastAsia" w:ascii="宋体" w:hAnsi="宋体"/>
          <w:bCs/>
          <w:sz w:val="24"/>
        </w:rPr>
        <w:t>1. 300——一般附注</w:t>
      </w:r>
    </w:p>
    <w:p w14:paraId="50B8F6A3">
      <w:pPr>
        <w:snapToGrid w:val="0"/>
        <w:spacing w:line="360" w:lineRule="auto"/>
        <w:ind w:firstLine="480" w:firstLineChars="200"/>
        <w:jc w:val="both"/>
        <w:rPr>
          <w:rFonts w:hint="eastAsia" w:ascii="宋体" w:hAnsi="宋体"/>
          <w:bCs/>
          <w:sz w:val="24"/>
        </w:rPr>
      </w:pPr>
      <w:r>
        <w:rPr>
          <w:rFonts w:hint="eastAsia" w:ascii="宋体" w:hAnsi="宋体"/>
          <w:bCs/>
          <w:sz w:val="24"/>
        </w:rPr>
        <w:t>本字段记录其他附注字段不适于著录的任何附注内容。如：</w:t>
      </w:r>
      <w:r>
        <w:rPr>
          <w:rFonts w:ascii="宋体" w:hAnsi="宋体"/>
          <w:bCs/>
          <w:sz w:val="24"/>
        </w:rPr>
        <w:t>在题名页、封面、版权页上注有说明图书用途、</w:t>
      </w:r>
      <w:r>
        <w:rPr>
          <w:rFonts w:hint="eastAsia" w:ascii="宋体" w:hAnsi="宋体"/>
          <w:bCs/>
          <w:sz w:val="24"/>
        </w:rPr>
        <w:t>著作性质、</w:t>
      </w:r>
      <w:r>
        <w:rPr>
          <w:rFonts w:ascii="宋体" w:hAnsi="宋体"/>
          <w:bCs/>
          <w:sz w:val="24"/>
        </w:rPr>
        <w:t>读者对象、补充说明等文字</w:t>
      </w:r>
      <w:r>
        <w:rPr>
          <w:rFonts w:hint="eastAsia" w:ascii="宋体" w:hAnsi="宋体"/>
          <w:bCs/>
          <w:sz w:val="24"/>
        </w:rPr>
        <w:t>。</w:t>
      </w:r>
    </w:p>
    <w:p w14:paraId="10AF7A50">
      <w:pPr>
        <w:snapToGrid w:val="0"/>
        <w:spacing w:line="360" w:lineRule="auto"/>
        <w:ind w:firstLine="480" w:firstLineChars="200"/>
        <w:jc w:val="both"/>
        <w:rPr>
          <w:rFonts w:hint="eastAsia" w:ascii="宋体" w:hAnsi="宋体"/>
          <w:bCs/>
          <w:sz w:val="24"/>
        </w:rPr>
      </w:pPr>
      <w:r>
        <w:rPr>
          <w:rFonts w:ascii="宋体" w:hAnsi="宋体"/>
          <w:bCs/>
          <w:sz w:val="24"/>
        </w:rPr>
        <w:t>例1：300##$a</w:t>
      </w:r>
      <w:r>
        <w:rPr>
          <w:rFonts w:hint="eastAsia" w:ascii="宋体" w:hAnsi="宋体"/>
          <w:bCs/>
          <w:sz w:val="24"/>
        </w:rPr>
        <w:t xml:space="preserve"> 2005年度会计师全国统一考试指定辅导教材学习指南</w:t>
      </w:r>
    </w:p>
    <w:p w14:paraId="1D663F3D">
      <w:pPr>
        <w:snapToGrid w:val="0"/>
        <w:spacing w:line="360" w:lineRule="auto"/>
        <w:ind w:firstLine="465"/>
        <w:jc w:val="both"/>
        <w:rPr>
          <w:rFonts w:hint="eastAsia" w:ascii="宋体" w:hAnsi="宋体"/>
          <w:bCs/>
          <w:sz w:val="24"/>
        </w:rPr>
      </w:pPr>
      <w:r>
        <w:rPr>
          <w:rFonts w:ascii="宋体" w:hAnsi="宋体"/>
          <w:bCs/>
          <w:sz w:val="24"/>
        </w:rPr>
        <w:t>例2：300##$a</w:t>
      </w:r>
      <w:r>
        <w:rPr>
          <w:rFonts w:hint="eastAsia" w:ascii="宋体" w:hAnsi="宋体"/>
          <w:bCs/>
          <w:sz w:val="24"/>
        </w:rPr>
        <w:t>经济白皮书</w:t>
      </w:r>
    </w:p>
    <w:p w14:paraId="51F5AEA1">
      <w:pPr>
        <w:snapToGrid w:val="0"/>
        <w:spacing w:line="360" w:lineRule="auto"/>
        <w:ind w:firstLine="480" w:firstLineChars="200"/>
        <w:jc w:val="both"/>
        <w:rPr>
          <w:rFonts w:hint="eastAsia" w:ascii="宋体" w:hAnsi="宋体"/>
          <w:bCs/>
          <w:sz w:val="24"/>
        </w:rPr>
      </w:pPr>
      <w:r>
        <w:rPr>
          <w:rFonts w:ascii="宋体" w:hAnsi="宋体"/>
          <w:bCs/>
          <w:sz w:val="24"/>
        </w:rPr>
        <w:t>例3：300##$a 建筑工人应知应会读物</w:t>
      </w:r>
    </w:p>
    <w:p w14:paraId="5F05A1FE">
      <w:pPr>
        <w:snapToGrid w:val="0"/>
        <w:spacing w:line="360" w:lineRule="auto"/>
        <w:ind w:firstLine="480" w:firstLineChars="200"/>
        <w:jc w:val="both"/>
        <w:rPr>
          <w:rFonts w:hint="eastAsia" w:ascii="宋体" w:hAnsi="宋体"/>
          <w:bCs/>
          <w:sz w:val="24"/>
        </w:rPr>
      </w:pPr>
      <w:r>
        <w:rPr>
          <w:rFonts w:ascii="宋体" w:hAnsi="宋体"/>
          <w:bCs/>
          <w:sz w:val="24"/>
        </w:rPr>
        <w:t>例4：300##$a “八五”国家自然科学基金资助项目</w:t>
      </w:r>
    </w:p>
    <w:p w14:paraId="08A08D15">
      <w:pPr>
        <w:snapToGrid w:val="0"/>
        <w:spacing w:line="360" w:lineRule="auto"/>
        <w:ind w:firstLine="480" w:firstLineChars="200"/>
        <w:jc w:val="both"/>
        <w:rPr>
          <w:rFonts w:hint="eastAsia" w:ascii="宋体" w:hAnsi="宋体"/>
          <w:bCs/>
          <w:sz w:val="24"/>
        </w:rPr>
      </w:pPr>
      <w:r>
        <w:rPr>
          <w:rFonts w:ascii="宋体" w:hAnsi="宋体"/>
          <w:bCs/>
          <w:sz w:val="24"/>
        </w:rPr>
        <w:t>例5：300##$a 澳大利亚联邦政府通过澳大利亚文化委员会资助出版</w:t>
      </w:r>
    </w:p>
    <w:p w14:paraId="2FF13F5A">
      <w:pPr>
        <w:snapToGrid w:val="0"/>
        <w:spacing w:line="360" w:lineRule="auto"/>
        <w:ind w:firstLine="480" w:firstLineChars="200"/>
        <w:jc w:val="both"/>
        <w:rPr>
          <w:rFonts w:hint="eastAsia" w:ascii="宋体" w:hAnsi="宋体"/>
          <w:bCs/>
          <w:sz w:val="24"/>
        </w:rPr>
      </w:pPr>
      <w:r>
        <w:rPr>
          <w:rFonts w:ascii="宋体" w:hAnsi="宋体"/>
          <w:bCs/>
          <w:sz w:val="24"/>
        </w:rPr>
        <w:t>例6：300##$a 纪念抗日战争胜利五十周年</w:t>
      </w:r>
    </w:p>
    <w:p w14:paraId="7F0CE272">
      <w:pPr>
        <w:snapToGrid w:val="0"/>
        <w:spacing w:line="360" w:lineRule="auto"/>
        <w:ind w:firstLine="480" w:firstLineChars="200"/>
        <w:jc w:val="both"/>
        <w:rPr>
          <w:rFonts w:hint="eastAsia" w:ascii="宋体" w:hAnsi="宋体"/>
          <w:bCs/>
          <w:sz w:val="24"/>
        </w:rPr>
      </w:pPr>
      <w:r>
        <w:rPr>
          <w:rFonts w:hint="eastAsia" w:ascii="宋体" w:hAnsi="宋体"/>
          <w:bCs/>
          <w:sz w:val="24"/>
        </w:rPr>
        <w:t>2.304——题名与责任说明附注</w:t>
      </w:r>
    </w:p>
    <w:p w14:paraId="5C5BEA13">
      <w:pPr>
        <w:snapToGrid w:val="0"/>
        <w:spacing w:line="360" w:lineRule="auto"/>
        <w:ind w:firstLine="480" w:firstLineChars="200"/>
        <w:jc w:val="both"/>
        <w:rPr>
          <w:rFonts w:hint="eastAsia" w:ascii="宋体" w:hAnsi="宋体"/>
          <w:bCs/>
          <w:sz w:val="24"/>
        </w:rPr>
      </w:pPr>
      <w:r>
        <w:rPr>
          <w:rFonts w:hint="eastAsia" w:ascii="宋体" w:hAnsi="宋体"/>
          <w:bCs/>
          <w:sz w:val="24"/>
        </w:rPr>
        <w:t>本字段记录有关200字段内容的说明。</w:t>
      </w:r>
    </w:p>
    <w:p w14:paraId="6492B25A">
      <w:pPr>
        <w:snapToGrid w:val="0"/>
        <w:spacing w:line="360" w:lineRule="auto"/>
        <w:ind w:firstLine="480" w:firstLineChars="200"/>
        <w:jc w:val="both"/>
        <w:rPr>
          <w:rFonts w:hint="eastAsia" w:ascii="宋体" w:hAnsi="宋体"/>
          <w:bCs/>
          <w:sz w:val="24"/>
        </w:rPr>
      </w:pPr>
      <w:r>
        <w:rPr>
          <w:rFonts w:hint="eastAsia" w:ascii="宋体" w:hAnsi="宋体"/>
          <w:bCs/>
          <w:sz w:val="24"/>
        </w:rPr>
        <w:t>（1）</w:t>
      </w:r>
      <w:r>
        <w:rPr>
          <w:rFonts w:ascii="宋体" w:hAnsi="宋体"/>
          <w:bCs/>
          <w:sz w:val="24"/>
        </w:rPr>
        <w:t>交替书名</w:t>
      </w:r>
      <w:r>
        <w:rPr>
          <w:rFonts w:hint="eastAsia" w:ascii="宋体" w:hAnsi="宋体"/>
          <w:bCs/>
          <w:sz w:val="24"/>
        </w:rPr>
        <w:t>：200字段没有完整反映，</w:t>
      </w:r>
      <w:r>
        <w:rPr>
          <w:rFonts w:ascii="宋体" w:hAnsi="宋体"/>
          <w:bCs/>
          <w:sz w:val="24"/>
        </w:rPr>
        <w:t>应在30</w:t>
      </w:r>
      <w:r>
        <w:rPr>
          <w:rFonts w:hint="eastAsia" w:ascii="宋体" w:hAnsi="宋体"/>
          <w:bCs/>
          <w:sz w:val="24"/>
        </w:rPr>
        <w:t>4</w:t>
      </w:r>
      <w:r>
        <w:rPr>
          <w:rFonts w:ascii="宋体" w:hAnsi="宋体"/>
          <w:bCs/>
          <w:sz w:val="24"/>
        </w:rPr>
        <w:t>字段</w:t>
      </w:r>
      <w:r>
        <w:rPr>
          <w:rFonts w:hint="eastAsia" w:ascii="宋体" w:hAnsi="宋体"/>
          <w:bCs/>
          <w:sz w:val="24"/>
        </w:rPr>
        <w:t>附</w:t>
      </w:r>
      <w:r>
        <w:rPr>
          <w:rFonts w:ascii="宋体" w:hAnsi="宋体"/>
          <w:bCs/>
          <w:sz w:val="24"/>
        </w:rPr>
        <w:t>注</w:t>
      </w:r>
      <w:r>
        <w:rPr>
          <w:rFonts w:hint="eastAsia" w:ascii="宋体" w:hAnsi="宋体"/>
          <w:bCs/>
          <w:sz w:val="24"/>
        </w:rPr>
        <w:t>说</w:t>
      </w:r>
      <w:r>
        <w:rPr>
          <w:rFonts w:ascii="宋体" w:hAnsi="宋体"/>
          <w:bCs/>
          <w:sz w:val="24"/>
        </w:rPr>
        <w:t>明。</w:t>
      </w:r>
    </w:p>
    <w:p w14:paraId="148ADF7C">
      <w:pPr>
        <w:snapToGrid w:val="0"/>
        <w:spacing w:line="360" w:lineRule="auto"/>
        <w:ind w:firstLine="480" w:firstLineChars="200"/>
        <w:jc w:val="both"/>
        <w:rPr>
          <w:rFonts w:hint="eastAsia" w:ascii="宋体" w:hAnsi="宋体"/>
          <w:bCs/>
          <w:sz w:val="24"/>
        </w:rPr>
      </w:pPr>
      <w:r>
        <w:rPr>
          <w:rFonts w:ascii="宋体" w:hAnsi="宋体"/>
          <w:bCs/>
          <w:sz w:val="24"/>
        </w:rPr>
        <w:t>例1：2001#$a 侠隐记</w:t>
      </w:r>
      <w:r>
        <w:rPr>
          <w:rFonts w:hint="eastAsia" w:ascii="宋体" w:hAnsi="宋体"/>
          <w:bCs/>
          <w:sz w:val="24"/>
        </w:rPr>
        <w:t>，</w:t>
      </w:r>
      <w:r>
        <w:rPr>
          <w:rFonts w:ascii="宋体" w:hAnsi="宋体"/>
          <w:bCs/>
          <w:sz w:val="24"/>
        </w:rPr>
        <w:t>又名，三个火枪手</w:t>
      </w:r>
    </w:p>
    <w:p w14:paraId="743CFF80">
      <w:pPr>
        <w:snapToGrid w:val="0"/>
        <w:spacing w:line="360" w:lineRule="auto"/>
        <w:ind w:firstLine="1200" w:firstLineChars="500"/>
        <w:jc w:val="both"/>
        <w:rPr>
          <w:rFonts w:hint="eastAsia" w:ascii="宋体" w:hAnsi="宋体"/>
          <w:bCs/>
          <w:sz w:val="24"/>
        </w:rPr>
      </w:pPr>
      <w:r>
        <w:rPr>
          <w:rFonts w:ascii="宋体" w:hAnsi="宋体"/>
          <w:bCs/>
          <w:sz w:val="24"/>
        </w:rPr>
        <w:t>30</w:t>
      </w:r>
      <w:r>
        <w:rPr>
          <w:rFonts w:hint="eastAsia" w:ascii="宋体" w:hAnsi="宋体"/>
          <w:bCs/>
          <w:sz w:val="24"/>
        </w:rPr>
        <w:t xml:space="preserve">4 </w:t>
      </w:r>
      <w:r>
        <w:rPr>
          <w:rFonts w:ascii="宋体" w:hAnsi="宋体"/>
          <w:bCs/>
          <w:sz w:val="24"/>
        </w:rPr>
        <w:t>##$a 另一交替书名：三剑客</w:t>
      </w:r>
    </w:p>
    <w:p w14:paraId="154B606A">
      <w:pPr>
        <w:snapToGrid w:val="0"/>
        <w:spacing w:line="360" w:lineRule="auto"/>
        <w:ind w:firstLine="480" w:firstLineChars="200"/>
        <w:jc w:val="both"/>
        <w:rPr>
          <w:rFonts w:hint="eastAsia" w:ascii="宋体" w:hAnsi="宋体"/>
          <w:bCs/>
          <w:sz w:val="24"/>
        </w:rPr>
      </w:pPr>
      <w:r>
        <w:rPr>
          <w:rFonts w:ascii="宋体" w:hAnsi="宋体"/>
          <w:bCs/>
          <w:sz w:val="24"/>
        </w:rPr>
        <w:t>例2：2001#$a 何典</w:t>
      </w:r>
      <w:r>
        <w:rPr>
          <w:rFonts w:hint="eastAsia" w:ascii="宋体" w:hAnsi="宋体"/>
          <w:bCs/>
          <w:sz w:val="24"/>
        </w:rPr>
        <w:t>，</w:t>
      </w:r>
      <w:r>
        <w:rPr>
          <w:rFonts w:ascii="宋体" w:hAnsi="宋体"/>
          <w:bCs/>
          <w:sz w:val="24"/>
        </w:rPr>
        <w:t>一名，第十一才子书</w:t>
      </w:r>
    </w:p>
    <w:p w14:paraId="538C2008">
      <w:pPr>
        <w:snapToGrid w:val="0"/>
        <w:spacing w:line="360" w:lineRule="auto"/>
        <w:ind w:firstLine="1197" w:firstLineChars="499"/>
        <w:jc w:val="both"/>
        <w:rPr>
          <w:rFonts w:hint="eastAsia" w:ascii="宋体" w:hAnsi="宋体"/>
          <w:bCs/>
          <w:sz w:val="24"/>
        </w:rPr>
      </w:pPr>
      <w:r>
        <w:rPr>
          <w:rFonts w:ascii="宋体" w:hAnsi="宋体"/>
          <w:bCs/>
          <w:sz w:val="24"/>
        </w:rPr>
        <w:t>30</w:t>
      </w:r>
      <w:r>
        <w:rPr>
          <w:rFonts w:hint="eastAsia" w:ascii="宋体" w:hAnsi="宋体"/>
          <w:bCs/>
          <w:sz w:val="24"/>
        </w:rPr>
        <w:t>4</w:t>
      </w:r>
      <w:r>
        <w:rPr>
          <w:rFonts w:ascii="宋体" w:hAnsi="宋体"/>
          <w:bCs/>
          <w:sz w:val="24"/>
        </w:rPr>
        <w:t>##$a 又名：《鬼话连篇录》，或合称：《第十一才子鬼话连篇录》</w:t>
      </w:r>
    </w:p>
    <w:p w14:paraId="1612391A">
      <w:pPr>
        <w:snapToGrid w:val="0"/>
        <w:spacing w:line="360" w:lineRule="auto"/>
        <w:ind w:firstLine="480" w:firstLineChars="200"/>
        <w:jc w:val="both"/>
        <w:rPr>
          <w:rFonts w:hint="eastAsia" w:ascii="宋体" w:hAnsi="宋体"/>
          <w:bCs/>
          <w:sz w:val="24"/>
        </w:rPr>
      </w:pPr>
      <w:r>
        <w:rPr>
          <w:rFonts w:hint="eastAsia" w:ascii="宋体" w:hAnsi="宋体"/>
          <w:bCs/>
          <w:sz w:val="24"/>
        </w:rPr>
        <w:t>（2）取自规定信息源之外的题名、规定信息源各处题名不同，或印刷错误。</w:t>
      </w:r>
    </w:p>
    <w:p w14:paraId="58A3A088">
      <w:pPr>
        <w:snapToGrid w:val="0"/>
        <w:spacing w:line="360" w:lineRule="auto"/>
        <w:ind w:firstLine="480" w:firstLineChars="200"/>
        <w:jc w:val="both"/>
        <w:rPr>
          <w:rFonts w:hint="eastAsia" w:ascii="宋体" w:hAnsi="宋体"/>
          <w:bCs/>
          <w:sz w:val="24"/>
        </w:rPr>
      </w:pPr>
      <w:r>
        <w:rPr>
          <w:rFonts w:hint="eastAsia" w:ascii="宋体" w:hAnsi="宋体"/>
          <w:bCs/>
          <w:sz w:val="24"/>
        </w:rPr>
        <w:t>例1：</w:t>
      </w:r>
      <w:r>
        <w:rPr>
          <w:rFonts w:ascii="宋体" w:hAnsi="宋体"/>
          <w:bCs/>
          <w:sz w:val="24"/>
        </w:rPr>
        <w:t>30</w:t>
      </w:r>
      <w:r>
        <w:rPr>
          <w:rFonts w:hint="eastAsia" w:ascii="宋体" w:hAnsi="宋体"/>
          <w:bCs/>
          <w:sz w:val="24"/>
        </w:rPr>
        <w:t>4</w:t>
      </w:r>
      <w:r>
        <w:rPr>
          <w:rFonts w:ascii="宋体" w:hAnsi="宋体"/>
          <w:bCs/>
          <w:sz w:val="24"/>
        </w:rPr>
        <w:t>##$a</w:t>
      </w:r>
      <w:r>
        <w:rPr>
          <w:rFonts w:hint="eastAsia" w:ascii="宋体" w:hAnsi="宋体"/>
          <w:bCs/>
          <w:sz w:val="24"/>
        </w:rPr>
        <w:t>题名据译者序和书口增补</w:t>
      </w:r>
    </w:p>
    <w:p w14:paraId="04C9F8A3">
      <w:pPr>
        <w:snapToGrid w:val="0"/>
        <w:spacing w:line="360" w:lineRule="auto"/>
        <w:ind w:firstLine="480" w:firstLineChars="200"/>
        <w:jc w:val="both"/>
        <w:rPr>
          <w:rFonts w:hint="eastAsia" w:ascii="宋体" w:hAnsi="宋体"/>
          <w:bCs/>
          <w:sz w:val="24"/>
        </w:rPr>
      </w:pPr>
      <w:r>
        <w:rPr>
          <w:rFonts w:hint="eastAsia" w:ascii="宋体" w:hAnsi="宋体"/>
          <w:bCs/>
          <w:sz w:val="24"/>
        </w:rPr>
        <w:t>例2：</w:t>
      </w:r>
      <w:r>
        <w:rPr>
          <w:rFonts w:ascii="宋体" w:hAnsi="宋体"/>
          <w:bCs/>
          <w:sz w:val="24"/>
        </w:rPr>
        <w:t>30</w:t>
      </w:r>
      <w:r>
        <w:rPr>
          <w:rFonts w:hint="eastAsia" w:ascii="宋体" w:hAnsi="宋体"/>
          <w:bCs/>
          <w:sz w:val="24"/>
        </w:rPr>
        <w:t>4</w:t>
      </w:r>
      <w:r>
        <w:rPr>
          <w:rFonts w:ascii="宋体" w:hAnsi="宋体"/>
          <w:bCs/>
          <w:sz w:val="24"/>
        </w:rPr>
        <w:t>##$a</w:t>
      </w:r>
      <w:r>
        <w:rPr>
          <w:rFonts w:hint="eastAsia" w:ascii="宋体" w:hAnsi="宋体"/>
          <w:bCs/>
          <w:sz w:val="24"/>
        </w:rPr>
        <w:t>版权页题：未来形而上学导论</w:t>
      </w:r>
    </w:p>
    <w:p w14:paraId="6B18B7B7">
      <w:pPr>
        <w:snapToGrid w:val="0"/>
        <w:spacing w:line="360" w:lineRule="auto"/>
        <w:ind w:firstLine="480" w:firstLineChars="200"/>
        <w:jc w:val="both"/>
        <w:rPr>
          <w:rFonts w:hint="eastAsia" w:ascii="宋体" w:hAnsi="宋体"/>
          <w:bCs/>
          <w:sz w:val="24"/>
        </w:rPr>
      </w:pPr>
      <w:r>
        <w:rPr>
          <w:rFonts w:hint="eastAsia" w:ascii="宋体" w:hAnsi="宋体"/>
          <w:bCs/>
          <w:sz w:val="24"/>
        </w:rPr>
        <w:t>例3：</w:t>
      </w:r>
      <w:r>
        <w:rPr>
          <w:rFonts w:ascii="宋体" w:hAnsi="宋体"/>
          <w:bCs/>
          <w:sz w:val="24"/>
        </w:rPr>
        <w:t xml:space="preserve">2001#$a </w:t>
      </w:r>
      <w:r>
        <w:rPr>
          <w:rFonts w:hint="eastAsia" w:ascii="宋体" w:hAnsi="宋体"/>
          <w:bCs/>
          <w:sz w:val="24"/>
        </w:rPr>
        <w:t>当代中国油画10家风格与技法研究</w:t>
      </w:r>
    </w:p>
    <w:p w14:paraId="021CE04C">
      <w:pPr>
        <w:snapToGrid w:val="0"/>
        <w:spacing w:line="360" w:lineRule="auto"/>
        <w:ind w:left="540" w:leftChars="257" w:firstLine="588" w:firstLineChars="245"/>
        <w:jc w:val="both"/>
        <w:rPr>
          <w:rFonts w:hint="eastAsia" w:ascii="宋体" w:hAnsi="宋体"/>
          <w:bCs/>
          <w:sz w:val="24"/>
        </w:rPr>
      </w:pPr>
      <w:r>
        <w:rPr>
          <w:rFonts w:ascii="宋体" w:hAnsi="宋体"/>
          <w:bCs/>
          <w:sz w:val="24"/>
        </w:rPr>
        <w:t>30</w:t>
      </w:r>
      <w:r>
        <w:rPr>
          <w:rFonts w:hint="eastAsia" w:ascii="宋体" w:hAnsi="宋体"/>
          <w:bCs/>
          <w:sz w:val="24"/>
        </w:rPr>
        <w:t>4</w:t>
      </w:r>
      <w:r>
        <w:rPr>
          <w:rFonts w:ascii="宋体" w:hAnsi="宋体"/>
          <w:bCs/>
          <w:sz w:val="24"/>
        </w:rPr>
        <w:t>##$a</w:t>
      </w:r>
      <w:r>
        <w:rPr>
          <w:rFonts w:hint="eastAsia" w:ascii="宋体" w:hAnsi="宋体"/>
          <w:bCs/>
          <w:sz w:val="24"/>
        </w:rPr>
        <w:t>题名取自版权页，题名页误题：当代中国油家10家风格与技法研究</w:t>
      </w:r>
    </w:p>
    <w:p w14:paraId="4519ED02">
      <w:pPr>
        <w:snapToGrid w:val="0"/>
        <w:spacing w:line="360" w:lineRule="auto"/>
        <w:ind w:firstLine="480" w:firstLineChars="200"/>
        <w:jc w:val="both"/>
        <w:rPr>
          <w:rFonts w:hint="eastAsia" w:ascii="宋体" w:hAnsi="宋体"/>
          <w:bCs/>
          <w:sz w:val="24"/>
        </w:rPr>
      </w:pPr>
      <w:r>
        <w:rPr>
          <w:rFonts w:hint="eastAsia" w:ascii="宋体" w:hAnsi="宋体"/>
          <w:bCs/>
          <w:color w:val="000000"/>
          <w:sz w:val="24"/>
        </w:rPr>
        <w:t>（3）并列题名、合订题名</w:t>
      </w:r>
      <w:r>
        <w:rPr>
          <w:rFonts w:hint="eastAsia" w:ascii="宋体" w:hAnsi="宋体"/>
          <w:bCs/>
          <w:sz w:val="24"/>
        </w:rPr>
        <w:t>：当合订书的题名全部出现在题名页上，正题名为1～3个时，全部著录在200字段；超过3个时，200字段只著录第一个，其他记入304字段；当合订书的题名页上，只出现一个题名时，依题名页著录，其他题名均入304字段。</w:t>
      </w:r>
    </w:p>
    <w:p w14:paraId="6ABFA1CA">
      <w:pPr>
        <w:snapToGrid w:val="0"/>
        <w:spacing w:line="360" w:lineRule="auto"/>
        <w:ind w:firstLine="480" w:firstLineChars="200"/>
        <w:jc w:val="both"/>
        <w:rPr>
          <w:rFonts w:hint="eastAsia" w:ascii="宋体" w:hAnsi="宋体"/>
          <w:bCs/>
          <w:sz w:val="24"/>
        </w:rPr>
      </w:pPr>
      <w:r>
        <w:rPr>
          <w:rFonts w:hint="eastAsia" w:ascii="宋体" w:hAnsi="宋体"/>
          <w:bCs/>
          <w:sz w:val="24"/>
        </w:rPr>
        <w:t>例1：</w:t>
      </w:r>
      <w:r>
        <w:rPr>
          <w:rFonts w:ascii="宋体" w:hAnsi="宋体"/>
          <w:bCs/>
          <w:sz w:val="24"/>
        </w:rPr>
        <w:t>30</w:t>
      </w:r>
      <w:r>
        <w:rPr>
          <w:rFonts w:hint="eastAsia" w:ascii="宋体" w:hAnsi="宋体"/>
          <w:bCs/>
          <w:sz w:val="24"/>
        </w:rPr>
        <w:t>4</w:t>
      </w:r>
      <w:r>
        <w:rPr>
          <w:rFonts w:ascii="宋体" w:hAnsi="宋体"/>
          <w:bCs/>
          <w:sz w:val="24"/>
        </w:rPr>
        <w:t>##$a</w:t>
      </w:r>
      <w:r>
        <w:rPr>
          <w:rFonts w:hint="eastAsia" w:ascii="宋体" w:hAnsi="宋体"/>
          <w:bCs/>
          <w:sz w:val="24"/>
        </w:rPr>
        <w:t>并列英文题名：The computer and brain</w:t>
      </w:r>
    </w:p>
    <w:p w14:paraId="44D6A9A1">
      <w:pPr>
        <w:snapToGrid w:val="0"/>
        <w:spacing w:line="360" w:lineRule="auto"/>
        <w:ind w:firstLine="480" w:firstLineChars="200"/>
        <w:jc w:val="both"/>
        <w:rPr>
          <w:rFonts w:hint="eastAsia" w:ascii="宋体" w:hAnsi="宋体"/>
          <w:bCs/>
          <w:sz w:val="24"/>
        </w:rPr>
      </w:pPr>
      <w:r>
        <w:rPr>
          <w:rFonts w:hint="eastAsia" w:ascii="宋体" w:hAnsi="宋体"/>
          <w:bCs/>
          <w:sz w:val="24"/>
        </w:rPr>
        <w:t>例2：</w:t>
      </w:r>
      <w:r>
        <w:rPr>
          <w:rFonts w:ascii="宋体" w:hAnsi="宋体"/>
          <w:bCs/>
          <w:sz w:val="24"/>
        </w:rPr>
        <w:t>30</w:t>
      </w:r>
      <w:r>
        <w:rPr>
          <w:rFonts w:hint="eastAsia" w:ascii="宋体" w:hAnsi="宋体"/>
          <w:bCs/>
          <w:sz w:val="24"/>
        </w:rPr>
        <w:t>4</w:t>
      </w:r>
      <w:r>
        <w:rPr>
          <w:rFonts w:ascii="宋体" w:hAnsi="宋体"/>
          <w:bCs/>
          <w:sz w:val="24"/>
        </w:rPr>
        <w:t>##$a</w:t>
      </w:r>
      <w:r>
        <w:rPr>
          <w:rFonts w:hint="eastAsia" w:ascii="宋体" w:hAnsi="宋体"/>
          <w:bCs/>
          <w:sz w:val="24"/>
        </w:rPr>
        <w:t>合订著作还有：中山狼/(明)康海著</w:t>
      </w:r>
    </w:p>
    <w:p w14:paraId="2DE7CD3C">
      <w:pPr>
        <w:snapToGrid w:val="0"/>
        <w:spacing w:line="360" w:lineRule="auto"/>
        <w:ind w:firstLine="480" w:firstLineChars="200"/>
        <w:jc w:val="both"/>
        <w:rPr>
          <w:rFonts w:hint="eastAsia" w:ascii="宋体" w:hAnsi="宋体"/>
          <w:bCs/>
          <w:sz w:val="24"/>
        </w:rPr>
      </w:pPr>
      <w:r>
        <w:rPr>
          <w:rFonts w:hint="eastAsia" w:ascii="宋体" w:hAnsi="宋体"/>
          <w:bCs/>
          <w:sz w:val="24"/>
        </w:rPr>
        <w:t>（4）书名变更。</w:t>
      </w:r>
    </w:p>
    <w:p w14:paraId="31307433">
      <w:pPr>
        <w:snapToGrid w:val="0"/>
        <w:spacing w:line="360" w:lineRule="auto"/>
        <w:ind w:firstLine="1070" w:firstLineChars="446"/>
        <w:jc w:val="both"/>
        <w:rPr>
          <w:rFonts w:hint="eastAsia" w:ascii="宋体" w:hAnsi="宋体"/>
          <w:bCs/>
          <w:sz w:val="24"/>
        </w:rPr>
      </w:pPr>
      <w:r>
        <w:rPr>
          <w:rFonts w:ascii="宋体" w:hAnsi="宋体"/>
          <w:bCs/>
          <w:sz w:val="24"/>
        </w:rPr>
        <w:t>30</w:t>
      </w:r>
      <w:r>
        <w:rPr>
          <w:rFonts w:hint="eastAsia" w:ascii="宋体" w:hAnsi="宋体"/>
          <w:bCs/>
          <w:sz w:val="24"/>
        </w:rPr>
        <w:t>4</w:t>
      </w:r>
      <w:r>
        <w:rPr>
          <w:rFonts w:ascii="宋体" w:hAnsi="宋体"/>
          <w:bCs/>
          <w:sz w:val="24"/>
        </w:rPr>
        <w:t>##$a</w:t>
      </w:r>
      <w:r>
        <w:rPr>
          <w:rFonts w:hint="eastAsia" w:ascii="宋体" w:hAnsi="宋体"/>
          <w:bCs/>
          <w:sz w:val="24"/>
        </w:rPr>
        <w:t>本书原名：宋诗百一钞</w:t>
      </w:r>
    </w:p>
    <w:p w14:paraId="6E1EFE40">
      <w:pPr>
        <w:snapToGrid w:val="0"/>
        <w:spacing w:line="360" w:lineRule="auto"/>
        <w:ind w:firstLine="465"/>
        <w:jc w:val="both"/>
        <w:rPr>
          <w:rFonts w:hint="eastAsia" w:ascii="宋体" w:hAnsi="宋体"/>
          <w:bCs/>
          <w:sz w:val="24"/>
        </w:rPr>
      </w:pPr>
      <w:r>
        <w:rPr>
          <w:rFonts w:hint="eastAsia" w:ascii="宋体" w:hAnsi="宋体"/>
          <w:bCs/>
          <w:sz w:val="24"/>
        </w:rPr>
        <w:t>（5）责任者说明事项</w:t>
      </w:r>
    </w:p>
    <w:p w14:paraId="18DE88D6">
      <w:pPr>
        <w:snapToGrid w:val="0"/>
        <w:spacing w:line="360" w:lineRule="auto"/>
        <w:ind w:firstLine="465"/>
        <w:jc w:val="both"/>
        <w:rPr>
          <w:rFonts w:hint="eastAsia" w:ascii="宋体" w:hAnsi="宋体"/>
          <w:bCs/>
          <w:sz w:val="24"/>
        </w:rPr>
      </w:pPr>
      <w:r>
        <w:rPr>
          <w:rFonts w:hint="eastAsia" w:ascii="宋体" w:hAnsi="宋体"/>
          <w:bCs/>
          <w:sz w:val="24"/>
        </w:rPr>
        <w:t>例1：</w:t>
      </w:r>
      <w:r>
        <w:rPr>
          <w:rFonts w:ascii="宋体" w:hAnsi="宋体"/>
          <w:bCs/>
          <w:sz w:val="24"/>
        </w:rPr>
        <w:t>30</w:t>
      </w:r>
      <w:r>
        <w:rPr>
          <w:rFonts w:hint="eastAsia" w:ascii="宋体" w:hAnsi="宋体"/>
          <w:bCs/>
          <w:sz w:val="24"/>
        </w:rPr>
        <w:t>4</w:t>
      </w:r>
      <w:r>
        <w:rPr>
          <w:rFonts w:ascii="宋体" w:hAnsi="宋体"/>
          <w:bCs/>
          <w:sz w:val="24"/>
        </w:rPr>
        <w:t>##$a</w:t>
      </w:r>
      <w:r>
        <w:rPr>
          <w:rFonts w:hint="eastAsia" w:ascii="宋体" w:hAnsi="宋体"/>
          <w:bCs/>
          <w:sz w:val="24"/>
        </w:rPr>
        <w:t>著者还有：姚小义、乔海曙、田冬炜、吴立源</w:t>
      </w:r>
    </w:p>
    <w:p w14:paraId="443F6439">
      <w:pPr>
        <w:snapToGrid w:val="0"/>
        <w:spacing w:line="360" w:lineRule="auto"/>
        <w:ind w:firstLine="480" w:firstLineChars="200"/>
        <w:jc w:val="both"/>
        <w:rPr>
          <w:rFonts w:hint="eastAsia" w:ascii="宋体" w:hAnsi="宋体"/>
          <w:bCs/>
          <w:sz w:val="24"/>
        </w:rPr>
      </w:pPr>
      <w:r>
        <w:rPr>
          <w:rFonts w:hint="eastAsia" w:ascii="宋体" w:hAnsi="宋体"/>
          <w:bCs/>
          <w:sz w:val="24"/>
        </w:rPr>
        <w:t>例2：</w:t>
      </w:r>
      <w:r>
        <w:rPr>
          <w:rFonts w:ascii="宋体" w:hAnsi="宋体"/>
          <w:bCs/>
          <w:sz w:val="24"/>
        </w:rPr>
        <w:t>30</w:t>
      </w:r>
      <w:r>
        <w:rPr>
          <w:rFonts w:hint="eastAsia" w:ascii="宋体" w:hAnsi="宋体"/>
          <w:bCs/>
          <w:sz w:val="24"/>
        </w:rPr>
        <w:t>4</w:t>
      </w:r>
      <w:r>
        <w:rPr>
          <w:rFonts w:ascii="宋体" w:hAnsi="宋体"/>
          <w:bCs/>
          <w:sz w:val="24"/>
        </w:rPr>
        <w:t>##$a</w:t>
      </w:r>
      <w:r>
        <w:rPr>
          <w:rFonts w:hint="eastAsia" w:ascii="宋体" w:hAnsi="宋体"/>
          <w:bCs/>
          <w:sz w:val="24"/>
        </w:rPr>
        <w:t>著者冯伟国，前言题：冯卫国</w:t>
      </w:r>
    </w:p>
    <w:p w14:paraId="703D0DFA">
      <w:pPr>
        <w:snapToGrid w:val="0"/>
        <w:spacing w:line="360" w:lineRule="auto"/>
        <w:ind w:firstLine="480" w:firstLineChars="200"/>
        <w:jc w:val="both"/>
        <w:rPr>
          <w:rFonts w:hint="eastAsia" w:ascii="宋体" w:hAnsi="宋体"/>
          <w:bCs/>
          <w:sz w:val="24"/>
        </w:rPr>
      </w:pPr>
      <w:r>
        <w:rPr>
          <w:rFonts w:hint="eastAsia" w:ascii="宋体" w:hAnsi="宋体"/>
          <w:bCs/>
          <w:sz w:val="24"/>
        </w:rPr>
        <w:t>例3：</w:t>
      </w:r>
      <w:r>
        <w:rPr>
          <w:rFonts w:ascii="宋体" w:hAnsi="宋体"/>
          <w:bCs/>
          <w:sz w:val="24"/>
        </w:rPr>
        <w:t>30</w:t>
      </w:r>
      <w:r>
        <w:rPr>
          <w:rFonts w:hint="eastAsia" w:ascii="宋体" w:hAnsi="宋体"/>
          <w:bCs/>
          <w:sz w:val="24"/>
        </w:rPr>
        <w:t>4</w:t>
      </w:r>
      <w:r>
        <w:rPr>
          <w:rFonts w:ascii="宋体" w:hAnsi="宋体"/>
          <w:bCs/>
          <w:sz w:val="24"/>
        </w:rPr>
        <w:t>##$a</w:t>
      </w:r>
      <w:r>
        <w:rPr>
          <w:rFonts w:hint="eastAsia" w:ascii="宋体" w:hAnsi="宋体"/>
          <w:bCs/>
          <w:sz w:val="24"/>
        </w:rPr>
        <w:t>盛德峰，题名页误题：盛德生</w:t>
      </w:r>
    </w:p>
    <w:p w14:paraId="691AEFBD">
      <w:pPr>
        <w:snapToGrid w:val="0"/>
        <w:spacing w:line="360" w:lineRule="auto"/>
        <w:ind w:firstLine="480" w:firstLineChars="200"/>
        <w:jc w:val="both"/>
        <w:rPr>
          <w:rFonts w:hint="eastAsia" w:ascii="宋体" w:hAnsi="宋体"/>
          <w:bCs/>
          <w:sz w:val="24"/>
        </w:rPr>
      </w:pPr>
      <w:r>
        <w:rPr>
          <w:rFonts w:hint="eastAsia" w:ascii="宋体" w:hAnsi="宋体"/>
          <w:bCs/>
          <w:sz w:val="24"/>
        </w:rPr>
        <w:t>例4：</w:t>
      </w:r>
      <w:r>
        <w:rPr>
          <w:rFonts w:ascii="宋体" w:hAnsi="宋体"/>
          <w:bCs/>
          <w:sz w:val="24"/>
        </w:rPr>
        <w:t>30</w:t>
      </w:r>
      <w:r>
        <w:rPr>
          <w:rFonts w:hint="eastAsia" w:ascii="宋体" w:hAnsi="宋体"/>
          <w:bCs/>
          <w:sz w:val="24"/>
        </w:rPr>
        <w:t>4</w:t>
      </w:r>
      <w:r>
        <w:rPr>
          <w:rFonts w:ascii="宋体" w:hAnsi="宋体"/>
          <w:bCs/>
          <w:sz w:val="24"/>
        </w:rPr>
        <w:t>##$a</w:t>
      </w:r>
      <w:r>
        <w:rPr>
          <w:rFonts w:hint="eastAsia" w:ascii="宋体" w:hAnsi="宋体"/>
          <w:bCs/>
          <w:sz w:val="24"/>
        </w:rPr>
        <w:t>著者原名：邓学之</w:t>
      </w:r>
    </w:p>
    <w:p w14:paraId="125B9A9E">
      <w:pPr>
        <w:snapToGrid w:val="0"/>
        <w:spacing w:line="360" w:lineRule="auto"/>
        <w:ind w:firstLine="480" w:firstLineChars="200"/>
        <w:jc w:val="both"/>
        <w:rPr>
          <w:rFonts w:hint="eastAsia" w:ascii="宋体" w:hAnsi="宋体"/>
          <w:bCs/>
          <w:sz w:val="24"/>
        </w:rPr>
      </w:pPr>
      <w:r>
        <w:rPr>
          <w:rFonts w:hint="eastAsia" w:ascii="宋体" w:hAnsi="宋体"/>
          <w:bCs/>
          <w:sz w:val="24"/>
        </w:rPr>
        <w:t xml:space="preserve">3. </w:t>
      </w:r>
      <w:r>
        <w:rPr>
          <w:rFonts w:ascii="宋体" w:hAnsi="宋体"/>
          <w:bCs/>
          <w:sz w:val="24"/>
        </w:rPr>
        <w:t>324</w:t>
      </w:r>
      <w:r>
        <w:rPr>
          <w:rFonts w:hint="eastAsia" w:ascii="宋体" w:hAnsi="宋体"/>
          <w:bCs/>
          <w:sz w:val="24"/>
        </w:rPr>
        <w:t>——</w:t>
      </w:r>
      <w:r>
        <w:rPr>
          <w:rFonts w:ascii="宋体" w:hAnsi="宋体"/>
          <w:bCs/>
          <w:sz w:val="24"/>
        </w:rPr>
        <w:t>原</w:t>
      </w:r>
      <w:r>
        <w:rPr>
          <w:rFonts w:hint="eastAsia" w:ascii="宋体" w:hAnsi="宋体"/>
          <w:bCs/>
          <w:sz w:val="24"/>
        </w:rPr>
        <w:t>作</w:t>
      </w:r>
      <w:r>
        <w:rPr>
          <w:rFonts w:ascii="宋体" w:hAnsi="宋体"/>
          <w:bCs/>
          <w:sz w:val="24"/>
        </w:rPr>
        <w:t>版本附注</w:t>
      </w:r>
    </w:p>
    <w:p w14:paraId="34D95C45">
      <w:pPr>
        <w:snapToGrid w:val="0"/>
        <w:spacing w:line="360" w:lineRule="auto"/>
        <w:ind w:firstLine="480" w:firstLineChars="200"/>
        <w:jc w:val="both"/>
        <w:rPr>
          <w:rFonts w:hint="eastAsia" w:ascii="宋体" w:hAnsi="宋体"/>
          <w:bCs/>
          <w:sz w:val="24"/>
        </w:rPr>
      </w:pPr>
      <w:r>
        <w:rPr>
          <w:rFonts w:hint="eastAsia" w:ascii="宋体" w:hAnsi="宋体"/>
          <w:bCs/>
          <w:sz w:val="24"/>
        </w:rPr>
        <w:t>本字段记录</w:t>
      </w:r>
      <w:r>
        <w:rPr>
          <w:rFonts w:ascii="宋体" w:hAnsi="宋体"/>
          <w:bCs/>
          <w:sz w:val="24"/>
        </w:rPr>
        <w:t>原</w:t>
      </w:r>
      <w:r>
        <w:rPr>
          <w:rFonts w:hint="eastAsia" w:ascii="宋体" w:hAnsi="宋体"/>
          <w:bCs/>
          <w:sz w:val="24"/>
        </w:rPr>
        <w:t>作</w:t>
      </w:r>
      <w:r>
        <w:rPr>
          <w:rFonts w:ascii="宋体" w:hAnsi="宋体"/>
          <w:bCs/>
          <w:sz w:val="24"/>
        </w:rPr>
        <w:t>版本说明</w:t>
      </w:r>
      <w:r>
        <w:rPr>
          <w:rFonts w:hint="eastAsia" w:ascii="宋体" w:hAnsi="宋体"/>
          <w:bCs/>
          <w:sz w:val="24"/>
        </w:rPr>
        <w:t>。</w:t>
      </w:r>
    </w:p>
    <w:p w14:paraId="4612D0DB">
      <w:pPr>
        <w:snapToGrid w:val="0"/>
        <w:spacing w:line="360" w:lineRule="auto"/>
        <w:ind w:left="420"/>
        <w:jc w:val="both"/>
        <w:rPr>
          <w:rFonts w:hint="eastAsia" w:ascii="宋体" w:hAnsi="宋体"/>
          <w:bCs/>
          <w:sz w:val="24"/>
        </w:rPr>
      </w:pPr>
      <w:r>
        <w:rPr>
          <w:rFonts w:ascii="宋体" w:hAnsi="宋体"/>
          <w:bCs/>
          <w:sz w:val="24"/>
        </w:rPr>
        <w:t>例1：324## $a 宋版《楚辞》仿制品</w:t>
      </w:r>
    </w:p>
    <w:p w14:paraId="520F9084">
      <w:pPr>
        <w:snapToGrid w:val="0"/>
        <w:spacing w:line="360" w:lineRule="auto"/>
        <w:ind w:left="420"/>
        <w:jc w:val="both"/>
        <w:rPr>
          <w:rFonts w:hint="eastAsia" w:ascii="宋体" w:hAnsi="宋体"/>
          <w:bCs/>
          <w:sz w:val="24"/>
        </w:rPr>
      </w:pPr>
      <w:r>
        <w:rPr>
          <w:rFonts w:ascii="宋体" w:hAnsi="宋体"/>
          <w:bCs/>
          <w:sz w:val="24"/>
        </w:rPr>
        <w:t>例2：2001##$a 石油工业常用材料手册</w:t>
      </w:r>
    </w:p>
    <w:p w14:paraId="2C1D5107">
      <w:pPr>
        <w:snapToGrid w:val="0"/>
        <w:spacing w:line="360" w:lineRule="auto"/>
        <w:ind w:left="420"/>
        <w:jc w:val="both"/>
        <w:rPr>
          <w:rFonts w:hint="eastAsia" w:ascii="宋体" w:hAnsi="宋体"/>
          <w:bCs/>
          <w:sz w:val="24"/>
        </w:rPr>
      </w:pPr>
      <w:r>
        <w:rPr>
          <w:rFonts w:ascii="宋体" w:hAnsi="宋体"/>
          <w:bCs/>
          <w:sz w:val="24"/>
        </w:rPr>
        <w:t>　　　324##$a 据1933年上海天马书店初版本复印</w:t>
      </w:r>
    </w:p>
    <w:p w14:paraId="372906FF">
      <w:pPr>
        <w:snapToGrid w:val="0"/>
        <w:spacing w:line="360" w:lineRule="auto"/>
        <w:ind w:firstLine="480" w:firstLineChars="200"/>
        <w:jc w:val="both"/>
        <w:rPr>
          <w:rFonts w:hint="eastAsia" w:ascii="宋体" w:hAnsi="宋体"/>
          <w:bCs/>
          <w:sz w:val="24"/>
        </w:rPr>
      </w:pPr>
      <w:r>
        <w:rPr>
          <w:rFonts w:hint="eastAsia" w:ascii="宋体" w:hAnsi="宋体"/>
          <w:bCs/>
          <w:sz w:val="24"/>
        </w:rPr>
        <w:t>4．</w:t>
      </w:r>
      <w:r>
        <w:rPr>
          <w:rFonts w:ascii="宋体" w:hAnsi="宋体"/>
          <w:bCs/>
          <w:sz w:val="24"/>
        </w:rPr>
        <w:t>327</w:t>
      </w:r>
      <w:r>
        <w:rPr>
          <w:rFonts w:hint="eastAsia" w:ascii="宋体" w:hAnsi="宋体"/>
          <w:bCs/>
          <w:sz w:val="24"/>
        </w:rPr>
        <w:t>——</w:t>
      </w:r>
      <w:r>
        <w:rPr>
          <w:rFonts w:ascii="宋体" w:hAnsi="宋体"/>
          <w:bCs/>
          <w:sz w:val="24"/>
        </w:rPr>
        <w:t>内容附注</w:t>
      </w:r>
    </w:p>
    <w:p w14:paraId="438E7988">
      <w:pPr>
        <w:snapToGrid w:val="0"/>
        <w:spacing w:line="360" w:lineRule="auto"/>
        <w:ind w:firstLine="480" w:firstLineChars="200"/>
        <w:jc w:val="both"/>
        <w:rPr>
          <w:rFonts w:hint="eastAsia" w:ascii="宋体" w:hAnsi="宋体"/>
          <w:bCs/>
          <w:sz w:val="24"/>
        </w:rPr>
      </w:pPr>
      <w:r>
        <w:rPr>
          <w:rFonts w:hint="eastAsia" w:ascii="宋体" w:hAnsi="宋体"/>
          <w:bCs/>
          <w:sz w:val="24"/>
        </w:rPr>
        <w:t>（1）</w:t>
      </w:r>
      <w:r>
        <w:rPr>
          <w:rFonts w:ascii="宋体" w:hAnsi="宋体"/>
          <w:bCs/>
          <w:sz w:val="24"/>
        </w:rPr>
        <w:t>只有题名，没有作者 (或作者与200字段 $f相同)，则只写题名、页数，中间用下圆点空格短横短横空格，即</w:t>
      </w:r>
      <w:r>
        <w:rPr>
          <w:rFonts w:hint="eastAsia" w:ascii="宋体" w:hAnsi="宋体"/>
          <w:bCs/>
          <w:sz w:val="24"/>
        </w:rPr>
        <w:t>“</w:t>
      </w:r>
      <w:r>
        <w:rPr>
          <w:rFonts w:ascii="宋体" w:hAnsi="宋体"/>
          <w:bCs/>
          <w:sz w:val="24"/>
        </w:rPr>
        <w:t>.# -- #</w:t>
      </w:r>
      <w:r>
        <w:rPr>
          <w:rFonts w:hint="eastAsia" w:ascii="宋体" w:hAnsi="宋体"/>
          <w:bCs/>
          <w:sz w:val="24"/>
        </w:rPr>
        <w:t>”</w:t>
      </w:r>
      <w:r>
        <w:rPr>
          <w:rFonts w:ascii="宋体" w:hAnsi="宋体"/>
          <w:bCs/>
          <w:sz w:val="24"/>
        </w:rPr>
        <w:t>分隔。</w:t>
      </w:r>
    </w:p>
    <w:p w14:paraId="2AC9312B">
      <w:pPr>
        <w:snapToGrid w:val="0"/>
        <w:spacing w:line="360" w:lineRule="auto"/>
        <w:ind w:firstLine="480" w:firstLineChars="200"/>
        <w:jc w:val="both"/>
        <w:rPr>
          <w:rFonts w:hint="eastAsia" w:ascii="宋体" w:hAnsi="宋体"/>
          <w:bCs/>
          <w:sz w:val="24"/>
        </w:rPr>
      </w:pPr>
      <w:r>
        <w:rPr>
          <w:rFonts w:ascii="宋体" w:hAnsi="宋体"/>
          <w:bCs/>
          <w:sz w:val="24"/>
        </w:rPr>
        <w:t>例：3271#$a广告媒介大观 . # -- # 170页</w:t>
      </w:r>
    </w:p>
    <w:p w14:paraId="01042CF1">
      <w:pPr>
        <w:snapToGrid w:val="0"/>
        <w:spacing w:line="360" w:lineRule="auto"/>
        <w:ind w:firstLine="480" w:firstLineChars="200"/>
        <w:jc w:val="both"/>
        <w:rPr>
          <w:rFonts w:hint="eastAsia" w:ascii="宋体" w:hAnsi="宋体"/>
          <w:bCs/>
          <w:sz w:val="24"/>
        </w:rPr>
      </w:pPr>
      <w:r>
        <w:rPr>
          <w:rFonts w:hint="eastAsia" w:ascii="宋体" w:hAnsi="宋体"/>
          <w:bCs/>
          <w:sz w:val="24"/>
        </w:rPr>
        <w:t>（2）</w:t>
      </w:r>
      <w:r>
        <w:rPr>
          <w:rFonts w:ascii="宋体" w:hAnsi="宋体"/>
          <w:bCs/>
          <w:sz w:val="24"/>
        </w:rPr>
        <w:t>各有题名，也有各自责任者，则题名与责任者之间用斜杠</w:t>
      </w:r>
      <w:r>
        <w:rPr>
          <w:rFonts w:hint="eastAsia" w:ascii="宋体" w:hAnsi="宋体"/>
          <w:bCs/>
          <w:sz w:val="24"/>
        </w:rPr>
        <w:t>“</w:t>
      </w:r>
      <w:r>
        <w:rPr>
          <w:rFonts w:ascii="宋体" w:hAnsi="宋体"/>
          <w:bCs/>
          <w:sz w:val="24"/>
        </w:rPr>
        <w:t>/</w:t>
      </w:r>
      <w:r>
        <w:rPr>
          <w:rFonts w:hint="eastAsia" w:ascii="宋体" w:hAnsi="宋体"/>
          <w:bCs/>
          <w:sz w:val="24"/>
        </w:rPr>
        <w:t>”</w:t>
      </w:r>
      <w:r>
        <w:rPr>
          <w:rFonts w:ascii="宋体" w:hAnsi="宋体"/>
          <w:bCs/>
          <w:sz w:val="24"/>
        </w:rPr>
        <w:t>区分，责任者承担责任有分别时，用分号</w:t>
      </w:r>
      <w:r>
        <w:rPr>
          <w:rFonts w:hint="eastAsia" w:ascii="宋体" w:hAnsi="宋体"/>
          <w:bCs/>
          <w:sz w:val="24"/>
        </w:rPr>
        <w:t>“</w:t>
      </w:r>
      <w:r>
        <w:rPr>
          <w:rFonts w:ascii="宋体" w:hAnsi="宋体"/>
          <w:bCs/>
          <w:sz w:val="24"/>
        </w:rPr>
        <w:t>；</w:t>
      </w:r>
      <w:r>
        <w:rPr>
          <w:rFonts w:hint="eastAsia" w:ascii="宋体" w:hAnsi="宋体"/>
          <w:bCs/>
          <w:sz w:val="24"/>
        </w:rPr>
        <w:t>”</w:t>
      </w:r>
      <w:r>
        <w:rPr>
          <w:rFonts w:ascii="宋体" w:hAnsi="宋体"/>
          <w:bCs/>
          <w:sz w:val="24"/>
        </w:rPr>
        <w:t>区分。</w:t>
      </w:r>
    </w:p>
    <w:p w14:paraId="20C94E31">
      <w:pPr>
        <w:snapToGrid w:val="0"/>
        <w:spacing w:line="360" w:lineRule="auto"/>
        <w:ind w:firstLine="480" w:firstLineChars="200"/>
        <w:jc w:val="both"/>
        <w:rPr>
          <w:rFonts w:hint="eastAsia" w:ascii="宋体" w:hAnsi="宋体"/>
          <w:bCs/>
          <w:sz w:val="24"/>
        </w:rPr>
      </w:pPr>
      <w:r>
        <w:rPr>
          <w:rFonts w:ascii="宋体" w:hAnsi="宋体"/>
          <w:bCs/>
          <w:sz w:val="24"/>
        </w:rPr>
        <w:t>例：3271#$a动物分册/李林主编；王绪编著 . # -- #80页</w:t>
      </w:r>
    </w:p>
    <w:p w14:paraId="6785C9D1">
      <w:pPr>
        <w:snapToGrid w:val="0"/>
        <w:spacing w:line="360" w:lineRule="auto"/>
        <w:ind w:firstLine="480" w:firstLineChars="200"/>
        <w:jc w:val="both"/>
        <w:rPr>
          <w:rFonts w:hint="eastAsia" w:ascii="宋体" w:hAnsi="宋体"/>
          <w:bCs/>
          <w:sz w:val="24"/>
        </w:rPr>
      </w:pPr>
      <w:r>
        <w:rPr>
          <w:rFonts w:hint="eastAsia" w:ascii="宋体" w:hAnsi="宋体"/>
          <w:bCs/>
          <w:sz w:val="24"/>
        </w:rPr>
        <w:t>（3）</w:t>
      </w:r>
      <w:r>
        <w:rPr>
          <w:rFonts w:ascii="宋体" w:hAnsi="宋体"/>
          <w:bCs/>
          <w:sz w:val="24"/>
        </w:rPr>
        <w:t>若题名前还有册数，则卷册数写在最前面，用</w:t>
      </w:r>
      <w:r>
        <w:rPr>
          <w:rFonts w:hint="eastAsia" w:ascii="宋体" w:hAnsi="宋体"/>
          <w:bCs/>
          <w:sz w:val="24"/>
        </w:rPr>
        <w:t>逗号加</w:t>
      </w:r>
      <w:r>
        <w:rPr>
          <w:rFonts w:ascii="宋体" w:hAnsi="宋体"/>
          <w:bCs/>
          <w:sz w:val="24"/>
        </w:rPr>
        <w:t>空格</w:t>
      </w:r>
      <w:r>
        <w:rPr>
          <w:rFonts w:hint="eastAsia" w:ascii="宋体" w:hAnsi="宋体"/>
          <w:bCs/>
          <w:sz w:val="24"/>
        </w:rPr>
        <w:t>“，</w:t>
      </w:r>
      <w:r>
        <w:rPr>
          <w:rFonts w:ascii="宋体" w:hAnsi="宋体"/>
          <w:bCs/>
          <w:sz w:val="24"/>
        </w:rPr>
        <w:t xml:space="preserve"> #</w:t>
      </w:r>
      <w:r>
        <w:rPr>
          <w:rFonts w:hint="eastAsia" w:ascii="宋体" w:hAnsi="宋体"/>
          <w:bCs/>
          <w:sz w:val="24"/>
        </w:rPr>
        <w:t>”</w:t>
      </w:r>
      <w:r>
        <w:rPr>
          <w:rFonts w:ascii="宋体" w:hAnsi="宋体"/>
          <w:bCs/>
          <w:sz w:val="24"/>
        </w:rPr>
        <w:t>与分册题名区分。页数与插图间用空格冒号空格</w:t>
      </w:r>
      <w:r>
        <w:rPr>
          <w:rFonts w:hint="eastAsia" w:ascii="宋体" w:hAnsi="宋体"/>
          <w:bCs/>
          <w:sz w:val="24"/>
        </w:rPr>
        <w:t>“</w:t>
      </w:r>
      <w:r>
        <w:rPr>
          <w:rFonts w:ascii="宋体" w:hAnsi="宋体"/>
          <w:bCs/>
          <w:sz w:val="24"/>
        </w:rPr>
        <w:t># ：#</w:t>
      </w:r>
      <w:r>
        <w:rPr>
          <w:rFonts w:hint="eastAsia" w:ascii="宋体" w:hAnsi="宋体"/>
          <w:bCs/>
          <w:sz w:val="24"/>
        </w:rPr>
        <w:t>”</w:t>
      </w:r>
      <w:r>
        <w:rPr>
          <w:rFonts w:ascii="宋体" w:hAnsi="宋体"/>
          <w:bCs/>
          <w:sz w:val="24"/>
        </w:rPr>
        <w:t>分隔。</w:t>
      </w:r>
    </w:p>
    <w:p w14:paraId="12706568">
      <w:pPr>
        <w:snapToGrid w:val="0"/>
        <w:spacing w:line="360" w:lineRule="auto"/>
        <w:ind w:firstLine="480" w:firstLineChars="200"/>
        <w:jc w:val="both"/>
        <w:rPr>
          <w:rFonts w:hint="eastAsia" w:ascii="宋体" w:hAnsi="宋体"/>
          <w:bCs/>
          <w:sz w:val="24"/>
        </w:rPr>
      </w:pPr>
      <w:r>
        <w:rPr>
          <w:rFonts w:ascii="宋体" w:hAnsi="宋体"/>
          <w:bCs/>
          <w:sz w:val="24"/>
        </w:rPr>
        <w:t xml:space="preserve">例：第3卷 </w:t>
      </w:r>
      <w:r>
        <w:rPr>
          <w:rFonts w:hint="eastAsia" w:ascii="宋体" w:hAnsi="宋体"/>
          <w:bCs/>
          <w:sz w:val="24"/>
        </w:rPr>
        <w:t>，</w:t>
      </w:r>
      <w:r>
        <w:rPr>
          <w:rFonts w:ascii="宋体" w:hAnsi="宋体"/>
          <w:bCs/>
          <w:sz w:val="24"/>
        </w:rPr>
        <w:t># 谭嗣同/任兴椿著.# -- # 198页# ：# [4页]插图</w:t>
      </w:r>
    </w:p>
    <w:p w14:paraId="2528AE67">
      <w:pPr>
        <w:snapToGrid w:val="0"/>
        <w:spacing w:line="360" w:lineRule="auto"/>
        <w:ind w:firstLine="480" w:firstLineChars="200"/>
        <w:jc w:val="both"/>
        <w:rPr>
          <w:rFonts w:hint="eastAsia" w:ascii="宋体" w:hAnsi="宋体"/>
          <w:bCs/>
          <w:sz w:val="24"/>
        </w:rPr>
      </w:pPr>
      <w:r>
        <w:rPr>
          <w:rFonts w:hint="eastAsia" w:ascii="宋体" w:hAnsi="宋体"/>
          <w:bCs/>
          <w:sz w:val="24"/>
        </w:rPr>
        <w:t>（4）作品分多部分，责任者不同，内容用“.#</w:t>
      </w:r>
      <w:r>
        <w:rPr>
          <w:rFonts w:ascii="宋体" w:hAnsi="宋体"/>
          <w:bCs/>
          <w:sz w:val="24"/>
        </w:rPr>
        <w:t>”</w:t>
      </w:r>
      <w:r>
        <w:rPr>
          <w:rFonts w:hint="eastAsia" w:ascii="宋体" w:hAnsi="宋体"/>
          <w:bCs/>
          <w:sz w:val="24"/>
        </w:rPr>
        <w:t>相隔；责任者相同，则用“#；#”相隔。</w:t>
      </w:r>
    </w:p>
    <w:p w14:paraId="4B74D8AA">
      <w:pPr>
        <w:snapToGrid w:val="0"/>
        <w:spacing w:line="360" w:lineRule="auto"/>
        <w:ind w:firstLine="465" w:firstLineChars="194"/>
        <w:jc w:val="both"/>
        <w:rPr>
          <w:rFonts w:hint="eastAsia" w:ascii="宋体" w:hAnsi="宋体"/>
          <w:bCs/>
          <w:sz w:val="24"/>
        </w:rPr>
      </w:pPr>
      <w:r>
        <w:rPr>
          <w:rFonts w:hint="eastAsia" w:ascii="宋体" w:hAnsi="宋体"/>
          <w:bCs/>
          <w:sz w:val="24"/>
        </w:rPr>
        <w:t>例1：3271#</w:t>
      </w:r>
      <w:r>
        <w:rPr>
          <w:rFonts w:ascii="宋体" w:hAnsi="宋体"/>
          <w:bCs/>
          <w:sz w:val="24"/>
        </w:rPr>
        <w:t>$a</w:t>
      </w:r>
      <w:r>
        <w:rPr>
          <w:rFonts w:hint="eastAsia" w:ascii="宋体" w:hAnsi="宋体"/>
          <w:bCs/>
          <w:sz w:val="24"/>
        </w:rPr>
        <w:t>对抗 因为彼此是敌人/郑剑. #</w:t>
      </w:r>
      <w:r>
        <w:rPr>
          <w:rFonts w:ascii="宋体" w:hAnsi="宋体"/>
          <w:bCs/>
          <w:sz w:val="24"/>
        </w:rPr>
        <w:t>$a</w:t>
      </w:r>
      <w:r>
        <w:rPr>
          <w:rFonts w:hint="eastAsia" w:ascii="宋体" w:hAnsi="宋体"/>
          <w:bCs/>
          <w:sz w:val="24"/>
        </w:rPr>
        <w:t>干杯 为了共同的敌人/贾都强.#</w:t>
      </w:r>
      <w:r>
        <w:rPr>
          <w:rFonts w:ascii="宋体" w:hAnsi="宋体"/>
          <w:bCs/>
          <w:sz w:val="24"/>
        </w:rPr>
        <w:t xml:space="preserve"> $a</w:t>
      </w:r>
      <w:r>
        <w:rPr>
          <w:rFonts w:hint="eastAsia" w:ascii="宋体" w:hAnsi="宋体"/>
          <w:bCs/>
          <w:sz w:val="24"/>
        </w:rPr>
        <w:t xml:space="preserve">失控 因为敌人已消失/郑剑.# </w:t>
      </w:r>
      <w:r>
        <w:rPr>
          <w:rFonts w:ascii="宋体" w:hAnsi="宋体"/>
          <w:bCs/>
          <w:sz w:val="24"/>
        </w:rPr>
        <w:t>$a</w:t>
      </w:r>
      <w:r>
        <w:rPr>
          <w:rFonts w:hint="eastAsia" w:ascii="宋体" w:hAnsi="宋体"/>
          <w:bCs/>
          <w:sz w:val="24"/>
        </w:rPr>
        <w:t>利益最后占上风 重新走向合作/汪徐华. #</w:t>
      </w:r>
      <w:r>
        <w:rPr>
          <w:rFonts w:ascii="宋体" w:hAnsi="宋体"/>
          <w:bCs/>
          <w:sz w:val="24"/>
        </w:rPr>
        <w:t>$a</w:t>
      </w:r>
      <w:r>
        <w:rPr>
          <w:rFonts w:hint="eastAsia" w:ascii="宋体" w:hAnsi="宋体"/>
          <w:bCs/>
          <w:sz w:val="24"/>
        </w:rPr>
        <w:t>反思与前瞻/曾伏华。</w:t>
      </w:r>
    </w:p>
    <w:p w14:paraId="48278CA0">
      <w:pPr>
        <w:snapToGrid w:val="0"/>
        <w:spacing w:line="360" w:lineRule="auto"/>
        <w:ind w:firstLine="410" w:firstLineChars="171"/>
        <w:jc w:val="both"/>
        <w:rPr>
          <w:rFonts w:hint="eastAsia" w:ascii="宋体" w:hAnsi="宋体"/>
          <w:bCs/>
          <w:sz w:val="24"/>
        </w:rPr>
      </w:pPr>
      <w:r>
        <w:rPr>
          <w:rFonts w:hint="eastAsia" w:ascii="宋体" w:hAnsi="宋体"/>
          <w:bCs/>
          <w:sz w:val="24"/>
        </w:rPr>
        <w:t>例2：</w:t>
      </w:r>
      <w:r>
        <w:rPr>
          <w:rFonts w:ascii="宋体" w:hAnsi="宋体"/>
          <w:bCs/>
          <w:sz w:val="24"/>
        </w:rPr>
        <w:t>3271#$a</w:t>
      </w:r>
      <w:r>
        <w:rPr>
          <w:rFonts w:hint="eastAsia" w:ascii="宋体" w:hAnsi="宋体"/>
          <w:bCs/>
          <w:sz w:val="24"/>
        </w:rPr>
        <w:t xml:space="preserve">成本会计#;# </w:t>
      </w:r>
      <w:r>
        <w:rPr>
          <w:rFonts w:ascii="宋体" w:hAnsi="宋体"/>
          <w:bCs/>
          <w:sz w:val="24"/>
        </w:rPr>
        <w:t>$a</w:t>
      </w:r>
      <w:r>
        <w:rPr>
          <w:rFonts w:hint="eastAsia" w:ascii="宋体" w:hAnsi="宋体"/>
          <w:bCs/>
          <w:sz w:val="24"/>
        </w:rPr>
        <w:t xml:space="preserve">经济法基础#;# </w:t>
      </w:r>
      <w:r>
        <w:rPr>
          <w:rFonts w:ascii="宋体" w:hAnsi="宋体"/>
          <w:bCs/>
          <w:sz w:val="24"/>
        </w:rPr>
        <w:t>$a</w:t>
      </w:r>
      <w:r>
        <w:rPr>
          <w:rFonts w:hint="eastAsia" w:ascii="宋体" w:hAnsi="宋体"/>
          <w:bCs/>
          <w:sz w:val="24"/>
        </w:rPr>
        <w:t xml:space="preserve">助理会计师#;# </w:t>
      </w:r>
      <w:r>
        <w:rPr>
          <w:rFonts w:ascii="宋体" w:hAnsi="宋体"/>
          <w:bCs/>
          <w:sz w:val="24"/>
        </w:rPr>
        <w:t>$a</w:t>
      </w:r>
      <w:r>
        <w:rPr>
          <w:rFonts w:hint="eastAsia" w:ascii="宋体" w:hAnsi="宋体"/>
          <w:bCs/>
          <w:sz w:val="24"/>
        </w:rPr>
        <w:t xml:space="preserve">会计原理#;# </w:t>
      </w:r>
      <w:r>
        <w:rPr>
          <w:rFonts w:ascii="宋体" w:hAnsi="宋体"/>
          <w:bCs/>
          <w:sz w:val="24"/>
        </w:rPr>
        <w:t>$a</w:t>
      </w:r>
      <w:r>
        <w:rPr>
          <w:rFonts w:hint="eastAsia" w:ascii="宋体" w:hAnsi="宋体"/>
          <w:bCs/>
          <w:sz w:val="24"/>
        </w:rPr>
        <w:t>财务管理基础。</w:t>
      </w:r>
    </w:p>
    <w:p w14:paraId="3D380DE3">
      <w:pPr>
        <w:snapToGrid w:val="0"/>
        <w:spacing w:line="360" w:lineRule="auto"/>
        <w:ind w:left="300" w:firstLine="120"/>
        <w:jc w:val="both"/>
        <w:rPr>
          <w:rFonts w:hint="eastAsia" w:ascii="宋体" w:hAnsi="宋体"/>
          <w:bCs/>
          <w:sz w:val="24"/>
        </w:rPr>
      </w:pPr>
      <w:r>
        <w:rPr>
          <w:rFonts w:hint="eastAsia" w:ascii="宋体" w:hAnsi="宋体"/>
          <w:bCs/>
          <w:sz w:val="24"/>
        </w:rPr>
        <w:t>5.330——提要或文摘附注</w:t>
      </w:r>
    </w:p>
    <w:p w14:paraId="6789D564">
      <w:pPr>
        <w:snapToGrid w:val="0"/>
        <w:spacing w:line="360" w:lineRule="auto"/>
        <w:ind w:firstLine="480" w:firstLineChars="200"/>
        <w:jc w:val="both"/>
        <w:rPr>
          <w:rFonts w:hint="eastAsia" w:ascii="宋体" w:hAnsi="宋体"/>
          <w:bCs/>
          <w:sz w:val="24"/>
        </w:rPr>
      </w:pPr>
      <w:r>
        <w:rPr>
          <w:rFonts w:hint="eastAsia" w:ascii="宋体" w:hAnsi="宋体"/>
          <w:bCs/>
          <w:sz w:val="24"/>
        </w:rPr>
        <w:t>子字段：$a附注内容：不可重复</w:t>
      </w:r>
    </w:p>
    <w:p w14:paraId="0520C535">
      <w:pPr>
        <w:snapToGrid w:val="0"/>
        <w:spacing w:line="360" w:lineRule="auto"/>
        <w:ind w:firstLine="480" w:firstLineChars="200"/>
        <w:jc w:val="both"/>
        <w:rPr>
          <w:rFonts w:hint="eastAsia" w:ascii="宋体" w:hAnsi="宋体"/>
          <w:bCs/>
          <w:sz w:val="24"/>
        </w:rPr>
      </w:pPr>
      <w:r>
        <w:rPr>
          <w:rFonts w:hint="eastAsia" w:ascii="宋体" w:hAnsi="宋体"/>
          <w:bCs/>
          <w:sz w:val="24"/>
        </w:rPr>
        <w:t>（1）书名（包括其它书名信息和丛书名）、附注内容及主题词均未反映图书内容，有必要说明时，填写提要。</w:t>
      </w:r>
    </w:p>
    <w:p w14:paraId="4C756C6F">
      <w:pPr>
        <w:snapToGrid w:val="0"/>
        <w:spacing w:line="360" w:lineRule="auto"/>
        <w:ind w:firstLine="480" w:firstLineChars="200"/>
        <w:jc w:val="both"/>
        <w:rPr>
          <w:rFonts w:hint="eastAsia" w:ascii="宋体" w:hAnsi="宋体"/>
          <w:bCs/>
          <w:sz w:val="24"/>
        </w:rPr>
      </w:pPr>
      <w:r>
        <w:rPr>
          <w:rFonts w:hint="eastAsia" w:ascii="宋体" w:hAnsi="宋体"/>
          <w:bCs/>
          <w:sz w:val="24"/>
        </w:rPr>
        <w:t>（2）提要文字简练，不要用过多修饰性词语。</w:t>
      </w:r>
    </w:p>
    <w:p w14:paraId="54D06EFD">
      <w:pPr>
        <w:snapToGrid w:val="0"/>
        <w:spacing w:line="360" w:lineRule="auto"/>
        <w:ind w:firstLine="480" w:firstLineChars="200"/>
        <w:jc w:val="both"/>
        <w:rPr>
          <w:rFonts w:hint="eastAsia" w:ascii="宋体" w:hAnsi="宋体"/>
          <w:bCs/>
          <w:sz w:val="24"/>
        </w:rPr>
      </w:pPr>
      <w:r>
        <w:rPr>
          <w:rFonts w:hint="eastAsia" w:ascii="宋体" w:hAnsi="宋体"/>
          <w:bCs/>
          <w:sz w:val="24"/>
        </w:rPr>
        <w:t>例：330##$a本书详尽地剖析了当今经理人和管理者面临的所有课题，共分5个部分：管理的艺术和科学、领导能力、实施、打造高绩效的公司以及管理挑战。</w:t>
      </w:r>
    </w:p>
    <w:p w14:paraId="3839CABB">
      <w:pPr>
        <w:snapToGrid w:val="0"/>
        <w:spacing w:line="360" w:lineRule="auto"/>
        <w:ind w:firstLine="482" w:firstLineChars="200"/>
        <w:jc w:val="both"/>
        <w:rPr>
          <w:rFonts w:hint="eastAsia" w:ascii="宋体" w:hAnsi="宋体"/>
          <w:b/>
          <w:sz w:val="24"/>
        </w:rPr>
      </w:pPr>
      <w:r>
        <w:rPr>
          <w:rFonts w:hint="eastAsia" w:ascii="宋体" w:hAnsi="宋体"/>
          <w:b/>
          <w:sz w:val="24"/>
        </w:rPr>
        <w:t>（八）6XX 主题分析块</w:t>
      </w:r>
    </w:p>
    <w:p w14:paraId="0FA88CEF">
      <w:pPr>
        <w:tabs>
          <w:tab w:val="left" w:pos="1500"/>
        </w:tabs>
        <w:snapToGrid w:val="0"/>
        <w:spacing w:line="360" w:lineRule="auto"/>
        <w:ind w:firstLine="480" w:firstLineChars="200"/>
        <w:jc w:val="both"/>
        <w:rPr>
          <w:rFonts w:hint="eastAsia" w:ascii="宋体" w:hAnsi="宋体"/>
          <w:bCs/>
          <w:sz w:val="24"/>
        </w:rPr>
      </w:pPr>
      <w:r>
        <w:rPr>
          <w:rFonts w:hint="eastAsia" w:ascii="宋体" w:hAnsi="宋体"/>
          <w:bCs/>
          <w:sz w:val="24"/>
        </w:rPr>
        <w:t>1. 600个人名称主题</w:t>
      </w:r>
    </w:p>
    <w:p w14:paraId="1F451416">
      <w:pPr>
        <w:tabs>
          <w:tab w:val="left" w:pos="1500"/>
        </w:tabs>
        <w:snapToGrid w:val="0"/>
        <w:spacing w:line="360" w:lineRule="auto"/>
        <w:ind w:firstLine="480" w:firstLineChars="200"/>
        <w:jc w:val="both"/>
        <w:rPr>
          <w:rFonts w:hint="eastAsia" w:ascii="宋体" w:hAnsi="宋体"/>
          <w:bCs/>
          <w:sz w:val="24"/>
        </w:rPr>
      </w:pPr>
      <w:r>
        <w:rPr>
          <w:rFonts w:hint="eastAsia" w:ascii="宋体" w:hAnsi="宋体"/>
          <w:bCs/>
          <w:sz w:val="24"/>
        </w:rPr>
        <w:t>以个人名称作为主题时，应记录在600个人名称主题字段。600 $a子字段只记录个人名称的款目要素，该名称必须是规范的检索点形式，与70X字段个人名称规范形式保持一致。</w:t>
      </w:r>
    </w:p>
    <w:p w14:paraId="0789CF78">
      <w:pPr>
        <w:snapToGrid w:val="0"/>
        <w:spacing w:line="360" w:lineRule="auto"/>
        <w:ind w:firstLine="480" w:firstLineChars="200"/>
        <w:jc w:val="both"/>
        <w:rPr>
          <w:rFonts w:hint="eastAsia" w:ascii="宋体" w:hAnsi="宋体"/>
          <w:bCs/>
          <w:sz w:val="24"/>
        </w:rPr>
      </w:pPr>
      <w:r>
        <w:rPr>
          <w:rFonts w:ascii="宋体" w:hAnsi="宋体"/>
          <w:bCs/>
          <w:sz w:val="24"/>
        </w:rPr>
        <w:t xml:space="preserve">$a </w:t>
      </w:r>
      <w:r>
        <w:rPr>
          <w:rFonts w:hint="eastAsia" w:ascii="宋体" w:hAnsi="宋体"/>
          <w:bCs/>
          <w:sz w:val="24"/>
        </w:rPr>
        <w:t>款目要素（不可重复），</w:t>
      </w:r>
      <w:r>
        <w:rPr>
          <w:rFonts w:ascii="宋体" w:hAnsi="宋体"/>
          <w:bCs/>
          <w:sz w:val="24"/>
        </w:rPr>
        <w:t>填写被传人名字</w:t>
      </w:r>
    </w:p>
    <w:p w14:paraId="22E9A33C">
      <w:pPr>
        <w:snapToGrid w:val="0"/>
        <w:spacing w:line="360" w:lineRule="auto"/>
        <w:ind w:firstLine="480" w:firstLineChars="200"/>
        <w:jc w:val="both"/>
        <w:rPr>
          <w:rFonts w:hint="eastAsia" w:ascii="宋体" w:hAnsi="宋体"/>
          <w:bCs/>
          <w:sz w:val="24"/>
        </w:rPr>
      </w:pPr>
      <w:r>
        <w:rPr>
          <w:rFonts w:ascii="宋体" w:hAnsi="宋体"/>
          <w:bCs/>
          <w:sz w:val="24"/>
        </w:rPr>
        <w:t>$</w:t>
      </w:r>
      <w:r>
        <w:rPr>
          <w:rFonts w:hint="eastAsia" w:ascii="宋体" w:hAnsi="宋体"/>
          <w:bCs/>
          <w:sz w:val="24"/>
        </w:rPr>
        <w:t>c 名称附加（年代除外）（可重复）</w:t>
      </w:r>
    </w:p>
    <w:p w14:paraId="72A60F4B">
      <w:pPr>
        <w:snapToGrid w:val="0"/>
        <w:spacing w:line="360" w:lineRule="auto"/>
        <w:ind w:left="420" w:leftChars="200" w:firstLine="120" w:firstLineChars="50"/>
        <w:jc w:val="both"/>
        <w:rPr>
          <w:rFonts w:hint="eastAsia" w:ascii="宋体" w:hAnsi="宋体"/>
          <w:bCs/>
          <w:sz w:val="24"/>
        </w:rPr>
      </w:pPr>
      <w:r>
        <w:rPr>
          <w:rFonts w:ascii="宋体" w:hAnsi="宋体"/>
          <w:bCs/>
          <w:sz w:val="24"/>
        </w:rPr>
        <w:t xml:space="preserve">$f </w:t>
      </w:r>
      <w:r>
        <w:rPr>
          <w:rFonts w:hint="eastAsia" w:ascii="宋体" w:hAnsi="宋体"/>
          <w:bCs/>
          <w:sz w:val="24"/>
        </w:rPr>
        <w:t>年代（不可重复），填</w:t>
      </w:r>
      <w:r>
        <w:rPr>
          <w:rFonts w:ascii="宋体" w:hAnsi="宋体"/>
          <w:bCs/>
          <w:sz w:val="24"/>
        </w:rPr>
        <w:t>写被传人生活朝代或生卒年</w:t>
      </w:r>
    </w:p>
    <w:p w14:paraId="36E34A77">
      <w:pPr>
        <w:snapToGrid w:val="0"/>
        <w:spacing w:line="360" w:lineRule="auto"/>
        <w:ind w:firstLine="480" w:firstLineChars="200"/>
        <w:jc w:val="both"/>
        <w:rPr>
          <w:rFonts w:hint="eastAsia" w:ascii="宋体" w:hAnsi="宋体"/>
          <w:bCs/>
          <w:sz w:val="24"/>
        </w:rPr>
      </w:pPr>
      <w:r>
        <w:rPr>
          <w:rFonts w:ascii="宋体" w:hAnsi="宋体"/>
          <w:bCs/>
          <w:sz w:val="24"/>
        </w:rPr>
        <w:t xml:space="preserve">$x </w:t>
      </w:r>
      <w:r>
        <w:rPr>
          <w:rFonts w:hint="eastAsia" w:ascii="宋体" w:hAnsi="宋体"/>
          <w:bCs/>
          <w:sz w:val="24"/>
        </w:rPr>
        <w:t>主题复分（可重复），填</w:t>
      </w:r>
      <w:r>
        <w:rPr>
          <w:rFonts w:ascii="宋体" w:hAnsi="宋体"/>
          <w:bCs/>
          <w:sz w:val="24"/>
        </w:rPr>
        <w:t>写</w:t>
      </w:r>
      <w:r>
        <w:rPr>
          <w:rFonts w:hint="eastAsia" w:ascii="宋体" w:hAnsi="宋体"/>
          <w:bCs/>
          <w:sz w:val="24"/>
        </w:rPr>
        <w:t>“</w:t>
      </w:r>
      <w:r>
        <w:rPr>
          <w:rFonts w:ascii="宋体" w:hAnsi="宋体"/>
          <w:bCs/>
          <w:sz w:val="24"/>
        </w:rPr>
        <w:t>生平事迹</w:t>
      </w:r>
      <w:r>
        <w:rPr>
          <w:rFonts w:hint="eastAsia" w:ascii="宋体" w:hAnsi="宋体"/>
          <w:bCs/>
          <w:sz w:val="24"/>
        </w:rPr>
        <w:t>”、“</w:t>
      </w:r>
      <w:r>
        <w:rPr>
          <w:rFonts w:ascii="宋体" w:hAnsi="宋体"/>
          <w:bCs/>
          <w:sz w:val="24"/>
        </w:rPr>
        <w:t>传记</w:t>
      </w:r>
      <w:r>
        <w:rPr>
          <w:rFonts w:hint="eastAsia" w:ascii="宋体" w:hAnsi="宋体"/>
          <w:bCs/>
          <w:sz w:val="24"/>
        </w:rPr>
        <w:t>”、“</w:t>
      </w:r>
      <w:r>
        <w:rPr>
          <w:rFonts w:ascii="宋体" w:hAnsi="宋体"/>
          <w:bCs/>
          <w:sz w:val="24"/>
        </w:rPr>
        <w:t>回忆录</w:t>
      </w:r>
      <w:r>
        <w:rPr>
          <w:rFonts w:hint="eastAsia" w:ascii="宋体" w:hAnsi="宋体"/>
          <w:bCs/>
          <w:sz w:val="24"/>
        </w:rPr>
        <w:t>”</w:t>
      </w:r>
      <w:r>
        <w:rPr>
          <w:rFonts w:ascii="宋体" w:hAnsi="宋体"/>
          <w:bCs/>
          <w:sz w:val="24"/>
        </w:rPr>
        <w:t>等字样，需使用规范主题词</w:t>
      </w:r>
    </w:p>
    <w:p w14:paraId="5D5986FD">
      <w:pPr>
        <w:snapToGrid w:val="0"/>
        <w:spacing w:line="360" w:lineRule="auto"/>
        <w:ind w:left="420" w:leftChars="200" w:firstLine="120" w:firstLineChars="50"/>
        <w:jc w:val="both"/>
        <w:rPr>
          <w:rFonts w:hint="eastAsia" w:ascii="宋体" w:hAnsi="宋体"/>
          <w:bCs/>
          <w:sz w:val="24"/>
        </w:rPr>
      </w:pPr>
      <w:r>
        <w:rPr>
          <w:rFonts w:ascii="宋体" w:hAnsi="宋体"/>
          <w:bCs/>
          <w:sz w:val="24"/>
        </w:rPr>
        <w:t>例：200</w:t>
      </w:r>
      <w:r>
        <w:rPr>
          <w:rFonts w:hint="eastAsia" w:ascii="宋体" w:hAnsi="宋体"/>
          <w:bCs/>
          <w:sz w:val="24"/>
        </w:rPr>
        <w:t>1</w:t>
      </w:r>
      <w:r>
        <w:rPr>
          <w:rFonts w:ascii="宋体" w:hAnsi="宋体"/>
          <w:bCs/>
          <w:sz w:val="24"/>
        </w:rPr>
        <w:t>#$a 鲁迅传</w:t>
      </w:r>
    </w:p>
    <w:p w14:paraId="2C88905C">
      <w:pPr>
        <w:snapToGrid w:val="0"/>
        <w:spacing w:line="360" w:lineRule="auto"/>
        <w:ind w:left="420" w:leftChars="200" w:firstLine="120" w:firstLineChars="50"/>
        <w:jc w:val="both"/>
        <w:rPr>
          <w:rFonts w:hint="eastAsia" w:ascii="宋体" w:hAnsi="宋体"/>
          <w:bCs/>
          <w:sz w:val="24"/>
        </w:rPr>
      </w:pPr>
      <w:r>
        <w:rPr>
          <w:rFonts w:ascii="宋体" w:hAnsi="宋体"/>
          <w:bCs/>
          <w:sz w:val="24"/>
        </w:rPr>
        <w:t>　　600#0$a 鲁迅$f 1881-1936$x生平事迹</w:t>
      </w:r>
    </w:p>
    <w:p w14:paraId="79D04444">
      <w:pPr>
        <w:snapToGrid w:val="0"/>
        <w:spacing w:line="360" w:lineRule="auto"/>
        <w:ind w:firstLine="480" w:firstLineChars="200"/>
        <w:jc w:val="both"/>
        <w:rPr>
          <w:rFonts w:hint="eastAsia" w:ascii="宋体" w:hAnsi="宋体"/>
          <w:bCs/>
          <w:sz w:val="24"/>
        </w:rPr>
      </w:pPr>
      <w:r>
        <w:rPr>
          <w:rFonts w:ascii="宋体" w:hAnsi="宋体"/>
          <w:bCs/>
          <w:sz w:val="24"/>
        </w:rPr>
        <w:t>两个以上个人名称主题，可以重复600字段</w:t>
      </w:r>
    </w:p>
    <w:p w14:paraId="68162BB6">
      <w:pPr>
        <w:snapToGrid w:val="0"/>
        <w:spacing w:line="360" w:lineRule="auto"/>
        <w:ind w:firstLine="570"/>
        <w:jc w:val="both"/>
        <w:rPr>
          <w:rFonts w:hint="eastAsia" w:ascii="宋体" w:hAnsi="宋体"/>
          <w:bCs/>
          <w:sz w:val="24"/>
        </w:rPr>
      </w:pPr>
      <w:r>
        <w:rPr>
          <w:rFonts w:ascii="宋体" w:hAnsi="宋体"/>
          <w:bCs/>
          <w:sz w:val="24"/>
        </w:rPr>
        <w:t>例：2001#$a 鲁迅与许广平的爱情</w:t>
      </w:r>
    </w:p>
    <w:p w14:paraId="49C6D5AB">
      <w:pPr>
        <w:snapToGrid w:val="0"/>
        <w:spacing w:line="360" w:lineRule="auto"/>
        <w:ind w:firstLine="570"/>
        <w:jc w:val="both"/>
        <w:rPr>
          <w:rFonts w:hint="eastAsia" w:ascii="宋体" w:hAnsi="宋体"/>
          <w:bCs/>
          <w:sz w:val="24"/>
        </w:rPr>
      </w:pPr>
      <w:r>
        <w:rPr>
          <w:rFonts w:ascii="宋体" w:hAnsi="宋体"/>
          <w:bCs/>
          <w:sz w:val="24"/>
        </w:rPr>
        <w:t>　　600#0$a 鲁迅$f 1881-1936$x生平事迹</w:t>
      </w:r>
    </w:p>
    <w:p w14:paraId="0B940504">
      <w:pPr>
        <w:snapToGrid w:val="0"/>
        <w:spacing w:line="360" w:lineRule="auto"/>
        <w:ind w:firstLine="570"/>
        <w:jc w:val="both"/>
        <w:rPr>
          <w:rFonts w:hint="eastAsia" w:ascii="宋体" w:hAnsi="宋体"/>
          <w:bCs/>
          <w:sz w:val="24"/>
        </w:rPr>
      </w:pPr>
      <w:r>
        <w:rPr>
          <w:rFonts w:ascii="宋体" w:hAnsi="宋体"/>
          <w:bCs/>
          <w:sz w:val="24"/>
        </w:rPr>
        <w:t>　　600#0$a 许广平$x生平事迹</w:t>
      </w:r>
    </w:p>
    <w:p w14:paraId="7EFDA2EC">
      <w:pPr>
        <w:snapToGrid w:val="0"/>
        <w:spacing w:line="360" w:lineRule="auto"/>
        <w:ind w:firstLine="480" w:firstLineChars="200"/>
        <w:jc w:val="both"/>
        <w:rPr>
          <w:rFonts w:hint="eastAsia" w:ascii="宋体" w:hAnsi="宋体"/>
          <w:bCs/>
          <w:sz w:val="24"/>
        </w:rPr>
      </w:pPr>
      <w:r>
        <w:rPr>
          <w:rFonts w:hint="eastAsia" w:ascii="宋体" w:hAnsi="宋体"/>
          <w:bCs/>
          <w:sz w:val="24"/>
        </w:rPr>
        <w:t>西方语言国家个人主题的著录</w:t>
      </w:r>
    </w:p>
    <w:p w14:paraId="0697BD1E">
      <w:pPr>
        <w:snapToGrid w:val="0"/>
        <w:spacing w:line="360" w:lineRule="auto"/>
        <w:ind w:firstLine="480" w:firstLineChars="200"/>
        <w:jc w:val="both"/>
        <w:rPr>
          <w:rFonts w:hint="eastAsia" w:ascii="宋体" w:hAnsi="宋体"/>
          <w:bCs/>
          <w:color w:val="FF0000"/>
          <w:sz w:val="24"/>
        </w:rPr>
      </w:pPr>
      <w:r>
        <w:rPr>
          <w:rFonts w:hint="eastAsia" w:ascii="宋体" w:hAnsi="宋体"/>
          <w:bCs/>
          <w:sz w:val="24"/>
        </w:rPr>
        <w:t>例：</w:t>
      </w:r>
      <w:r>
        <w:rPr>
          <w:rFonts w:ascii="宋体" w:hAnsi="宋体"/>
          <w:bCs/>
          <w:sz w:val="24"/>
        </w:rPr>
        <w:t>600#</w:t>
      </w:r>
      <w:r>
        <w:rPr>
          <w:rFonts w:hint="eastAsia" w:ascii="宋体" w:hAnsi="宋体"/>
          <w:bCs/>
          <w:sz w:val="24"/>
        </w:rPr>
        <w:t>1</w:t>
      </w:r>
      <w:r>
        <w:rPr>
          <w:rFonts w:ascii="宋体" w:hAnsi="宋体"/>
          <w:bCs/>
          <w:sz w:val="24"/>
        </w:rPr>
        <w:t>$a</w:t>
      </w:r>
      <w:r>
        <w:rPr>
          <w:rFonts w:hint="eastAsia" w:ascii="宋体" w:hAnsi="宋体"/>
          <w:bCs/>
          <w:sz w:val="24"/>
        </w:rPr>
        <w:t>爱因斯坦$bA.$c(Einstein,Albert)$f1879-1955$x学术思想$x研究</w:t>
      </w:r>
    </w:p>
    <w:p w14:paraId="655AAE35">
      <w:pPr>
        <w:snapToGrid w:val="0"/>
        <w:spacing w:line="360" w:lineRule="auto"/>
        <w:ind w:firstLine="480" w:firstLineChars="200"/>
        <w:jc w:val="both"/>
        <w:rPr>
          <w:rFonts w:hint="eastAsia" w:ascii="宋体" w:hAnsi="宋体"/>
          <w:bCs/>
          <w:color w:val="000000"/>
          <w:sz w:val="24"/>
        </w:rPr>
      </w:pPr>
      <w:r>
        <w:rPr>
          <w:rFonts w:hint="eastAsia" w:ascii="宋体" w:hAnsi="宋体"/>
          <w:bCs/>
          <w:color w:val="000000"/>
          <w:sz w:val="24"/>
        </w:rPr>
        <w:t>2. 601团体名称主题</w:t>
      </w:r>
    </w:p>
    <w:p w14:paraId="37077311">
      <w:pPr>
        <w:snapToGrid w:val="0"/>
        <w:spacing w:line="360" w:lineRule="auto"/>
        <w:ind w:firstLine="480" w:firstLineChars="200"/>
        <w:jc w:val="both"/>
        <w:rPr>
          <w:rFonts w:hint="eastAsia" w:ascii="宋体" w:hAnsi="宋体"/>
          <w:bCs/>
          <w:sz w:val="24"/>
        </w:rPr>
      </w:pPr>
      <w:r>
        <w:rPr>
          <w:rFonts w:hint="eastAsia" w:ascii="宋体" w:hAnsi="宋体"/>
          <w:bCs/>
          <w:sz w:val="24"/>
        </w:rPr>
        <w:t>若在编文献的主题为团体名称或会议名称时，将其著录在601字段。该名称必须是规范的检索点形式，与71X字段团体名称规范形式保持一致。注意，只有当某会议作为在编文献的中心主题时，才设会议名称主题，</w:t>
      </w:r>
      <w:r>
        <w:rPr>
          <w:rFonts w:hint="eastAsia" w:ascii="宋体" w:hAnsi="宋体"/>
          <w:bCs/>
          <w:color w:val="000000"/>
          <w:sz w:val="24"/>
        </w:rPr>
        <w:t>若在编文献只是会议文集，则在711字段为会议名称作标目。</w:t>
      </w:r>
    </w:p>
    <w:p w14:paraId="2BEBBA36">
      <w:pPr>
        <w:snapToGrid w:val="0"/>
        <w:spacing w:line="360" w:lineRule="auto"/>
        <w:ind w:firstLine="480" w:firstLineChars="200"/>
        <w:jc w:val="both"/>
        <w:rPr>
          <w:rFonts w:hint="eastAsia" w:ascii="宋体" w:hAnsi="宋体"/>
          <w:bCs/>
          <w:sz w:val="24"/>
        </w:rPr>
      </w:pPr>
      <w:r>
        <w:rPr>
          <w:rFonts w:hint="eastAsia" w:ascii="宋体" w:hAnsi="宋体"/>
          <w:bCs/>
          <w:sz w:val="24"/>
        </w:rPr>
        <w:t>例：601 02</w:t>
      </w:r>
      <w:r>
        <w:rPr>
          <w:rFonts w:ascii="宋体" w:hAnsi="宋体"/>
          <w:bCs/>
          <w:sz w:val="24"/>
        </w:rPr>
        <w:t>$a</w:t>
      </w:r>
      <w:r>
        <w:rPr>
          <w:rFonts w:hint="eastAsia" w:ascii="宋体" w:hAnsi="宋体"/>
          <w:bCs/>
          <w:sz w:val="24"/>
        </w:rPr>
        <w:t>松下电气工业公司$x资料</w:t>
      </w:r>
    </w:p>
    <w:p w14:paraId="6DD775D1">
      <w:pPr>
        <w:snapToGrid w:val="0"/>
        <w:spacing w:line="360" w:lineRule="auto"/>
        <w:ind w:firstLine="480" w:firstLineChars="200"/>
        <w:jc w:val="both"/>
        <w:rPr>
          <w:rFonts w:hint="eastAsia" w:ascii="宋体" w:hAnsi="宋体"/>
          <w:bCs/>
          <w:sz w:val="24"/>
        </w:rPr>
      </w:pPr>
      <w:r>
        <w:rPr>
          <w:rFonts w:hint="eastAsia" w:ascii="宋体" w:hAnsi="宋体"/>
          <w:bCs/>
          <w:sz w:val="24"/>
        </w:rPr>
        <w:t>例：71112</w:t>
      </w:r>
      <w:r>
        <w:rPr>
          <w:rFonts w:ascii="宋体" w:hAnsi="宋体"/>
          <w:bCs/>
          <w:sz w:val="24"/>
        </w:rPr>
        <w:t>$a</w:t>
      </w:r>
      <w:r>
        <w:rPr>
          <w:rFonts w:hint="eastAsia" w:ascii="宋体" w:hAnsi="宋体"/>
          <w:bCs/>
          <w:sz w:val="24"/>
        </w:rPr>
        <w:t>中国图书馆学会年会</w:t>
      </w:r>
      <w:r>
        <w:rPr>
          <w:rFonts w:ascii="宋体" w:hAnsi="宋体"/>
          <w:bCs/>
          <w:sz w:val="24"/>
        </w:rPr>
        <w:t>$</w:t>
      </w:r>
      <w:r>
        <w:rPr>
          <w:rFonts w:hint="eastAsia" w:ascii="宋体" w:hAnsi="宋体"/>
          <w:bCs/>
          <w:sz w:val="24"/>
        </w:rPr>
        <w:t>d3</w:t>
      </w:r>
      <w:r>
        <w:rPr>
          <w:rFonts w:ascii="宋体" w:hAnsi="宋体"/>
          <w:bCs/>
          <w:sz w:val="24"/>
        </w:rPr>
        <w:t>$</w:t>
      </w:r>
      <w:r>
        <w:rPr>
          <w:rFonts w:hint="eastAsia" w:ascii="宋体" w:hAnsi="宋体"/>
          <w:bCs/>
          <w:sz w:val="24"/>
        </w:rPr>
        <w:t>f1990.4.3</w:t>
      </w:r>
      <w:r>
        <w:rPr>
          <w:rFonts w:ascii="宋体" w:hAnsi="宋体"/>
          <w:bCs/>
          <w:sz w:val="24"/>
        </w:rPr>
        <w:t>$</w:t>
      </w:r>
      <w:r>
        <w:rPr>
          <w:rFonts w:hint="eastAsia" w:ascii="宋体" w:hAnsi="宋体"/>
          <w:bCs/>
          <w:sz w:val="24"/>
        </w:rPr>
        <w:t>e北京</w:t>
      </w:r>
    </w:p>
    <w:p w14:paraId="0969C515">
      <w:pPr>
        <w:snapToGrid w:val="0"/>
        <w:spacing w:line="360" w:lineRule="auto"/>
        <w:ind w:firstLine="480" w:firstLineChars="200"/>
        <w:jc w:val="both"/>
        <w:rPr>
          <w:rFonts w:hint="eastAsia" w:ascii="宋体" w:hAnsi="宋体"/>
          <w:bCs/>
          <w:sz w:val="24"/>
        </w:rPr>
      </w:pPr>
      <w:r>
        <w:rPr>
          <w:rFonts w:hint="eastAsia" w:ascii="宋体" w:hAnsi="宋体"/>
          <w:bCs/>
          <w:sz w:val="24"/>
        </w:rPr>
        <w:t>3.605题名主题</w:t>
      </w:r>
    </w:p>
    <w:p w14:paraId="69A6E2B3">
      <w:pPr>
        <w:tabs>
          <w:tab w:val="left" w:pos="1500"/>
        </w:tabs>
        <w:snapToGrid w:val="0"/>
        <w:spacing w:line="360" w:lineRule="auto"/>
        <w:ind w:left="-359" w:leftChars="-171" w:firstLine="840" w:firstLineChars="350"/>
        <w:jc w:val="both"/>
        <w:rPr>
          <w:rFonts w:hint="eastAsia" w:ascii="宋体" w:hAnsi="宋体"/>
          <w:bCs/>
          <w:sz w:val="24"/>
        </w:rPr>
      </w:pPr>
      <w:r>
        <w:rPr>
          <w:rFonts w:hint="eastAsia" w:ascii="宋体" w:hAnsi="宋体"/>
          <w:bCs/>
          <w:sz w:val="24"/>
        </w:rPr>
        <w:t>记录以文献题名为研究对象的文献主题。</w:t>
      </w:r>
    </w:p>
    <w:p w14:paraId="6DB19ADC">
      <w:pPr>
        <w:tabs>
          <w:tab w:val="left" w:pos="1500"/>
        </w:tabs>
        <w:snapToGrid w:val="0"/>
        <w:spacing w:line="360" w:lineRule="auto"/>
        <w:ind w:left="-359" w:leftChars="-171" w:firstLine="840" w:firstLineChars="350"/>
        <w:jc w:val="both"/>
        <w:rPr>
          <w:rFonts w:hint="eastAsia" w:ascii="宋体" w:hAnsi="宋体"/>
          <w:bCs/>
          <w:sz w:val="24"/>
        </w:rPr>
      </w:pPr>
      <w:r>
        <w:rPr>
          <w:rFonts w:hint="eastAsia" w:ascii="宋体" w:hAnsi="宋体"/>
          <w:bCs/>
          <w:sz w:val="24"/>
        </w:rPr>
        <w:t>例1：2001#</w:t>
      </w:r>
      <w:r>
        <w:rPr>
          <w:rFonts w:ascii="宋体" w:hAnsi="宋体"/>
          <w:bCs/>
          <w:sz w:val="24"/>
        </w:rPr>
        <w:t>$a</w:t>
      </w:r>
      <w:r>
        <w:rPr>
          <w:rFonts w:hint="eastAsia" w:ascii="宋体" w:hAnsi="宋体"/>
          <w:bCs/>
          <w:sz w:val="24"/>
        </w:rPr>
        <w:t>后汉书$f(南宋)范晔著$g中华文化讲堂注译</w:t>
      </w:r>
    </w:p>
    <w:p w14:paraId="7738D52C">
      <w:pPr>
        <w:tabs>
          <w:tab w:val="left" w:pos="1500"/>
        </w:tabs>
        <w:snapToGrid w:val="0"/>
        <w:spacing w:line="360" w:lineRule="auto"/>
        <w:ind w:left="-359" w:leftChars="-171" w:firstLine="840" w:firstLineChars="350"/>
        <w:jc w:val="both"/>
        <w:rPr>
          <w:rFonts w:hint="eastAsia" w:ascii="宋体" w:hAnsi="宋体"/>
          <w:bCs/>
          <w:sz w:val="24"/>
        </w:rPr>
      </w:pPr>
      <w:r>
        <w:rPr>
          <w:rFonts w:hint="eastAsia" w:ascii="宋体" w:hAnsi="宋体"/>
          <w:bCs/>
          <w:sz w:val="24"/>
        </w:rPr>
        <w:t xml:space="preserve">     605##$a《后汉书》$x注释</w:t>
      </w:r>
    </w:p>
    <w:p w14:paraId="6F28EDD6">
      <w:pPr>
        <w:tabs>
          <w:tab w:val="left" w:pos="1500"/>
        </w:tabs>
        <w:snapToGrid w:val="0"/>
        <w:spacing w:line="360" w:lineRule="auto"/>
        <w:ind w:left="-359" w:leftChars="-171" w:firstLine="840" w:firstLineChars="350"/>
        <w:jc w:val="both"/>
        <w:rPr>
          <w:rFonts w:hint="eastAsia" w:ascii="宋体" w:hAnsi="宋体"/>
          <w:bCs/>
          <w:sz w:val="24"/>
        </w:rPr>
      </w:pPr>
      <w:r>
        <w:rPr>
          <w:rFonts w:hint="eastAsia" w:ascii="宋体" w:hAnsi="宋体"/>
          <w:bCs/>
          <w:sz w:val="24"/>
        </w:rPr>
        <w:t xml:space="preserve">     605##$a《后汉书》$x译文</w:t>
      </w:r>
    </w:p>
    <w:p w14:paraId="3D3A3D67">
      <w:pPr>
        <w:tabs>
          <w:tab w:val="left" w:pos="1500"/>
        </w:tabs>
        <w:snapToGrid w:val="0"/>
        <w:spacing w:line="360" w:lineRule="auto"/>
        <w:ind w:left="-359" w:leftChars="-171" w:firstLine="840" w:firstLineChars="350"/>
        <w:jc w:val="both"/>
        <w:rPr>
          <w:rFonts w:hint="eastAsia" w:ascii="宋体" w:hAnsi="宋体"/>
          <w:bCs/>
          <w:sz w:val="24"/>
        </w:rPr>
      </w:pPr>
      <w:r>
        <w:rPr>
          <w:rFonts w:hint="eastAsia" w:ascii="宋体" w:hAnsi="宋体"/>
          <w:bCs/>
          <w:sz w:val="24"/>
        </w:rPr>
        <w:t>例2 ：2001#</w:t>
      </w:r>
      <w:r>
        <w:rPr>
          <w:rFonts w:ascii="宋体" w:hAnsi="宋体"/>
          <w:bCs/>
          <w:sz w:val="24"/>
        </w:rPr>
        <w:t>$a</w:t>
      </w:r>
      <w:r>
        <w:rPr>
          <w:rFonts w:hint="eastAsia" w:ascii="宋体" w:hAnsi="宋体"/>
          <w:bCs/>
          <w:sz w:val="24"/>
        </w:rPr>
        <w:t>《长恨歌》考论</w:t>
      </w:r>
    </w:p>
    <w:p w14:paraId="74337312">
      <w:pPr>
        <w:tabs>
          <w:tab w:val="left" w:pos="1500"/>
        </w:tabs>
        <w:snapToGrid w:val="0"/>
        <w:spacing w:line="360" w:lineRule="auto"/>
        <w:ind w:left="-359" w:leftChars="-171" w:firstLine="840" w:firstLineChars="350"/>
        <w:jc w:val="both"/>
        <w:rPr>
          <w:rFonts w:hint="eastAsia" w:ascii="宋体" w:hAnsi="宋体"/>
          <w:bCs/>
          <w:sz w:val="24"/>
        </w:rPr>
      </w:pPr>
      <w:r>
        <w:rPr>
          <w:rFonts w:hint="eastAsia" w:ascii="宋体" w:hAnsi="宋体"/>
          <w:bCs/>
          <w:sz w:val="24"/>
        </w:rPr>
        <w:t xml:space="preserve">      605##$a《长恨歌》$x诗歌研究</w:t>
      </w:r>
    </w:p>
    <w:p w14:paraId="14592D74">
      <w:pPr>
        <w:tabs>
          <w:tab w:val="left" w:pos="1500"/>
        </w:tabs>
        <w:snapToGrid w:val="0"/>
        <w:spacing w:line="360" w:lineRule="auto"/>
        <w:ind w:left="-359" w:leftChars="-171" w:firstLine="840" w:firstLineChars="350"/>
        <w:jc w:val="both"/>
        <w:rPr>
          <w:rFonts w:hint="eastAsia" w:ascii="宋体" w:hAnsi="宋体"/>
          <w:bCs/>
          <w:sz w:val="24"/>
        </w:rPr>
      </w:pPr>
      <w:r>
        <w:rPr>
          <w:rFonts w:hint="eastAsia" w:ascii="宋体" w:hAnsi="宋体"/>
          <w:bCs/>
          <w:sz w:val="24"/>
        </w:rPr>
        <w:t>4. 606</w:t>
      </w:r>
      <w:r>
        <w:rPr>
          <w:rFonts w:ascii="宋体" w:hAnsi="宋体"/>
          <w:bCs/>
          <w:sz w:val="24"/>
        </w:rPr>
        <w:t>学科名称主题</w:t>
      </w:r>
    </w:p>
    <w:p w14:paraId="22095CF8">
      <w:pPr>
        <w:snapToGrid w:val="0"/>
        <w:spacing w:line="360" w:lineRule="auto"/>
        <w:ind w:firstLine="480" w:firstLineChars="200"/>
        <w:jc w:val="both"/>
        <w:rPr>
          <w:rFonts w:hint="eastAsia" w:ascii="宋体" w:hAnsi="宋体"/>
          <w:bCs/>
          <w:sz w:val="24"/>
        </w:rPr>
      </w:pPr>
      <w:r>
        <w:rPr>
          <w:rFonts w:hint="eastAsia" w:ascii="宋体" w:hAnsi="宋体"/>
          <w:bCs/>
          <w:sz w:val="24"/>
        </w:rPr>
        <w:t>（1）</w:t>
      </w:r>
      <w:r>
        <w:rPr>
          <w:rFonts w:ascii="宋体" w:hAnsi="宋体"/>
          <w:bCs/>
          <w:sz w:val="24"/>
        </w:rPr>
        <w:t>主题选用一个学科主题词</w:t>
      </w:r>
    </w:p>
    <w:p w14:paraId="16B9C657">
      <w:pPr>
        <w:snapToGrid w:val="0"/>
        <w:spacing w:line="360" w:lineRule="auto"/>
        <w:ind w:firstLine="480" w:firstLineChars="200"/>
        <w:jc w:val="both"/>
        <w:rPr>
          <w:rFonts w:hint="eastAsia" w:ascii="宋体" w:hAnsi="宋体"/>
          <w:bCs/>
          <w:sz w:val="24"/>
        </w:rPr>
      </w:pPr>
      <w:r>
        <w:rPr>
          <w:rFonts w:ascii="宋体" w:hAnsi="宋体"/>
          <w:bCs/>
          <w:sz w:val="24"/>
        </w:rPr>
        <w:t>例</w:t>
      </w:r>
      <w:r>
        <w:rPr>
          <w:rFonts w:hint="eastAsia" w:ascii="宋体" w:hAnsi="宋体"/>
          <w:bCs/>
          <w:sz w:val="24"/>
        </w:rPr>
        <w:t>1</w:t>
      </w:r>
      <w:r>
        <w:rPr>
          <w:rFonts w:ascii="宋体" w:hAnsi="宋体"/>
          <w:bCs/>
          <w:sz w:val="24"/>
        </w:rPr>
        <w:t>：2001#$a 财政与金融理论</w:t>
      </w:r>
    </w:p>
    <w:p w14:paraId="2BDA590F">
      <w:pPr>
        <w:snapToGrid w:val="0"/>
        <w:spacing w:line="360" w:lineRule="auto"/>
        <w:ind w:firstLine="570"/>
        <w:jc w:val="both"/>
        <w:rPr>
          <w:rFonts w:hint="eastAsia" w:ascii="宋体" w:hAnsi="宋体"/>
          <w:bCs/>
          <w:sz w:val="24"/>
        </w:rPr>
      </w:pPr>
      <w:r>
        <w:rPr>
          <w:rFonts w:ascii="宋体" w:hAnsi="宋体"/>
          <w:bCs/>
          <w:sz w:val="24"/>
        </w:rPr>
        <w:t>　　</w:t>
      </w:r>
      <w:r>
        <w:rPr>
          <w:rFonts w:hint="eastAsia" w:ascii="宋体" w:hAnsi="宋体"/>
          <w:bCs/>
          <w:sz w:val="24"/>
        </w:rPr>
        <w:t xml:space="preserve"> </w:t>
      </w:r>
      <w:r>
        <w:rPr>
          <w:rFonts w:ascii="宋体" w:hAnsi="宋体"/>
          <w:bCs/>
          <w:sz w:val="24"/>
        </w:rPr>
        <w:t>6060#$a 财政学 $x 理论</w:t>
      </w:r>
    </w:p>
    <w:p w14:paraId="102BA5A7">
      <w:pPr>
        <w:snapToGrid w:val="0"/>
        <w:spacing w:line="360" w:lineRule="auto"/>
        <w:ind w:firstLine="570"/>
        <w:jc w:val="both"/>
        <w:rPr>
          <w:rFonts w:hint="eastAsia" w:ascii="宋体" w:hAnsi="宋体"/>
          <w:bCs/>
          <w:sz w:val="24"/>
        </w:rPr>
      </w:pPr>
      <w:r>
        <w:rPr>
          <w:rFonts w:hint="eastAsia" w:ascii="宋体" w:hAnsi="宋体"/>
          <w:bCs/>
          <w:sz w:val="24"/>
        </w:rPr>
        <w:t xml:space="preserve">     </w:t>
      </w:r>
      <w:r>
        <w:rPr>
          <w:rFonts w:ascii="宋体" w:hAnsi="宋体"/>
          <w:bCs/>
          <w:sz w:val="24"/>
        </w:rPr>
        <w:t>6060#$a 金融 $x 理论</w:t>
      </w:r>
    </w:p>
    <w:p w14:paraId="611FC44F">
      <w:pPr>
        <w:snapToGrid w:val="0"/>
        <w:spacing w:line="360" w:lineRule="auto"/>
        <w:ind w:firstLine="570"/>
        <w:jc w:val="both"/>
        <w:rPr>
          <w:rFonts w:hint="eastAsia" w:ascii="宋体" w:hAnsi="宋体"/>
          <w:bCs/>
          <w:sz w:val="24"/>
        </w:rPr>
      </w:pPr>
      <w:r>
        <w:rPr>
          <w:rFonts w:ascii="宋体" w:hAnsi="宋体"/>
          <w:bCs/>
          <w:sz w:val="24"/>
        </w:rPr>
        <w:t>例</w:t>
      </w:r>
      <w:r>
        <w:rPr>
          <w:rFonts w:hint="eastAsia" w:ascii="宋体" w:hAnsi="宋体"/>
          <w:bCs/>
          <w:sz w:val="24"/>
        </w:rPr>
        <w:t>2</w:t>
      </w:r>
      <w:r>
        <w:rPr>
          <w:rFonts w:ascii="宋体" w:hAnsi="宋体"/>
          <w:bCs/>
          <w:sz w:val="24"/>
        </w:rPr>
        <w:t>：2001#$a 新型电话机的使用、原理与维修</w:t>
      </w:r>
    </w:p>
    <w:p w14:paraId="15A35428">
      <w:pPr>
        <w:snapToGrid w:val="0"/>
        <w:spacing w:line="360" w:lineRule="auto"/>
        <w:ind w:firstLine="1204" w:firstLineChars="502"/>
        <w:jc w:val="both"/>
        <w:rPr>
          <w:rFonts w:hint="eastAsia" w:ascii="宋体" w:hAnsi="宋体"/>
          <w:bCs/>
          <w:sz w:val="24"/>
        </w:rPr>
      </w:pPr>
      <w:r>
        <w:rPr>
          <w:rFonts w:ascii="宋体" w:hAnsi="宋体"/>
          <w:bCs/>
          <w:sz w:val="24"/>
        </w:rPr>
        <w:t>6060#$a 电话 $x 使用</w:t>
      </w:r>
    </w:p>
    <w:p w14:paraId="72F96A7F">
      <w:pPr>
        <w:snapToGrid w:val="0"/>
        <w:spacing w:line="360" w:lineRule="auto"/>
        <w:ind w:firstLine="570"/>
        <w:jc w:val="both"/>
        <w:rPr>
          <w:rFonts w:hint="eastAsia" w:ascii="宋体" w:hAnsi="宋体"/>
          <w:bCs/>
          <w:sz w:val="24"/>
        </w:rPr>
      </w:pPr>
      <w:r>
        <w:rPr>
          <w:rFonts w:ascii="宋体" w:hAnsi="宋体"/>
          <w:bCs/>
          <w:sz w:val="24"/>
        </w:rPr>
        <w:t>　　</w:t>
      </w:r>
      <w:r>
        <w:rPr>
          <w:rFonts w:hint="eastAsia" w:ascii="宋体" w:hAnsi="宋体"/>
          <w:bCs/>
          <w:sz w:val="24"/>
        </w:rPr>
        <w:t xml:space="preserve"> </w:t>
      </w:r>
      <w:r>
        <w:rPr>
          <w:rFonts w:ascii="宋体" w:hAnsi="宋体"/>
          <w:bCs/>
          <w:sz w:val="24"/>
        </w:rPr>
        <w:t>6060#$a 电话 $x 理论</w:t>
      </w:r>
    </w:p>
    <w:p w14:paraId="5A049250">
      <w:pPr>
        <w:snapToGrid w:val="0"/>
        <w:spacing w:line="360" w:lineRule="auto"/>
        <w:ind w:firstLine="570"/>
        <w:jc w:val="both"/>
        <w:rPr>
          <w:rFonts w:hint="eastAsia" w:ascii="宋体" w:hAnsi="宋体"/>
          <w:bCs/>
          <w:sz w:val="24"/>
        </w:rPr>
      </w:pPr>
      <w:r>
        <w:rPr>
          <w:rFonts w:ascii="宋体" w:hAnsi="宋体"/>
          <w:bCs/>
          <w:sz w:val="24"/>
        </w:rPr>
        <w:t>　　</w:t>
      </w:r>
      <w:r>
        <w:rPr>
          <w:rFonts w:hint="eastAsia" w:ascii="宋体" w:hAnsi="宋体"/>
          <w:bCs/>
          <w:sz w:val="24"/>
        </w:rPr>
        <w:t xml:space="preserve"> </w:t>
      </w:r>
      <w:r>
        <w:rPr>
          <w:rFonts w:ascii="宋体" w:hAnsi="宋体"/>
          <w:bCs/>
          <w:sz w:val="24"/>
        </w:rPr>
        <w:t>6060#$a 电话 $x 维修</w:t>
      </w:r>
    </w:p>
    <w:p w14:paraId="4B242524">
      <w:pPr>
        <w:snapToGrid w:val="0"/>
        <w:spacing w:line="360" w:lineRule="auto"/>
        <w:ind w:firstLine="480" w:firstLineChars="200"/>
        <w:jc w:val="both"/>
        <w:rPr>
          <w:rFonts w:hint="eastAsia" w:ascii="宋体" w:hAnsi="宋体"/>
          <w:bCs/>
          <w:sz w:val="24"/>
        </w:rPr>
      </w:pPr>
      <w:r>
        <w:rPr>
          <w:rFonts w:hint="eastAsia" w:ascii="宋体" w:hAnsi="宋体"/>
          <w:bCs/>
          <w:sz w:val="24"/>
        </w:rPr>
        <w:t>（2）</w:t>
      </w:r>
      <w:r>
        <w:rPr>
          <w:rFonts w:ascii="宋体" w:hAnsi="宋体"/>
          <w:bCs/>
          <w:sz w:val="24"/>
        </w:rPr>
        <w:t>主标题采用交叉组配形式时，组配词序采用汉语自然语序，第一个主体因素主题词的子字段符号为</w:t>
      </w:r>
      <w:r>
        <w:rPr>
          <w:rFonts w:hint="eastAsia" w:ascii="宋体" w:hAnsi="宋体"/>
          <w:bCs/>
          <w:sz w:val="24"/>
        </w:rPr>
        <w:t>“</w:t>
      </w:r>
      <w:r>
        <w:rPr>
          <w:rFonts w:ascii="宋体" w:hAnsi="宋体"/>
          <w:bCs/>
          <w:sz w:val="24"/>
        </w:rPr>
        <w:t>$a</w:t>
      </w:r>
      <w:r>
        <w:rPr>
          <w:rFonts w:hint="eastAsia" w:ascii="宋体" w:hAnsi="宋体"/>
          <w:bCs/>
          <w:sz w:val="24"/>
        </w:rPr>
        <w:t>”</w:t>
      </w:r>
      <w:r>
        <w:rPr>
          <w:rFonts w:ascii="宋体" w:hAnsi="宋体"/>
          <w:bCs/>
          <w:sz w:val="24"/>
        </w:rPr>
        <w:t>，其余主体因素主题词的子字段符号为</w:t>
      </w:r>
      <w:r>
        <w:rPr>
          <w:rFonts w:hint="eastAsia" w:ascii="宋体" w:hAnsi="宋体"/>
          <w:bCs/>
          <w:sz w:val="24"/>
        </w:rPr>
        <w:t>“</w:t>
      </w:r>
      <w:r>
        <w:rPr>
          <w:rFonts w:ascii="宋体" w:hAnsi="宋体"/>
          <w:bCs/>
          <w:sz w:val="24"/>
        </w:rPr>
        <w:t>$x</w:t>
      </w:r>
      <w:r>
        <w:rPr>
          <w:rFonts w:hint="eastAsia" w:ascii="宋体" w:hAnsi="宋体"/>
          <w:bCs/>
          <w:sz w:val="24"/>
        </w:rPr>
        <w:t>”。</w:t>
      </w:r>
    </w:p>
    <w:p w14:paraId="52C3E6A6">
      <w:pPr>
        <w:snapToGrid w:val="0"/>
        <w:spacing w:line="360" w:lineRule="auto"/>
        <w:ind w:firstLine="570"/>
        <w:jc w:val="both"/>
        <w:rPr>
          <w:rFonts w:hint="eastAsia" w:ascii="宋体" w:hAnsi="宋体"/>
          <w:bCs/>
          <w:sz w:val="24"/>
        </w:rPr>
      </w:pPr>
      <w:r>
        <w:rPr>
          <w:rFonts w:ascii="宋体" w:hAnsi="宋体"/>
          <w:bCs/>
          <w:sz w:val="24"/>
        </w:rPr>
        <w:t>例：2001#$a 商业银行会计</w:t>
      </w:r>
    </w:p>
    <w:p w14:paraId="5FB97C83">
      <w:pPr>
        <w:snapToGrid w:val="0"/>
        <w:spacing w:line="360" w:lineRule="auto"/>
        <w:ind w:firstLine="570"/>
        <w:jc w:val="both"/>
        <w:rPr>
          <w:rFonts w:hint="eastAsia" w:ascii="宋体" w:hAnsi="宋体"/>
          <w:bCs/>
          <w:sz w:val="24"/>
        </w:rPr>
      </w:pPr>
      <w:r>
        <w:rPr>
          <w:rFonts w:ascii="宋体" w:hAnsi="宋体"/>
          <w:bCs/>
          <w:sz w:val="24"/>
        </w:rPr>
        <w:t>　　6060#$a 商业银行 $x 银行会计</w:t>
      </w:r>
    </w:p>
    <w:p w14:paraId="2F5137A2">
      <w:pPr>
        <w:snapToGrid w:val="0"/>
        <w:spacing w:line="360" w:lineRule="auto"/>
        <w:ind w:firstLine="480" w:firstLineChars="200"/>
        <w:jc w:val="both"/>
        <w:rPr>
          <w:rFonts w:hint="eastAsia" w:ascii="宋体" w:hAnsi="宋体"/>
          <w:bCs/>
          <w:sz w:val="24"/>
        </w:rPr>
      </w:pPr>
      <w:r>
        <w:rPr>
          <w:rFonts w:hint="eastAsia" w:ascii="宋体" w:hAnsi="宋体"/>
          <w:bCs/>
          <w:sz w:val="24"/>
        </w:rPr>
        <w:t>（3）</w:t>
      </w:r>
      <w:r>
        <w:rPr>
          <w:rFonts w:ascii="宋体" w:hAnsi="宋体"/>
          <w:bCs/>
          <w:sz w:val="24"/>
        </w:rPr>
        <w:t>主标题采用限定组配形式时，以文献论述的事物为主体因素中的中心因素，其子字段符号为</w:t>
      </w:r>
      <w:r>
        <w:rPr>
          <w:rFonts w:hint="eastAsia" w:ascii="宋体" w:hAnsi="宋体"/>
          <w:bCs/>
          <w:sz w:val="24"/>
        </w:rPr>
        <w:t>“</w:t>
      </w:r>
      <w:r>
        <w:rPr>
          <w:rFonts w:ascii="宋体" w:hAnsi="宋体"/>
          <w:bCs/>
          <w:sz w:val="24"/>
        </w:rPr>
        <w:t>$a</w:t>
      </w:r>
      <w:r>
        <w:rPr>
          <w:rFonts w:hint="eastAsia" w:ascii="宋体" w:hAnsi="宋体"/>
          <w:bCs/>
          <w:sz w:val="24"/>
        </w:rPr>
        <w:t>”</w:t>
      </w:r>
      <w:r>
        <w:rPr>
          <w:rFonts w:ascii="宋体" w:hAnsi="宋体"/>
          <w:bCs/>
          <w:sz w:val="24"/>
        </w:rPr>
        <w:t>，事物的整体与部分的关系中表达部分概念的主题词，事物与其它的关系表达方面概念的主题词，子字段符号为</w:t>
      </w:r>
      <w:r>
        <w:rPr>
          <w:rFonts w:hint="eastAsia" w:ascii="宋体" w:hAnsi="宋体"/>
          <w:bCs/>
          <w:sz w:val="24"/>
        </w:rPr>
        <w:t>“</w:t>
      </w:r>
      <w:r>
        <w:rPr>
          <w:rFonts w:ascii="宋体" w:hAnsi="宋体"/>
          <w:bCs/>
          <w:sz w:val="24"/>
        </w:rPr>
        <w:t>$x</w:t>
      </w:r>
      <w:r>
        <w:rPr>
          <w:rFonts w:hint="eastAsia" w:ascii="宋体" w:hAnsi="宋体"/>
          <w:bCs/>
          <w:sz w:val="24"/>
        </w:rPr>
        <w:t>”。</w:t>
      </w:r>
    </w:p>
    <w:p w14:paraId="451DEB5A">
      <w:pPr>
        <w:snapToGrid w:val="0"/>
        <w:spacing w:line="360" w:lineRule="auto"/>
        <w:ind w:firstLine="570"/>
        <w:jc w:val="both"/>
        <w:rPr>
          <w:rFonts w:hint="eastAsia" w:ascii="宋体" w:hAnsi="宋体"/>
          <w:bCs/>
          <w:sz w:val="24"/>
        </w:rPr>
      </w:pPr>
      <w:r>
        <w:rPr>
          <w:rFonts w:ascii="宋体" w:hAnsi="宋体"/>
          <w:bCs/>
          <w:sz w:val="24"/>
        </w:rPr>
        <w:t>例：2001#$a 山西财政志</w:t>
      </w:r>
    </w:p>
    <w:p w14:paraId="4CD28C32">
      <w:pPr>
        <w:snapToGrid w:val="0"/>
        <w:spacing w:line="360" w:lineRule="auto"/>
        <w:ind w:firstLine="570"/>
        <w:jc w:val="both"/>
        <w:rPr>
          <w:rFonts w:hint="eastAsia" w:ascii="宋体" w:hAnsi="宋体"/>
          <w:bCs/>
          <w:sz w:val="24"/>
        </w:rPr>
      </w:pPr>
      <w:r>
        <w:rPr>
          <w:rFonts w:ascii="宋体" w:hAnsi="宋体"/>
          <w:bCs/>
          <w:sz w:val="24"/>
        </w:rPr>
        <w:t>　　6060#$a 地方财政 $x 经济史 $y 山西</w:t>
      </w:r>
    </w:p>
    <w:p w14:paraId="0529C76A">
      <w:pPr>
        <w:snapToGrid w:val="0"/>
        <w:spacing w:line="360" w:lineRule="auto"/>
        <w:ind w:firstLine="480" w:firstLineChars="200"/>
        <w:jc w:val="both"/>
        <w:rPr>
          <w:rFonts w:hint="eastAsia" w:ascii="宋体" w:hAnsi="宋体"/>
          <w:bCs/>
          <w:sz w:val="24"/>
        </w:rPr>
      </w:pPr>
      <w:r>
        <w:rPr>
          <w:rFonts w:hint="eastAsia" w:ascii="宋体" w:hAnsi="宋体"/>
          <w:bCs/>
          <w:sz w:val="24"/>
        </w:rPr>
        <w:t>（4）</w:t>
      </w:r>
      <w:r>
        <w:rPr>
          <w:rFonts w:ascii="宋体" w:hAnsi="宋体"/>
          <w:bCs/>
          <w:sz w:val="24"/>
        </w:rPr>
        <w:t>若是著名人物的传记，除著录600字段外，还要再加一组606字段，以突出学科特征，另外，当600字段已有被传人名字作为主标目，则606字段主标目不能再写被传人名字，而要写学科主标目</w:t>
      </w:r>
      <w:r>
        <w:rPr>
          <w:rFonts w:hint="eastAsia" w:ascii="宋体" w:hAnsi="宋体"/>
          <w:bCs/>
          <w:sz w:val="24"/>
        </w:rPr>
        <w:t>。</w:t>
      </w:r>
    </w:p>
    <w:p w14:paraId="345FD7C1">
      <w:pPr>
        <w:snapToGrid w:val="0"/>
        <w:spacing w:line="360" w:lineRule="auto"/>
        <w:ind w:firstLine="570"/>
        <w:jc w:val="both"/>
        <w:rPr>
          <w:rFonts w:hint="eastAsia" w:ascii="宋体" w:hAnsi="宋体"/>
          <w:bCs/>
          <w:sz w:val="24"/>
        </w:rPr>
      </w:pPr>
      <w:r>
        <w:rPr>
          <w:rFonts w:ascii="宋体" w:hAnsi="宋体"/>
          <w:bCs/>
          <w:sz w:val="24"/>
        </w:rPr>
        <w:t>例：2001#$a 柏杨评传</w:t>
      </w:r>
    </w:p>
    <w:p w14:paraId="07783514">
      <w:pPr>
        <w:snapToGrid w:val="0"/>
        <w:spacing w:line="360" w:lineRule="auto"/>
        <w:ind w:firstLine="570"/>
        <w:jc w:val="both"/>
        <w:rPr>
          <w:rFonts w:hint="eastAsia" w:ascii="宋体" w:hAnsi="宋体"/>
          <w:bCs/>
          <w:sz w:val="24"/>
        </w:rPr>
      </w:pPr>
      <w:r>
        <w:rPr>
          <w:rFonts w:ascii="宋体" w:hAnsi="宋体"/>
          <w:bCs/>
          <w:sz w:val="24"/>
        </w:rPr>
        <w:t>　　600#</w:t>
      </w:r>
      <w:r>
        <w:rPr>
          <w:rFonts w:hint="eastAsia" w:ascii="宋体" w:hAnsi="宋体"/>
          <w:bCs/>
          <w:sz w:val="24"/>
        </w:rPr>
        <w:t>#</w:t>
      </w:r>
      <w:r>
        <w:rPr>
          <w:rFonts w:ascii="宋体" w:hAnsi="宋体"/>
          <w:bCs/>
          <w:sz w:val="24"/>
        </w:rPr>
        <w:t>$a 柏杨 $f 出生年</w:t>
      </w:r>
      <w:r>
        <w:rPr>
          <w:rFonts w:hint="eastAsia" w:ascii="宋体" w:hAnsi="宋体"/>
          <w:bCs/>
          <w:sz w:val="24"/>
        </w:rPr>
        <w:t>-</w:t>
      </w:r>
      <w:r>
        <w:rPr>
          <w:rFonts w:ascii="宋体" w:hAnsi="宋体"/>
          <w:bCs/>
          <w:sz w:val="24"/>
        </w:rPr>
        <w:t>？$x 生平事迹</w:t>
      </w:r>
    </w:p>
    <w:p w14:paraId="59B4466C">
      <w:pPr>
        <w:snapToGrid w:val="0"/>
        <w:spacing w:line="360" w:lineRule="auto"/>
        <w:ind w:firstLine="570"/>
        <w:jc w:val="both"/>
        <w:rPr>
          <w:rFonts w:hint="eastAsia" w:ascii="宋体" w:hAnsi="宋体"/>
          <w:bCs/>
          <w:sz w:val="24"/>
        </w:rPr>
      </w:pPr>
      <w:r>
        <w:rPr>
          <w:rFonts w:ascii="宋体" w:hAnsi="宋体"/>
          <w:bCs/>
          <w:sz w:val="24"/>
        </w:rPr>
        <w:t xml:space="preserve">　　6060#$a 作家 $x </w:t>
      </w:r>
      <w:r>
        <w:rPr>
          <w:rFonts w:hint="eastAsia" w:ascii="宋体" w:hAnsi="宋体"/>
          <w:bCs/>
          <w:sz w:val="24"/>
        </w:rPr>
        <w:t>评</w:t>
      </w:r>
      <w:r>
        <w:rPr>
          <w:rFonts w:ascii="宋体" w:hAnsi="宋体"/>
          <w:bCs/>
          <w:sz w:val="24"/>
        </w:rPr>
        <w:t xml:space="preserve">传 $y 中国 $z </w:t>
      </w:r>
      <w:r>
        <w:rPr>
          <w:rFonts w:hint="eastAsia" w:ascii="宋体" w:hAnsi="宋体"/>
          <w:bCs/>
          <w:sz w:val="24"/>
        </w:rPr>
        <w:t>当</w:t>
      </w:r>
      <w:r>
        <w:rPr>
          <w:rFonts w:ascii="宋体" w:hAnsi="宋体"/>
          <w:bCs/>
          <w:sz w:val="24"/>
        </w:rPr>
        <w:t>代</w:t>
      </w:r>
    </w:p>
    <w:p w14:paraId="0149819D">
      <w:pPr>
        <w:snapToGrid w:val="0"/>
        <w:spacing w:line="360" w:lineRule="auto"/>
        <w:ind w:firstLine="480" w:firstLineChars="200"/>
        <w:jc w:val="both"/>
        <w:rPr>
          <w:rFonts w:hint="eastAsia" w:ascii="宋体" w:hAnsi="宋体"/>
          <w:bCs/>
          <w:color w:val="FF0000"/>
          <w:sz w:val="24"/>
        </w:rPr>
      </w:pPr>
      <w:r>
        <w:rPr>
          <w:rFonts w:hint="eastAsia" w:ascii="宋体" w:hAnsi="宋体"/>
          <w:bCs/>
          <w:sz w:val="24"/>
        </w:rPr>
        <w:t>（5）</w:t>
      </w:r>
      <w:r>
        <w:rPr>
          <w:rFonts w:ascii="宋体" w:hAnsi="宋体"/>
          <w:bCs/>
          <w:sz w:val="24"/>
        </w:rPr>
        <w:t>若文献是高等</w:t>
      </w:r>
      <w:r>
        <w:rPr>
          <w:rFonts w:hint="eastAsia" w:ascii="宋体" w:hAnsi="宋体"/>
          <w:bCs/>
          <w:sz w:val="24"/>
        </w:rPr>
        <w:t>学校</w:t>
      </w:r>
      <w:r>
        <w:rPr>
          <w:rFonts w:ascii="宋体" w:hAnsi="宋体"/>
          <w:bCs/>
          <w:sz w:val="24"/>
        </w:rPr>
        <w:t>教材，则主题复分为</w:t>
      </w:r>
      <w:r>
        <w:rPr>
          <w:rFonts w:hint="eastAsia" w:ascii="宋体" w:hAnsi="宋体"/>
          <w:bCs/>
          <w:sz w:val="24"/>
        </w:rPr>
        <w:t>：</w:t>
      </w:r>
      <w:r>
        <w:rPr>
          <w:rFonts w:ascii="宋体" w:hAnsi="宋体"/>
          <w:bCs/>
          <w:sz w:val="24"/>
        </w:rPr>
        <w:t>$x高等学校 $</w:t>
      </w:r>
      <w:r>
        <w:rPr>
          <w:rFonts w:hint="eastAsia" w:ascii="宋体" w:hAnsi="宋体"/>
          <w:bCs/>
          <w:sz w:val="24"/>
        </w:rPr>
        <w:t>j</w:t>
      </w:r>
      <w:r>
        <w:rPr>
          <w:rFonts w:ascii="宋体" w:hAnsi="宋体"/>
          <w:bCs/>
          <w:sz w:val="24"/>
        </w:rPr>
        <w:t xml:space="preserve"> 教材</w:t>
      </w:r>
      <w:r>
        <w:rPr>
          <w:rFonts w:hint="eastAsia" w:ascii="宋体" w:hAnsi="宋体"/>
          <w:bCs/>
          <w:sz w:val="24"/>
        </w:rPr>
        <w:t>。</w:t>
      </w:r>
    </w:p>
    <w:p w14:paraId="2799C4C0">
      <w:pPr>
        <w:snapToGrid w:val="0"/>
        <w:spacing w:line="360" w:lineRule="auto"/>
        <w:ind w:firstLine="482" w:firstLineChars="200"/>
        <w:jc w:val="both"/>
        <w:rPr>
          <w:rFonts w:hint="eastAsia" w:ascii="宋体" w:hAnsi="宋体"/>
          <w:b/>
          <w:sz w:val="24"/>
        </w:rPr>
      </w:pPr>
      <w:r>
        <w:rPr>
          <w:rFonts w:hint="eastAsia" w:ascii="宋体" w:hAnsi="宋体"/>
          <w:b/>
          <w:sz w:val="24"/>
        </w:rPr>
        <w:t>（九）7XX知识责任者块</w:t>
      </w:r>
    </w:p>
    <w:p w14:paraId="2A94BB18">
      <w:pPr>
        <w:snapToGrid w:val="0"/>
        <w:spacing w:line="360" w:lineRule="auto"/>
        <w:ind w:firstLine="410" w:firstLineChars="171"/>
        <w:jc w:val="both"/>
        <w:rPr>
          <w:rFonts w:hint="eastAsia" w:ascii="宋体" w:hAnsi="宋体"/>
          <w:bCs/>
          <w:sz w:val="24"/>
        </w:rPr>
      </w:pPr>
      <w:r>
        <w:rPr>
          <w:rFonts w:hint="eastAsia" w:ascii="宋体" w:hAnsi="宋体"/>
          <w:bCs/>
          <w:sz w:val="24"/>
        </w:rPr>
        <w:t xml:space="preserve"> 7XX知识责任块主要包括701、702、711、712等字段，记录对文献实体的创作负有某种责任的个人或团体名称，可作检索点。</w:t>
      </w:r>
    </w:p>
    <w:p w14:paraId="5F1E6E1D">
      <w:pPr>
        <w:snapToGrid w:val="0"/>
        <w:spacing w:line="360" w:lineRule="auto"/>
        <w:ind w:firstLine="480" w:firstLineChars="200"/>
        <w:jc w:val="both"/>
        <w:rPr>
          <w:rFonts w:hint="eastAsia" w:ascii="宋体" w:hAnsi="宋体"/>
          <w:bCs/>
          <w:sz w:val="24"/>
        </w:rPr>
      </w:pPr>
      <w:r>
        <w:rPr>
          <w:rFonts w:ascii="宋体" w:hAnsi="宋体"/>
          <w:bCs/>
          <w:sz w:val="24"/>
        </w:rPr>
        <w:t>1.</w:t>
      </w:r>
      <w:r>
        <w:rPr>
          <w:rFonts w:hint="eastAsia" w:ascii="宋体" w:hAnsi="宋体"/>
          <w:bCs/>
          <w:sz w:val="24"/>
        </w:rPr>
        <w:t>对著作负有主要知识责任的个人名称的规范检索点形式著录在701字段。次要的知识责任说明的个人名称记录在702字段，可重复。</w:t>
      </w:r>
    </w:p>
    <w:p w14:paraId="29F19528">
      <w:pPr>
        <w:snapToGrid w:val="0"/>
        <w:spacing w:line="360" w:lineRule="auto"/>
        <w:ind w:firstLine="530" w:firstLineChars="221"/>
        <w:jc w:val="both"/>
        <w:rPr>
          <w:rFonts w:hint="eastAsia" w:ascii="宋体" w:hAnsi="宋体"/>
          <w:bCs/>
          <w:sz w:val="24"/>
        </w:rPr>
      </w:pPr>
      <w:r>
        <w:rPr>
          <w:rFonts w:hint="eastAsia" w:ascii="宋体" w:hAnsi="宋体"/>
          <w:bCs/>
          <w:sz w:val="24"/>
        </w:rPr>
        <w:t xml:space="preserve">例：2001#$a毛泽东走出红墙$f吴晓梅，刘蓬著   </w:t>
      </w:r>
    </w:p>
    <w:p w14:paraId="3CFF2DC2">
      <w:pPr>
        <w:snapToGrid w:val="0"/>
        <w:spacing w:line="360" w:lineRule="auto"/>
        <w:ind w:firstLine="410" w:firstLineChars="171"/>
        <w:jc w:val="both"/>
        <w:rPr>
          <w:rFonts w:hint="eastAsia" w:ascii="宋体" w:hAnsi="宋体"/>
          <w:bCs/>
          <w:sz w:val="24"/>
        </w:rPr>
      </w:pPr>
      <w:r>
        <w:rPr>
          <w:rFonts w:hint="eastAsia" w:ascii="宋体" w:hAnsi="宋体"/>
          <w:bCs/>
          <w:sz w:val="24"/>
        </w:rPr>
        <w:t xml:space="preserve">     701#0$a吴晓梅$4著</w:t>
      </w:r>
    </w:p>
    <w:p w14:paraId="0A88E976">
      <w:pPr>
        <w:snapToGrid w:val="0"/>
        <w:spacing w:line="360" w:lineRule="auto"/>
        <w:ind w:firstLine="410" w:firstLineChars="171"/>
        <w:jc w:val="both"/>
        <w:rPr>
          <w:rFonts w:hint="eastAsia" w:ascii="宋体" w:hAnsi="宋体"/>
          <w:bCs/>
          <w:sz w:val="24"/>
        </w:rPr>
      </w:pPr>
      <w:r>
        <w:rPr>
          <w:rFonts w:hint="eastAsia" w:ascii="宋体" w:hAnsi="宋体"/>
          <w:bCs/>
          <w:sz w:val="24"/>
        </w:rPr>
        <w:t xml:space="preserve">     701#0$a刘蓬$4著</w:t>
      </w:r>
    </w:p>
    <w:p w14:paraId="537EE506">
      <w:pPr>
        <w:snapToGrid w:val="0"/>
        <w:spacing w:line="360" w:lineRule="auto"/>
        <w:ind w:firstLine="480" w:firstLineChars="200"/>
        <w:jc w:val="both"/>
        <w:rPr>
          <w:rFonts w:hint="eastAsia" w:ascii="宋体" w:hAnsi="宋体"/>
          <w:bCs/>
          <w:sz w:val="24"/>
        </w:rPr>
      </w:pPr>
      <w:r>
        <w:rPr>
          <w:rFonts w:hint="eastAsia" w:ascii="宋体" w:hAnsi="宋体"/>
          <w:bCs/>
          <w:sz w:val="24"/>
        </w:rPr>
        <w:t>2.对著作负有主要知识责任的团体名称规范的检索点形式著录在711字段。次要的知识责任团体名称记录在712字段。</w:t>
      </w:r>
    </w:p>
    <w:p w14:paraId="4C3BAA13">
      <w:pPr>
        <w:snapToGrid w:val="0"/>
        <w:spacing w:line="360" w:lineRule="auto"/>
        <w:ind w:firstLine="480" w:firstLineChars="200"/>
        <w:jc w:val="both"/>
        <w:rPr>
          <w:rFonts w:hint="eastAsia" w:ascii="宋体" w:hAnsi="宋体"/>
          <w:bCs/>
          <w:sz w:val="24"/>
        </w:rPr>
      </w:pPr>
      <w:r>
        <w:rPr>
          <w:rFonts w:hint="eastAsia" w:ascii="宋体" w:hAnsi="宋体"/>
          <w:bCs/>
          <w:sz w:val="24"/>
        </w:rPr>
        <w:t>3.中国少数民族的个人姓名，若是汉化的姓名，依姓前名后优先选用惯用的简称；其它形式的名称，依原形式著录。</w:t>
      </w:r>
    </w:p>
    <w:p w14:paraId="60C3D3DB">
      <w:pPr>
        <w:snapToGrid w:val="0"/>
        <w:spacing w:line="360" w:lineRule="auto"/>
        <w:ind w:firstLine="480" w:firstLineChars="200"/>
        <w:jc w:val="both"/>
        <w:rPr>
          <w:rFonts w:hint="eastAsia" w:ascii="宋体" w:hAnsi="宋体"/>
          <w:bCs/>
          <w:sz w:val="24"/>
        </w:rPr>
      </w:pPr>
      <w:r>
        <w:rPr>
          <w:rFonts w:hint="eastAsia" w:ascii="宋体" w:hAnsi="宋体"/>
          <w:bCs/>
          <w:sz w:val="24"/>
        </w:rPr>
        <w:t>4.已婚妇女姓名前冠有夫姓，去掉丈夫姓氏，以本人为标目；但是如果所冠夫姓的名字较为通行，则应仍取回夫姓的名字，如陈方安生。</w:t>
      </w:r>
    </w:p>
    <w:p w14:paraId="221D19F1">
      <w:pPr>
        <w:snapToGrid w:val="0"/>
        <w:spacing w:line="360" w:lineRule="auto"/>
        <w:ind w:firstLine="480" w:firstLineChars="200"/>
        <w:jc w:val="both"/>
        <w:rPr>
          <w:rFonts w:hint="eastAsia" w:ascii="宋体" w:hAnsi="宋体"/>
          <w:bCs/>
          <w:sz w:val="24"/>
        </w:rPr>
      </w:pPr>
      <w:r>
        <w:rPr>
          <w:rFonts w:hint="eastAsia" w:ascii="宋体" w:hAnsi="宋体"/>
          <w:bCs/>
          <w:sz w:val="24"/>
        </w:rPr>
        <w:t>例：2001#$a战时妇女动员问题$f蒋宋美龄著</w:t>
      </w:r>
    </w:p>
    <w:p w14:paraId="7DEC1091">
      <w:pPr>
        <w:snapToGrid w:val="0"/>
        <w:spacing w:line="360" w:lineRule="auto"/>
        <w:ind w:firstLine="960" w:firstLineChars="400"/>
        <w:jc w:val="both"/>
        <w:rPr>
          <w:rFonts w:hint="eastAsia" w:ascii="宋体" w:hAnsi="宋体"/>
          <w:bCs/>
          <w:sz w:val="24"/>
        </w:rPr>
      </w:pPr>
      <w:r>
        <w:rPr>
          <w:rFonts w:hint="eastAsia" w:ascii="宋体" w:hAnsi="宋体"/>
          <w:bCs/>
          <w:sz w:val="24"/>
        </w:rPr>
        <w:t>304##$a著者通称：宋美龄</w:t>
      </w:r>
    </w:p>
    <w:p w14:paraId="5371CD2B">
      <w:pPr>
        <w:snapToGrid w:val="0"/>
        <w:spacing w:line="360" w:lineRule="auto"/>
        <w:ind w:firstLine="960" w:firstLineChars="400"/>
        <w:jc w:val="both"/>
        <w:rPr>
          <w:rFonts w:hint="eastAsia" w:ascii="宋体" w:hAnsi="宋体"/>
          <w:bCs/>
          <w:sz w:val="24"/>
        </w:rPr>
      </w:pPr>
      <w:r>
        <w:rPr>
          <w:rFonts w:hint="eastAsia" w:ascii="宋体" w:hAnsi="宋体"/>
          <w:bCs/>
          <w:sz w:val="24"/>
        </w:rPr>
        <w:t>701#0$a宋美龄$4著</w:t>
      </w:r>
    </w:p>
    <w:p w14:paraId="7E16A504">
      <w:pPr>
        <w:snapToGrid w:val="0"/>
        <w:spacing w:line="360" w:lineRule="auto"/>
        <w:ind w:firstLine="480" w:firstLineChars="200"/>
        <w:jc w:val="both"/>
        <w:rPr>
          <w:rFonts w:hint="eastAsia" w:ascii="宋体" w:hAnsi="宋体"/>
          <w:bCs/>
          <w:sz w:val="24"/>
        </w:rPr>
      </w:pPr>
      <w:r>
        <w:rPr>
          <w:rFonts w:hint="eastAsia" w:ascii="宋体" w:hAnsi="宋体"/>
          <w:bCs/>
          <w:sz w:val="24"/>
        </w:rPr>
        <w:t>5.日本、朝鲜、越南、新加坡等国的姓名形式与中国汉语姓名相同，可按姓名或汉译原题顺序著录。但其它文字形式的姓名，则照录原来的直序形式或倒序形式。</w:t>
      </w:r>
    </w:p>
    <w:p w14:paraId="7039F83A">
      <w:pPr>
        <w:snapToGrid w:val="0"/>
        <w:spacing w:line="360" w:lineRule="auto"/>
        <w:ind w:firstLine="480" w:firstLineChars="200"/>
        <w:jc w:val="both"/>
        <w:rPr>
          <w:rFonts w:hint="eastAsia" w:ascii="宋体" w:hAnsi="宋体"/>
          <w:bCs/>
          <w:sz w:val="24"/>
        </w:rPr>
      </w:pPr>
      <w:r>
        <w:rPr>
          <w:rFonts w:hint="eastAsia" w:ascii="宋体" w:hAnsi="宋体"/>
          <w:bCs/>
          <w:sz w:val="24"/>
        </w:rPr>
        <w:t>6.西方语言及东方语言中的印欧语系国家（印度、巴基斯坦、孟加拉、伊朗、阿富汗等）、南岛语系国家（印尼、马来西亚、菲律宾等），则按西方国家的著录习惯，姓名倒序的著录顺序著录。</w:t>
      </w:r>
    </w:p>
    <w:p w14:paraId="2BB53FB1">
      <w:pPr>
        <w:snapToGrid w:val="0"/>
        <w:spacing w:line="360" w:lineRule="auto"/>
        <w:ind w:firstLine="480" w:firstLineChars="200"/>
        <w:jc w:val="both"/>
        <w:rPr>
          <w:rFonts w:hint="eastAsia" w:ascii="宋体" w:hAnsi="宋体"/>
          <w:bCs/>
          <w:sz w:val="24"/>
        </w:rPr>
      </w:pPr>
      <w:r>
        <w:rPr>
          <w:rFonts w:hint="eastAsia" w:ascii="宋体" w:hAnsi="宋体"/>
          <w:bCs/>
          <w:sz w:val="24"/>
        </w:rPr>
        <w:t>例：2001#$a简单烹饪的艺术$f(加)艾丽丝·沃特斯著</w:t>
      </w:r>
    </w:p>
    <w:p w14:paraId="760BA4C8">
      <w:pPr>
        <w:tabs>
          <w:tab w:val="left" w:pos="1055"/>
        </w:tabs>
        <w:snapToGrid w:val="0"/>
        <w:spacing w:line="360" w:lineRule="auto"/>
        <w:ind w:firstLine="960" w:firstLineChars="400"/>
        <w:jc w:val="both"/>
        <w:rPr>
          <w:rFonts w:hint="eastAsia" w:ascii="宋体" w:hAnsi="宋体"/>
          <w:bCs/>
          <w:sz w:val="24"/>
        </w:rPr>
      </w:pPr>
      <w:r>
        <w:rPr>
          <w:rFonts w:hint="eastAsia" w:ascii="宋体" w:hAnsi="宋体"/>
          <w:bCs/>
          <w:sz w:val="24"/>
        </w:rPr>
        <w:t>701#0$a沃特斯$g</w:t>
      </w:r>
      <w:r>
        <w:rPr>
          <w:rFonts w:ascii="宋体" w:hAnsi="宋体"/>
          <w:bCs/>
          <w:sz w:val="24"/>
        </w:rPr>
        <w:t>(Waters, Alice</w:t>
      </w:r>
      <w:r>
        <w:rPr>
          <w:rFonts w:hint="eastAsia" w:ascii="宋体" w:hAnsi="宋体"/>
          <w:bCs/>
          <w:sz w:val="24"/>
        </w:rPr>
        <w:t>)$4著</w:t>
      </w:r>
    </w:p>
    <w:p w14:paraId="6FC88865">
      <w:pPr>
        <w:tabs>
          <w:tab w:val="left" w:pos="1055"/>
        </w:tabs>
        <w:snapToGrid w:val="0"/>
        <w:spacing w:line="360" w:lineRule="auto"/>
        <w:ind w:firstLine="480" w:firstLineChars="200"/>
        <w:jc w:val="both"/>
        <w:rPr>
          <w:rFonts w:hint="eastAsia" w:ascii="宋体" w:hAnsi="宋体"/>
          <w:bCs/>
          <w:sz w:val="24"/>
        </w:rPr>
      </w:pPr>
      <w:r>
        <w:rPr>
          <w:rFonts w:hint="eastAsia" w:ascii="宋体" w:hAnsi="宋体"/>
          <w:bCs/>
          <w:sz w:val="24"/>
        </w:rPr>
        <w:t>汉名的著录形式有以下几种：</w:t>
      </w:r>
    </w:p>
    <w:p w14:paraId="3B79FF60">
      <w:pPr>
        <w:tabs>
          <w:tab w:val="left" w:pos="1055"/>
        </w:tabs>
        <w:snapToGrid w:val="0"/>
        <w:spacing w:line="360" w:lineRule="auto"/>
        <w:ind w:firstLine="480" w:firstLineChars="200"/>
        <w:jc w:val="both"/>
        <w:rPr>
          <w:rFonts w:hint="eastAsia" w:ascii="宋体" w:hAnsi="宋体"/>
          <w:bCs/>
          <w:sz w:val="24"/>
        </w:rPr>
      </w:pPr>
      <w:r>
        <w:rPr>
          <w:rFonts w:hint="eastAsia" w:ascii="宋体" w:hAnsi="宋体"/>
          <w:bCs/>
          <w:sz w:val="24"/>
        </w:rPr>
        <w:t>$a姓名,$f生年-卒年；</w:t>
      </w:r>
    </w:p>
    <w:p w14:paraId="1AEDEB2A">
      <w:pPr>
        <w:snapToGrid w:val="0"/>
        <w:spacing w:line="360" w:lineRule="auto"/>
        <w:ind w:firstLine="465"/>
        <w:jc w:val="both"/>
        <w:rPr>
          <w:rFonts w:hint="eastAsia" w:ascii="宋体" w:hAnsi="宋体"/>
          <w:bCs/>
          <w:sz w:val="24"/>
        </w:rPr>
      </w:pPr>
      <w:r>
        <w:rPr>
          <w:rFonts w:hint="eastAsia" w:ascii="宋体" w:hAnsi="宋体"/>
          <w:bCs/>
          <w:sz w:val="24"/>
        </w:rPr>
        <w:t>$a姓名,$f生年-    ；(开口表明此人健在)</w:t>
      </w:r>
    </w:p>
    <w:p w14:paraId="2A4F5A34">
      <w:pPr>
        <w:snapToGrid w:val="0"/>
        <w:spacing w:line="360" w:lineRule="auto"/>
        <w:ind w:firstLine="465"/>
        <w:jc w:val="both"/>
        <w:rPr>
          <w:rFonts w:hint="eastAsia" w:ascii="宋体" w:hAnsi="宋体"/>
          <w:bCs/>
          <w:sz w:val="24"/>
        </w:rPr>
      </w:pPr>
      <w:r>
        <w:rPr>
          <w:rFonts w:hint="eastAsia" w:ascii="宋体" w:hAnsi="宋体"/>
          <w:bCs/>
          <w:sz w:val="24"/>
        </w:rPr>
        <w:t xml:space="preserve">$a姓名,$f ? </w:t>
      </w:r>
      <w:r>
        <w:rPr>
          <w:rFonts w:ascii="宋体" w:hAnsi="宋体"/>
          <w:bCs/>
          <w:sz w:val="24"/>
        </w:rPr>
        <w:t>–</w:t>
      </w:r>
      <w:r>
        <w:rPr>
          <w:rFonts w:hint="eastAsia" w:ascii="宋体" w:hAnsi="宋体"/>
          <w:bCs/>
          <w:sz w:val="24"/>
        </w:rPr>
        <w:t xml:space="preserve"> 卒年；（生年不详）</w:t>
      </w:r>
    </w:p>
    <w:p w14:paraId="4CB28945">
      <w:pPr>
        <w:snapToGrid w:val="0"/>
        <w:spacing w:line="360" w:lineRule="auto"/>
        <w:ind w:firstLine="465"/>
        <w:jc w:val="both"/>
        <w:rPr>
          <w:rFonts w:hint="eastAsia" w:ascii="宋体" w:hAnsi="宋体"/>
          <w:bCs/>
          <w:sz w:val="24"/>
        </w:rPr>
      </w:pPr>
      <w:r>
        <w:rPr>
          <w:rFonts w:hint="eastAsia" w:ascii="宋体" w:hAnsi="宋体"/>
          <w:bCs/>
          <w:sz w:val="24"/>
        </w:rPr>
        <w:t>$a姓名,$f生年- ?  ；(表明此人确已去世,但卒年不详)</w:t>
      </w:r>
    </w:p>
    <w:p w14:paraId="43C5269A">
      <w:pPr>
        <w:snapToGrid w:val="0"/>
        <w:spacing w:line="360" w:lineRule="auto"/>
        <w:ind w:firstLine="480" w:firstLineChars="200"/>
        <w:jc w:val="both"/>
        <w:rPr>
          <w:rFonts w:hint="eastAsia" w:ascii="宋体" w:hAnsi="宋体"/>
          <w:bCs/>
          <w:sz w:val="24"/>
        </w:rPr>
      </w:pPr>
      <w:r>
        <w:rPr>
          <w:rFonts w:hint="eastAsia" w:ascii="宋体" w:hAnsi="宋体"/>
          <w:bCs/>
          <w:sz w:val="24"/>
        </w:rPr>
        <w:t>$a姓名,$f朝代</w:t>
      </w:r>
    </w:p>
    <w:p w14:paraId="5034EEE5">
      <w:pPr>
        <w:snapToGrid w:val="0"/>
        <w:spacing w:line="360" w:lineRule="auto"/>
        <w:ind w:firstLine="480" w:firstLineChars="200"/>
        <w:jc w:val="both"/>
        <w:rPr>
          <w:rFonts w:hint="eastAsia" w:ascii="宋体" w:hAnsi="宋体"/>
          <w:bCs/>
          <w:sz w:val="24"/>
        </w:rPr>
      </w:pPr>
      <w:r>
        <w:rPr>
          <w:rFonts w:hint="eastAsia" w:ascii="宋体" w:hAnsi="宋体"/>
          <w:bCs/>
          <w:sz w:val="24"/>
        </w:rPr>
        <w:t>7.外国责任者的著录形式</w:t>
      </w:r>
    </w:p>
    <w:p w14:paraId="60FC9221">
      <w:pPr>
        <w:snapToGrid w:val="0"/>
        <w:spacing w:line="360" w:lineRule="auto"/>
        <w:ind w:firstLine="480" w:firstLineChars="200"/>
        <w:jc w:val="both"/>
        <w:rPr>
          <w:rFonts w:hint="eastAsia" w:ascii="宋体" w:hAnsi="宋体"/>
          <w:bCs/>
          <w:sz w:val="24"/>
        </w:rPr>
      </w:pPr>
      <w:r>
        <w:rPr>
          <w:rFonts w:hint="eastAsia" w:ascii="宋体" w:hAnsi="宋体"/>
          <w:bCs/>
          <w:sz w:val="24"/>
        </w:rPr>
        <w:t>（1）若在编文献上载有或能够考证出其规范的汉译姓及姓名原文，著录格式为 ：</w:t>
      </w:r>
    </w:p>
    <w:p w14:paraId="4FE3585A">
      <w:pPr>
        <w:snapToGrid w:val="0"/>
        <w:spacing w:line="360" w:lineRule="auto"/>
        <w:ind w:firstLine="480" w:firstLineChars="200"/>
        <w:jc w:val="both"/>
        <w:rPr>
          <w:rFonts w:hint="eastAsia" w:ascii="宋体" w:hAnsi="宋体"/>
          <w:bCs/>
          <w:sz w:val="24"/>
        </w:rPr>
      </w:pPr>
      <w:r>
        <w:rPr>
          <w:rFonts w:hint="eastAsia" w:ascii="宋体" w:hAnsi="宋体"/>
          <w:bCs/>
          <w:sz w:val="24"/>
        </w:rPr>
        <w:t>70x #1 $a汉译姓,$b名字原文缩写,$c国别$g(原文姓,#原文名),$f生卒年$4责任方式</w:t>
      </w:r>
    </w:p>
    <w:p w14:paraId="1B1A11EB">
      <w:pPr>
        <w:snapToGrid w:val="0"/>
        <w:spacing w:line="360" w:lineRule="auto"/>
        <w:ind w:firstLine="480" w:firstLineChars="200"/>
        <w:jc w:val="both"/>
        <w:rPr>
          <w:rFonts w:hint="eastAsia" w:ascii="宋体" w:hAnsi="宋体"/>
          <w:bCs/>
          <w:sz w:val="24"/>
        </w:rPr>
      </w:pPr>
      <w:r>
        <w:rPr>
          <w:rFonts w:hint="eastAsia" w:ascii="宋体" w:hAnsi="宋体"/>
          <w:bCs/>
          <w:sz w:val="24"/>
        </w:rPr>
        <w:t>例：701#1$a莎士比亚$A sha shi bi ya$b W.$c（英）$g (Shakespeare,#William) $f 1564-1616$4著</w:t>
      </w:r>
    </w:p>
    <w:p w14:paraId="08F9BC31">
      <w:pPr>
        <w:snapToGrid w:val="0"/>
        <w:spacing w:line="360" w:lineRule="auto"/>
        <w:ind w:firstLine="480" w:firstLineChars="200"/>
        <w:jc w:val="both"/>
        <w:rPr>
          <w:rFonts w:hint="eastAsia" w:ascii="宋体" w:hAnsi="宋体"/>
          <w:bCs/>
          <w:sz w:val="24"/>
        </w:rPr>
      </w:pPr>
      <w:r>
        <w:rPr>
          <w:rFonts w:hint="eastAsia" w:ascii="宋体" w:hAnsi="宋体"/>
          <w:bCs/>
          <w:sz w:val="24"/>
        </w:rPr>
        <w:t>（2）若在编文献只载有汉译姓和名的缩写形式，其著录形式为：70X #1 $a汉译姓, $b名字的原文缩写</w:t>
      </w:r>
    </w:p>
    <w:p w14:paraId="26ACEC5E">
      <w:pPr>
        <w:snapToGrid w:val="0"/>
        <w:spacing w:line="360" w:lineRule="auto"/>
        <w:ind w:firstLine="600" w:firstLineChars="250"/>
        <w:jc w:val="both"/>
        <w:rPr>
          <w:rFonts w:hint="eastAsia" w:ascii="宋体" w:hAnsi="宋体"/>
          <w:bCs/>
          <w:sz w:val="24"/>
        </w:rPr>
      </w:pPr>
      <w:r>
        <w:rPr>
          <w:rFonts w:hint="eastAsia" w:ascii="宋体" w:hAnsi="宋体"/>
          <w:bCs/>
          <w:sz w:val="24"/>
        </w:rPr>
        <w:t xml:space="preserve">例：701 #1 $a埃维森, $b G.#R. </w:t>
      </w:r>
    </w:p>
    <w:p w14:paraId="0D3F4973">
      <w:pPr>
        <w:snapToGrid w:val="0"/>
        <w:spacing w:line="360" w:lineRule="auto"/>
        <w:ind w:firstLine="480" w:firstLineChars="200"/>
        <w:jc w:val="both"/>
        <w:rPr>
          <w:rFonts w:hint="eastAsia" w:ascii="宋体" w:hAnsi="宋体"/>
          <w:bCs/>
          <w:sz w:val="24"/>
        </w:rPr>
      </w:pPr>
      <w:r>
        <w:rPr>
          <w:rFonts w:hint="eastAsia" w:ascii="宋体" w:hAnsi="宋体"/>
          <w:bCs/>
          <w:sz w:val="24"/>
        </w:rPr>
        <w:t>（3）若在编文献只载有汉译姓和汉译名，经查考也未能查到原文姓名，其著录形式则70x #1 $a汉译姓, $b汉译名或汉译名和名的原文缩写。</w:t>
      </w:r>
    </w:p>
    <w:p w14:paraId="221DC252">
      <w:pPr>
        <w:snapToGrid w:val="0"/>
        <w:spacing w:line="360" w:lineRule="auto"/>
        <w:ind w:firstLine="480" w:firstLineChars="200"/>
        <w:jc w:val="both"/>
        <w:rPr>
          <w:rFonts w:hint="eastAsia" w:ascii="宋体" w:hAnsi="宋体"/>
          <w:bCs/>
          <w:sz w:val="24"/>
        </w:rPr>
      </w:pPr>
      <w:r>
        <w:rPr>
          <w:rFonts w:hint="eastAsia" w:ascii="宋体" w:hAnsi="宋体"/>
          <w:bCs/>
          <w:sz w:val="24"/>
        </w:rPr>
        <w:t>例：701 #1 $a弗朗西斯,$b迪克</w:t>
      </w:r>
    </w:p>
    <w:p w14:paraId="29D2DA91">
      <w:pPr>
        <w:snapToGrid w:val="0"/>
        <w:spacing w:line="360" w:lineRule="auto"/>
        <w:ind w:left="420" w:leftChars="200" w:firstLine="600" w:firstLineChars="250"/>
        <w:jc w:val="both"/>
        <w:rPr>
          <w:rFonts w:hint="eastAsia" w:ascii="宋体" w:hAnsi="宋体"/>
          <w:bCs/>
          <w:sz w:val="24"/>
        </w:rPr>
      </w:pPr>
      <w:r>
        <w:rPr>
          <w:rFonts w:hint="eastAsia" w:ascii="宋体" w:hAnsi="宋体"/>
          <w:bCs/>
          <w:sz w:val="24"/>
        </w:rPr>
        <w:t>701 #1 $a阿波罗费亚,$b迈克尔·Y.</w:t>
      </w:r>
    </w:p>
    <w:p w14:paraId="296A66F9">
      <w:pPr>
        <w:snapToGrid w:val="0"/>
        <w:spacing w:line="360" w:lineRule="auto"/>
        <w:ind w:firstLine="480" w:firstLineChars="200"/>
        <w:jc w:val="both"/>
        <w:rPr>
          <w:rFonts w:hint="eastAsia" w:ascii="宋体" w:hAnsi="宋体"/>
          <w:bCs/>
          <w:sz w:val="24"/>
        </w:rPr>
      </w:pPr>
      <w:r>
        <w:rPr>
          <w:rFonts w:hint="eastAsia" w:ascii="宋体" w:hAnsi="宋体"/>
          <w:bCs/>
          <w:sz w:val="24"/>
        </w:rPr>
        <w:t>（4）若在编文献未给出外国个人责任者的汉译姓，应查出，查不到则根据音译表翻译。也就是说70X字段的$a子字段的款目要素必须是中文形式。</w:t>
      </w:r>
    </w:p>
    <w:p w14:paraId="167A248C">
      <w:pPr>
        <w:snapToGrid w:val="0"/>
        <w:spacing w:line="360" w:lineRule="auto"/>
        <w:ind w:firstLine="480" w:firstLineChars="200"/>
        <w:jc w:val="both"/>
        <w:rPr>
          <w:rFonts w:hint="eastAsia" w:ascii="宋体" w:hAnsi="宋体"/>
          <w:bCs/>
          <w:sz w:val="24"/>
        </w:rPr>
      </w:pPr>
      <w:r>
        <w:rPr>
          <w:rFonts w:hint="eastAsia" w:ascii="宋体" w:hAnsi="宋体"/>
          <w:bCs/>
          <w:sz w:val="24"/>
        </w:rPr>
        <w:t>8.当一个著者名称是若干个人的合作笔名时，应用该合作笔名，并记入个人名称701或702字段。</w:t>
      </w:r>
    </w:p>
    <w:p w14:paraId="18D3CC8C">
      <w:pPr>
        <w:snapToGrid w:val="0"/>
        <w:spacing w:line="360" w:lineRule="auto"/>
        <w:ind w:firstLine="480" w:firstLineChars="200"/>
        <w:jc w:val="both"/>
        <w:rPr>
          <w:rFonts w:hint="eastAsia" w:ascii="宋体" w:hAnsi="宋体"/>
          <w:bCs/>
          <w:sz w:val="24"/>
        </w:rPr>
      </w:pPr>
      <w:r>
        <w:rPr>
          <w:rFonts w:hint="eastAsia" w:ascii="宋体" w:hAnsi="宋体"/>
          <w:bCs/>
          <w:sz w:val="24"/>
        </w:rPr>
        <w:t>例：304##$a本书著者是：郭小川、陈笑雨、张铁夫的合用笔名</w:t>
      </w:r>
    </w:p>
    <w:p w14:paraId="5002A934">
      <w:pPr>
        <w:snapToGrid w:val="0"/>
        <w:spacing w:line="360" w:lineRule="auto"/>
        <w:ind w:firstLine="960" w:firstLineChars="400"/>
        <w:jc w:val="both"/>
        <w:rPr>
          <w:rFonts w:hint="eastAsia" w:ascii="宋体" w:hAnsi="宋体"/>
          <w:bCs/>
          <w:sz w:val="24"/>
        </w:rPr>
      </w:pPr>
      <w:r>
        <w:rPr>
          <w:rFonts w:hint="eastAsia" w:ascii="宋体" w:hAnsi="宋体"/>
          <w:bCs/>
          <w:sz w:val="24"/>
        </w:rPr>
        <w:t>701#0$a马铁丁$4著</w:t>
      </w:r>
    </w:p>
    <w:p w14:paraId="6D327F9D">
      <w:pPr>
        <w:snapToGrid w:val="0"/>
        <w:spacing w:line="360" w:lineRule="auto"/>
        <w:ind w:firstLine="480" w:firstLineChars="200"/>
        <w:jc w:val="both"/>
        <w:rPr>
          <w:rFonts w:hint="eastAsia" w:ascii="宋体" w:hAnsi="宋体"/>
          <w:bCs/>
          <w:sz w:val="24"/>
        </w:rPr>
      </w:pPr>
      <w:r>
        <w:rPr>
          <w:rFonts w:hint="eastAsia" w:ascii="宋体" w:hAnsi="宋体"/>
          <w:bCs/>
          <w:sz w:val="24"/>
        </w:rPr>
        <w:t>例：2001#$a格林童话$f[德]格林兄弟著</w:t>
      </w:r>
    </w:p>
    <w:p w14:paraId="79CD712B">
      <w:pPr>
        <w:snapToGrid w:val="0"/>
        <w:spacing w:line="360" w:lineRule="auto"/>
        <w:ind w:firstLine="960" w:firstLineChars="400"/>
        <w:jc w:val="both"/>
        <w:rPr>
          <w:rFonts w:hint="eastAsia" w:ascii="宋体" w:hAnsi="宋体"/>
          <w:bCs/>
          <w:sz w:val="24"/>
        </w:rPr>
      </w:pPr>
      <w:r>
        <w:rPr>
          <w:rFonts w:hint="eastAsia" w:ascii="宋体" w:hAnsi="宋体"/>
          <w:bCs/>
          <w:sz w:val="24"/>
        </w:rPr>
        <w:t>304##$a本书著者是：德国格林兄弟的合作署名</w:t>
      </w:r>
    </w:p>
    <w:p w14:paraId="4C737632">
      <w:pPr>
        <w:snapToGrid w:val="0"/>
        <w:spacing w:line="360" w:lineRule="auto"/>
        <w:ind w:firstLine="960" w:firstLineChars="400"/>
        <w:jc w:val="both"/>
        <w:rPr>
          <w:rFonts w:hint="eastAsia" w:ascii="宋体" w:hAnsi="宋体"/>
          <w:bCs/>
          <w:sz w:val="24"/>
        </w:rPr>
      </w:pPr>
      <w:r>
        <w:rPr>
          <w:rFonts w:hint="eastAsia" w:ascii="宋体" w:hAnsi="宋体"/>
          <w:bCs/>
          <w:sz w:val="24"/>
        </w:rPr>
        <w:t>701#1$a格林兄弟$4著</w:t>
      </w:r>
    </w:p>
    <w:p w14:paraId="7220827A">
      <w:pPr>
        <w:snapToGrid w:val="0"/>
        <w:spacing w:line="360" w:lineRule="auto"/>
        <w:ind w:firstLine="482" w:firstLineChars="200"/>
        <w:jc w:val="both"/>
        <w:rPr>
          <w:rFonts w:hint="eastAsia" w:ascii="宋体" w:hAnsi="宋体"/>
          <w:b/>
          <w:sz w:val="24"/>
        </w:rPr>
      </w:pPr>
      <w:r>
        <w:rPr>
          <w:rFonts w:hint="eastAsia" w:ascii="宋体" w:hAnsi="宋体"/>
          <w:b/>
          <w:sz w:val="24"/>
        </w:rPr>
        <w:t>（十）905馆藏信息</w:t>
      </w:r>
    </w:p>
    <w:p w14:paraId="38C258F1">
      <w:pPr>
        <w:snapToGrid w:val="0"/>
        <w:spacing w:line="360" w:lineRule="auto"/>
        <w:ind w:firstLine="480" w:firstLineChars="200"/>
        <w:jc w:val="both"/>
        <w:rPr>
          <w:rFonts w:hint="eastAsia" w:ascii="宋体" w:hAnsi="宋体"/>
          <w:bCs/>
          <w:sz w:val="24"/>
        </w:rPr>
      </w:pPr>
      <w:r>
        <w:rPr>
          <w:rFonts w:hint="eastAsia" w:ascii="宋体" w:hAnsi="宋体"/>
          <w:bCs/>
          <w:sz w:val="24"/>
        </w:rPr>
        <w:t xml:space="preserve">1.排架分类号: 分类号选自690字段的分类号，排架号用著者号，著者号采用《通用汉语著者号码表》取号。  </w:t>
      </w:r>
    </w:p>
    <w:p w14:paraId="072F5D00">
      <w:pPr>
        <w:snapToGrid w:val="0"/>
        <w:spacing w:line="360" w:lineRule="auto"/>
        <w:ind w:firstLine="480" w:firstLineChars="200"/>
        <w:jc w:val="both"/>
        <w:rPr>
          <w:rFonts w:hint="eastAsia" w:ascii="宋体" w:hAnsi="宋体"/>
          <w:bCs/>
          <w:sz w:val="24"/>
        </w:rPr>
      </w:pPr>
      <w:r>
        <w:rPr>
          <w:rFonts w:hint="eastAsia" w:ascii="宋体" w:hAnsi="宋体"/>
          <w:bCs/>
          <w:sz w:val="24"/>
        </w:rPr>
        <w:t>2.卷期：用于标识分散著录或集中著录的多卷书，或作为多卷书著录的丛书。卷期标识一律用阿拉伯数字，具体方法如下：</w:t>
      </w:r>
    </w:p>
    <w:p w14:paraId="7541A745">
      <w:pPr>
        <w:snapToGrid w:val="0"/>
        <w:spacing w:line="360" w:lineRule="auto"/>
        <w:ind w:firstLine="410" w:firstLineChars="171"/>
        <w:jc w:val="both"/>
        <w:rPr>
          <w:rFonts w:hint="eastAsia" w:ascii="宋体" w:hAnsi="宋体"/>
          <w:bCs/>
          <w:sz w:val="24"/>
        </w:rPr>
      </w:pPr>
      <w:r>
        <w:rPr>
          <w:rFonts w:hint="eastAsia" w:ascii="宋体" w:hAnsi="宋体"/>
          <w:bCs/>
          <w:sz w:val="24"/>
        </w:rPr>
        <w:t>有明确卷次号的，用阿拉伯数字直接著录其卷次。上下册分别用1、2表示，上中下册分别用1、2、3表示。</w:t>
      </w:r>
    </w:p>
    <w:p w14:paraId="6D520D92">
      <w:pPr>
        <w:pStyle w:val="5"/>
        <w:snapToGrid w:val="0"/>
        <w:spacing w:before="0" w:beforeAutospacing="0" w:after="0" w:afterAutospacing="0" w:line="360" w:lineRule="auto"/>
        <w:ind w:firstLine="480" w:firstLineChars="200"/>
        <w:jc w:val="both"/>
        <w:rPr>
          <w:rFonts w:hint="eastAsia"/>
          <w:bCs/>
        </w:rPr>
      </w:pPr>
      <w:r>
        <w:rPr>
          <w:rFonts w:hint="eastAsia"/>
          <w:bCs/>
        </w:rPr>
        <w:t>例1： 《中欧花园：斯洛伐克》</w:t>
      </w:r>
    </w:p>
    <w:p w14:paraId="0A89B767">
      <w:pPr>
        <w:pStyle w:val="5"/>
        <w:snapToGrid w:val="0"/>
        <w:spacing w:before="0" w:beforeAutospacing="0" w:after="0" w:afterAutospacing="0" w:line="360" w:lineRule="auto"/>
        <w:ind w:left="821" w:hanging="820" w:hangingChars="342"/>
        <w:jc w:val="both"/>
        <w:rPr>
          <w:rFonts w:hint="eastAsia"/>
          <w:bCs/>
        </w:rPr>
      </w:pPr>
      <w:r>
        <w:rPr>
          <w:rFonts w:hint="eastAsia"/>
          <w:bCs/>
        </w:rPr>
        <w:t xml:space="preserve">            分类号     </w:t>
      </w:r>
      <w:r>
        <w:rPr>
          <w:bCs/>
        </w:rPr>
        <w:t>K952.5</w:t>
      </w:r>
    </w:p>
    <w:p w14:paraId="0C8B74C6">
      <w:pPr>
        <w:pStyle w:val="5"/>
        <w:snapToGrid w:val="0"/>
        <w:spacing w:before="0" w:beforeAutospacing="0" w:after="0" w:afterAutospacing="0" w:line="360" w:lineRule="auto"/>
        <w:ind w:left="821" w:hanging="820" w:hangingChars="342"/>
        <w:jc w:val="both"/>
        <w:rPr>
          <w:rFonts w:hint="eastAsia"/>
          <w:bCs/>
        </w:rPr>
      </w:pPr>
      <w:r>
        <w:rPr>
          <w:rFonts w:hint="eastAsia"/>
          <w:bCs/>
        </w:rPr>
        <w:t xml:space="preserve">            书次号     </w:t>
      </w:r>
      <w:r>
        <w:rPr>
          <w:bCs/>
        </w:rPr>
        <w:t>G53</w:t>
      </w:r>
    </w:p>
    <w:tbl>
      <w:tblPr>
        <w:tblStyle w:val="6"/>
        <w:tblW w:w="91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417"/>
        <w:gridCol w:w="992"/>
        <w:gridCol w:w="709"/>
        <w:gridCol w:w="709"/>
        <w:gridCol w:w="709"/>
        <w:gridCol w:w="708"/>
        <w:gridCol w:w="709"/>
        <w:gridCol w:w="809"/>
        <w:gridCol w:w="720"/>
      </w:tblGrid>
      <w:tr w14:paraId="2B1C8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1702" w:type="dxa"/>
            <w:noWrap w:val="0"/>
            <w:vAlign w:val="center"/>
          </w:tcPr>
          <w:p w14:paraId="39596893">
            <w:pPr>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条码号</w:t>
            </w:r>
          </w:p>
        </w:tc>
        <w:tc>
          <w:tcPr>
            <w:tcW w:w="1417" w:type="dxa"/>
            <w:noWrap w:val="0"/>
            <w:vAlign w:val="center"/>
          </w:tcPr>
          <w:p w14:paraId="12B608D6">
            <w:pPr>
              <w:spacing w:line="380" w:lineRule="exact"/>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典藏地点</w:t>
            </w:r>
          </w:p>
        </w:tc>
        <w:tc>
          <w:tcPr>
            <w:tcW w:w="992" w:type="dxa"/>
            <w:noWrap w:val="0"/>
            <w:vAlign w:val="center"/>
          </w:tcPr>
          <w:p w14:paraId="7A2B68FC">
            <w:pPr>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特藏码</w:t>
            </w:r>
          </w:p>
        </w:tc>
        <w:tc>
          <w:tcPr>
            <w:tcW w:w="709" w:type="dxa"/>
            <w:noWrap w:val="0"/>
            <w:vAlign w:val="center"/>
          </w:tcPr>
          <w:p w14:paraId="63417A56">
            <w:pPr>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卷期</w:t>
            </w:r>
          </w:p>
        </w:tc>
        <w:tc>
          <w:tcPr>
            <w:tcW w:w="709" w:type="dxa"/>
            <w:noWrap w:val="0"/>
            <w:vAlign w:val="center"/>
          </w:tcPr>
          <w:p w14:paraId="1B70D913">
            <w:pPr>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年代</w:t>
            </w:r>
          </w:p>
        </w:tc>
        <w:tc>
          <w:tcPr>
            <w:tcW w:w="709" w:type="dxa"/>
            <w:noWrap w:val="0"/>
            <w:vAlign w:val="center"/>
          </w:tcPr>
          <w:p w14:paraId="53EF73D2">
            <w:pPr>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装帧</w:t>
            </w:r>
          </w:p>
        </w:tc>
        <w:tc>
          <w:tcPr>
            <w:tcW w:w="708" w:type="dxa"/>
            <w:noWrap w:val="0"/>
            <w:vAlign w:val="center"/>
          </w:tcPr>
          <w:p w14:paraId="2A28006D">
            <w:pPr>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版式</w:t>
            </w:r>
          </w:p>
        </w:tc>
        <w:tc>
          <w:tcPr>
            <w:tcW w:w="709" w:type="dxa"/>
            <w:noWrap w:val="0"/>
            <w:vAlign w:val="center"/>
          </w:tcPr>
          <w:p w14:paraId="19F77AEA">
            <w:pPr>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币种</w:t>
            </w:r>
          </w:p>
        </w:tc>
        <w:tc>
          <w:tcPr>
            <w:tcW w:w="809" w:type="dxa"/>
            <w:noWrap w:val="0"/>
            <w:vAlign w:val="center"/>
          </w:tcPr>
          <w:p w14:paraId="2F9BE4B8">
            <w:pPr>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价格</w:t>
            </w:r>
          </w:p>
        </w:tc>
        <w:tc>
          <w:tcPr>
            <w:tcW w:w="720" w:type="dxa"/>
            <w:noWrap w:val="0"/>
            <w:vAlign w:val="center"/>
          </w:tcPr>
          <w:p w14:paraId="69872736">
            <w:pPr>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状态</w:t>
            </w:r>
          </w:p>
        </w:tc>
      </w:tr>
      <w:tr w14:paraId="7E265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noWrap w:val="0"/>
            <w:vAlign w:val="center"/>
          </w:tcPr>
          <w:p w14:paraId="4B53F6FA">
            <w:pPr>
              <w:spacing w:line="380" w:lineRule="exact"/>
              <w:rPr>
                <w:rStyle w:val="8"/>
                <w:rFonts w:hint="eastAsia" w:ascii="宋体" w:hAnsi="宋体" w:eastAsia="宋体" w:cs="Times New Roman"/>
                <w:bCs/>
                <w:kern w:val="0"/>
                <w:sz w:val="21"/>
                <w:szCs w:val="21"/>
                <w:lang w:val="en-US" w:eastAsia="zh-CN" w:bidi="ar-SA"/>
              </w:rPr>
            </w:pPr>
            <w:r>
              <w:rPr>
                <w:rFonts w:ascii="宋体" w:hAnsi="宋体" w:eastAsia="宋体" w:cs="Times New Roman"/>
                <w:bCs/>
                <w:kern w:val="0"/>
                <w:sz w:val="21"/>
                <w:szCs w:val="21"/>
                <w:lang w:val="en-US" w:eastAsia="zh-CN" w:bidi="ar-SA"/>
              </w:rPr>
              <w:t>0112100142134</w:t>
            </w:r>
          </w:p>
        </w:tc>
        <w:tc>
          <w:tcPr>
            <w:tcW w:w="1417" w:type="dxa"/>
            <w:noWrap w:val="0"/>
            <w:vAlign w:val="center"/>
          </w:tcPr>
          <w:p w14:paraId="6F0FFCFA">
            <w:pPr>
              <w:spacing w:line="380" w:lineRule="exact"/>
              <w:jc w:val="center"/>
              <w:rPr>
                <w:rStyle w:val="8"/>
                <w:rFonts w:hint="eastAsia" w:ascii="宋体" w:hAnsi="宋体" w:eastAsia="宋体" w:cs="Times New Roman"/>
                <w:bCs/>
                <w:kern w:val="0"/>
                <w:sz w:val="21"/>
                <w:szCs w:val="21"/>
                <w:lang w:val="en-US" w:eastAsia="zh-CN" w:bidi="ar-SA"/>
              </w:rPr>
            </w:pPr>
            <w:r>
              <w:rPr>
                <w:rFonts w:hint="eastAsia" w:ascii="宋体" w:hAnsi="宋体" w:eastAsia="宋体" w:cs="Times New Roman"/>
                <w:bCs/>
                <w:kern w:val="0"/>
                <w:sz w:val="21"/>
                <w:szCs w:val="21"/>
                <w:lang w:val="en-US" w:eastAsia="zh-CN" w:bidi="ar-SA"/>
              </w:rPr>
              <w:t>科教城校区1楼新书库</w:t>
            </w:r>
          </w:p>
        </w:tc>
        <w:tc>
          <w:tcPr>
            <w:tcW w:w="992" w:type="dxa"/>
            <w:noWrap w:val="0"/>
            <w:vAlign w:val="center"/>
          </w:tcPr>
          <w:p w14:paraId="46E3B05C">
            <w:pPr>
              <w:spacing w:line="380" w:lineRule="exact"/>
              <w:jc w:val="center"/>
              <w:rPr>
                <w:rStyle w:val="8"/>
                <w:rFonts w:hint="eastAsia" w:ascii="宋体" w:hAnsi="宋体" w:eastAsia="宋体" w:cs="Times New Roman"/>
                <w:bCs/>
                <w:kern w:val="0"/>
                <w:sz w:val="21"/>
                <w:szCs w:val="21"/>
                <w:lang w:val="en-US" w:eastAsia="zh-CN" w:bidi="ar-SA"/>
              </w:rPr>
            </w:pPr>
          </w:p>
        </w:tc>
        <w:tc>
          <w:tcPr>
            <w:tcW w:w="709" w:type="dxa"/>
            <w:noWrap w:val="0"/>
            <w:vAlign w:val="center"/>
          </w:tcPr>
          <w:p w14:paraId="504359E3">
            <w:pPr>
              <w:spacing w:line="380" w:lineRule="exact"/>
              <w:jc w:val="center"/>
              <w:rPr>
                <w:rStyle w:val="8"/>
                <w:rFonts w:hint="eastAsia" w:ascii="宋体" w:hAnsi="宋体" w:eastAsia="宋体" w:cs="Times New Roman"/>
                <w:bCs/>
                <w:kern w:val="0"/>
                <w:sz w:val="21"/>
                <w:szCs w:val="21"/>
                <w:lang w:val="en-US" w:eastAsia="zh-CN" w:bidi="ar-SA"/>
              </w:rPr>
            </w:pPr>
          </w:p>
        </w:tc>
        <w:tc>
          <w:tcPr>
            <w:tcW w:w="709" w:type="dxa"/>
            <w:noWrap w:val="0"/>
            <w:vAlign w:val="center"/>
          </w:tcPr>
          <w:p w14:paraId="5B627E42">
            <w:pPr>
              <w:spacing w:line="380" w:lineRule="exact"/>
              <w:jc w:val="center"/>
              <w:rPr>
                <w:rStyle w:val="8"/>
                <w:rFonts w:hint="eastAsia" w:ascii="宋体" w:hAnsi="宋体" w:eastAsia="宋体" w:cs="Times New Roman"/>
                <w:bCs/>
                <w:kern w:val="0"/>
                <w:sz w:val="21"/>
                <w:szCs w:val="21"/>
                <w:lang w:val="en-US" w:eastAsia="zh-CN" w:bidi="ar-SA"/>
              </w:rPr>
            </w:pPr>
          </w:p>
        </w:tc>
        <w:tc>
          <w:tcPr>
            <w:tcW w:w="709" w:type="dxa"/>
            <w:noWrap w:val="0"/>
            <w:vAlign w:val="center"/>
          </w:tcPr>
          <w:p w14:paraId="20DF1584">
            <w:pPr>
              <w:spacing w:line="380" w:lineRule="exact"/>
              <w:jc w:val="center"/>
              <w:rPr>
                <w:rStyle w:val="8"/>
                <w:rFonts w:hint="eastAsia" w:ascii="宋体" w:hAnsi="宋体" w:eastAsia="宋体" w:cs="Times New Roman"/>
                <w:bCs/>
                <w:kern w:val="0"/>
                <w:sz w:val="21"/>
                <w:szCs w:val="21"/>
                <w:lang w:val="en-US" w:eastAsia="zh-CN" w:bidi="ar-SA"/>
              </w:rPr>
            </w:pPr>
            <w:r>
              <w:rPr>
                <w:rFonts w:hint="eastAsia" w:ascii="宋体" w:hAnsi="宋体" w:eastAsia="宋体" w:cs="Times New Roman"/>
                <w:bCs/>
                <w:kern w:val="0"/>
                <w:sz w:val="21"/>
                <w:szCs w:val="21"/>
                <w:lang w:val="en-US" w:eastAsia="zh-CN" w:bidi="ar-SA"/>
              </w:rPr>
              <w:t>平装</w:t>
            </w:r>
          </w:p>
        </w:tc>
        <w:tc>
          <w:tcPr>
            <w:tcW w:w="708" w:type="dxa"/>
            <w:noWrap w:val="0"/>
            <w:vAlign w:val="center"/>
          </w:tcPr>
          <w:p w14:paraId="264BE53A">
            <w:pPr>
              <w:spacing w:line="380" w:lineRule="exact"/>
              <w:jc w:val="center"/>
              <w:rPr>
                <w:rStyle w:val="8"/>
                <w:rFonts w:hint="eastAsia" w:ascii="宋体" w:hAnsi="宋体" w:eastAsia="宋体" w:cs="Times New Roman"/>
                <w:bCs/>
                <w:kern w:val="0"/>
                <w:sz w:val="21"/>
                <w:szCs w:val="21"/>
                <w:lang w:val="en-US" w:eastAsia="zh-CN" w:bidi="ar-SA"/>
              </w:rPr>
            </w:pPr>
          </w:p>
        </w:tc>
        <w:tc>
          <w:tcPr>
            <w:tcW w:w="709" w:type="dxa"/>
            <w:noWrap w:val="0"/>
            <w:vAlign w:val="center"/>
          </w:tcPr>
          <w:p w14:paraId="2790BF32">
            <w:pPr>
              <w:spacing w:line="380" w:lineRule="exact"/>
              <w:jc w:val="center"/>
              <w:rPr>
                <w:rStyle w:val="8"/>
                <w:rFonts w:hint="eastAsia" w:ascii="宋体" w:hAnsi="宋体" w:eastAsia="宋体" w:cs="Times New Roman"/>
                <w:bCs/>
                <w:kern w:val="0"/>
                <w:sz w:val="21"/>
                <w:szCs w:val="21"/>
                <w:lang w:val="en-US" w:eastAsia="zh-CN" w:bidi="ar-SA"/>
              </w:rPr>
            </w:pPr>
            <w:r>
              <w:rPr>
                <w:rFonts w:hint="eastAsia" w:ascii="宋体" w:hAnsi="宋体" w:eastAsia="宋体" w:cs="Times New Roman"/>
                <w:bCs/>
                <w:kern w:val="0"/>
                <w:sz w:val="21"/>
                <w:szCs w:val="21"/>
                <w:lang w:val="en-US" w:eastAsia="zh-CN" w:bidi="ar-SA"/>
              </w:rPr>
              <w:t>CNY</w:t>
            </w:r>
          </w:p>
        </w:tc>
        <w:tc>
          <w:tcPr>
            <w:tcW w:w="809" w:type="dxa"/>
            <w:noWrap w:val="0"/>
            <w:vAlign w:val="center"/>
          </w:tcPr>
          <w:p w14:paraId="25B2F349">
            <w:pPr>
              <w:spacing w:line="380" w:lineRule="exact"/>
              <w:jc w:val="center"/>
              <w:rPr>
                <w:rStyle w:val="8"/>
                <w:rFonts w:hint="eastAsia" w:ascii="宋体" w:hAnsi="宋体" w:eastAsia="宋体" w:cs="Times New Roman"/>
                <w:bCs/>
                <w:kern w:val="0"/>
                <w:sz w:val="21"/>
                <w:szCs w:val="21"/>
                <w:lang w:val="en-US" w:eastAsia="zh-CN" w:bidi="ar-SA"/>
              </w:rPr>
            </w:pPr>
            <w:r>
              <w:rPr>
                <w:rFonts w:hint="eastAsia" w:ascii="宋体" w:hAnsi="宋体" w:eastAsia="宋体" w:cs="Times New Roman"/>
                <w:bCs/>
                <w:kern w:val="0"/>
                <w:sz w:val="21"/>
                <w:szCs w:val="21"/>
                <w:lang w:val="en-US" w:eastAsia="zh-CN" w:bidi="ar-SA"/>
              </w:rPr>
              <w:t>59.80</w:t>
            </w:r>
          </w:p>
        </w:tc>
        <w:tc>
          <w:tcPr>
            <w:tcW w:w="720" w:type="dxa"/>
            <w:noWrap w:val="0"/>
            <w:vAlign w:val="center"/>
          </w:tcPr>
          <w:p w14:paraId="350A7808">
            <w:pPr>
              <w:spacing w:line="380" w:lineRule="exact"/>
              <w:jc w:val="center"/>
              <w:rPr>
                <w:rStyle w:val="8"/>
                <w:rFonts w:hint="eastAsia" w:ascii="宋体" w:hAnsi="宋体" w:eastAsia="宋体" w:cs="Times New Roman"/>
                <w:bCs/>
                <w:kern w:val="0"/>
                <w:sz w:val="21"/>
                <w:szCs w:val="21"/>
                <w:lang w:val="en-US" w:eastAsia="zh-CN" w:bidi="ar-SA"/>
              </w:rPr>
            </w:pPr>
            <w:r>
              <w:rPr>
                <w:rFonts w:hint="eastAsia" w:ascii="宋体" w:hAnsi="宋体" w:eastAsia="宋体" w:cs="Times New Roman"/>
                <w:bCs/>
                <w:kern w:val="0"/>
                <w:sz w:val="21"/>
                <w:szCs w:val="21"/>
                <w:lang w:val="en-US" w:eastAsia="zh-CN" w:bidi="ar-SA"/>
              </w:rPr>
              <w:t>在馆</w:t>
            </w:r>
          </w:p>
        </w:tc>
      </w:tr>
    </w:tbl>
    <w:p w14:paraId="2B88E1E5">
      <w:pPr>
        <w:pStyle w:val="5"/>
        <w:snapToGrid w:val="0"/>
        <w:spacing w:before="0" w:beforeAutospacing="0" w:after="0" w:afterAutospacing="0" w:line="360" w:lineRule="auto"/>
        <w:ind w:firstLine="480" w:firstLineChars="200"/>
        <w:rPr>
          <w:rFonts w:hint="eastAsia"/>
          <w:bCs/>
        </w:rPr>
      </w:pPr>
      <w:r>
        <w:rPr>
          <w:rFonts w:hint="eastAsia"/>
          <w:bCs/>
        </w:rPr>
        <w:t>例2：《帝国与革命：埃德蒙·伯克的政治生涯》（上下册）</w:t>
      </w:r>
    </w:p>
    <w:p w14:paraId="052C1F48">
      <w:pPr>
        <w:pStyle w:val="5"/>
        <w:snapToGrid w:val="0"/>
        <w:spacing w:before="0" w:beforeAutospacing="0" w:after="0" w:afterAutospacing="0" w:line="360" w:lineRule="auto"/>
        <w:ind w:firstLine="240" w:firstLineChars="100"/>
        <w:rPr>
          <w:rFonts w:hint="eastAsia"/>
          <w:bCs/>
        </w:rPr>
      </w:pPr>
      <w:r>
        <w:rPr>
          <w:rFonts w:hint="eastAsia"/>
          <w:bCs/>
        </w:rPr>
        <w:t xml:space="preserve">　　　  分类号 </w:t>
      </w:r>
      <w:r>
        <w:rPr>
          <w:bCs/>
        </w:rPr>
        <w:t>K835.617</w:t>
      </w:r>
      <w:r>
        <w:rPr>
          <w:rFonts w:hint="eastAsia"/>
          <w:bCs/>
        </w:rPr>
        <w:t xml:space="preserve">          分类号 </w:t>
      </w:r>
      <w:r>
        <w:rPr>
          <w:bCs/>
        </w:rPr>
        <w:t>K835.617</w:t>
      </w:r>
    </w:p>
    <w:p w14:paraId="27B3DF94">
      <w:pPr>
        <w:pStyle w:val="5"/>
        <w:snapToGrid w:val="0"/>
        <w:spacing w:before="0" w:beforeAutospacing="0" w:after="0" w:afterAutospacing="0" w:line="360" w:lineRule="auto"/>
        <w:ind w:firstLine="480" w:firstLineChars="200"/>
        <w:rPr>
          <w:rFonts w:hint="eastAsia"/>
          <w:bCs/>
        </w:rPr>
      </w:pPr>
      <w:r>
        <w:rPr>
          <w:rFonts w:hint="eastAsia"/>
          <w:bCs/>
        </w:rPr>
        <w:t xml:space="preserve">      书次号   </w:t>
      </w:r>
      <w:r>
        <w:rPr>
          <w:bCs/>
        </w:rPr>
        <w:t>B91</w:t>
      </w:r>
      <w:r>
        <w:rPr>
          <w:rFonts w:hint="eastAsia"/>
          <w:bCs/>
        </w:rPr>
        <w:t xml:space="preserve">              书次号   </w:t>
      </w:r>
      <w:r>
        <w:rPr>
          <w:bCs/>
        </w:rPr>
        <w:t>B91</w:t>
      </w:r>
    </w:p>
    <w:p w14:paraId="10FF8CA9">
      <w:pPr>
        <w:pStyle w:val="5"/>
        <w:snapToGrid w:val="0"/>
        <w:spacing w:before="0" w:beforeAutospacing="0" w:after="0" w:afterAutospacing="0" w:line="360" w:lineRule="auto"/>
        <w:ind w:firstLine="480" w:firstLineChars="200"/>
        <w:rPr>
          <w:rFonts w:hint="eastAsia"/>
          <w:bCs/>
        </w:rPr>
      </w:pPr>
      <w:r>
        <w:rPr>
          <w:rFonts w:hint="eastAsia"/>
          <w:bCs/>
        </w:rPr>
        <w:t xml:space="preserve">      卷次号    1               卷次号    2</w:t>
      </w:r>
    </w:p>
    <w:tbl>
      <w:tblPr>
        <w:tblStyle w:val="6"/>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712"/>
        <w:gridCol w:w="1407"/>
        <w:gridCol w:w="1276"/>
        <w:gridCol w:w="708"/>
        <w:gridCol w:w="709"/>
        <w:gridCol w:w="851"/>
        <w:gridCol w:w="708"/>
      </w:tblGrid>
      <w:tr w14:paraId="47076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696" w:type="dxa"/>
            <w:noWrap w:val="0"/>
            <w:vAlign w:val="center"/>
          </w:tcPr>
          <w:p w14:paraId="0E910B81">
            <w:pPr>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条码号</w:t>
            </w:r>
          </w:p>
        </w:tc>
        <w:tc>
          <w:tcPr>
            <w:tcW w:w="1712" w:type="dxa"/>
            <w:noWrap w:val="0"/>
            <w:vAlign w:val="center"/>
          </w:tcPr>
          <w:p w14:paraId="630B303A">
            <w:pPr>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索书号</w:t>
            </w:r>
          </w:p>
        </w:tc>
        <w:tc>
          <w:tcPr>
            <w:tcW w:w="1407" w:type="dxa"/>
            <w:noWrap w:val="0"/>
            <w:vAlign w:val="center"/>
          </w:tcPr>
          <w:p w14:paraId="109F100E">
            <w:pPr>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典藏地点</w:t>
            </w:r>
          </w:p>
        </w:tc>
        <w:tc>
          <w:tcPr>
            <w:tcW w:w="1276" w:type="dxa"/>
            <w:noWrap w:val="0"/>
            <w:vAlign w:val="center"/>
          </w:tcPr>
          <w:p w14:paraId="17598191">
            <w:pPr>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卷册数量</w:t>
            </w:r>
          </w:p>
        </w:tc>
        <w:tc>
          <w:tcPr>
            <w:tcW w:w="708" w:type="dxa"/>
            <w:noWrap w:val="0"/>
            <w:vAlign w:val="center"/>
          </w:tcPr>
          <w:p w14:paraId="5F4825DC">
            <w:pPr>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装帧</w:t>
            </w:r>
          </w:p>
        </w:tc>
        <w:tc>
          <w:tcPr>
            <w:tcW w:w="709" w:type="dxa"/>
            <w:noWrap w:val="0"/>
            <w:vAlign w:val="center"/>
          </w:tcPr>
          <w:p w14:paraId="6C22B8DB">
            <w:pPr>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币种</w:t>
            </w:r>
          </w:p>
        </w:tc>
        <w:tc>
          <w:tcPr>
            <w:tcW w:w="851" w:type="dxa"/>
            <w:noWrap w:val="0"/>
            <w:vAlign w:val="center"/>
          </w:tcPr>
          <w:p w14:paraId="18EEDF01">
            <w:pPr>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价格</w:t>
            </w:r>
          </w:p>
        </w:tc>
        <w:tc>
          <w:tcPr>
            <w:tcW w:w="708" w:type="dxa"/>
            <w:noWrap w:val="0"/>
            <w:vAlign w:val="center"/>
          </w:tcPr>
          <w:p w14:paraId="1507F6AE">
            <w:pPr>
              <w:spacing w:line="380" w:lineRule="exact"/>
              <w:jc w:val="center"/>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状态</w:t>
            </w:r>
          </w:p>
        </w:tc>
      </w:tr>
      <w:tr w14:paraId="7E105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noWrap w:val="0"/>
            <w:vAlign w:val="center"/>
          </w:tcPr>
          <w:p w14:paraId="34ACEC71">
            <w:pPr>
              <w:spacing w:line="380" w:lineRule="exact"/>
              <w:jc w:val="center"/>
              <w:rPr>
                <w:rStyle w:val="8"/>
                <w:rFonts w:hint="eastAsia" w:ascii="宋体" w:hAnsi="宋体" w:eastAsia="宋体" w:cs="Times New Roman"/>
                <w:bCs/>
                <w:kern w:val="0"/>
                <w:sz w:val="21"/>
                <w:szCs w:val="21"/>
                <w:lang w:val="en-US" w:eastAsia="zh-CN" w:bidi="ar-SA"/>
              </w:rPr>
            </w:pPr>
            <w:r>
              <w:rPr>
                <w:rFonts w:hint="eastAsia" w:ascii="宋体" w:hAnsi="宋体" w:eastAsia="宋体" w:cs="Times New Roman"/>
                <w:bCs/>
                <w:kern w:val="0"/>
                <w:sz w:val="21"/>
                <w:szCs w:val="21"/>
                <w:lang w:val="en-US" w:eastAsia="zh-CN" w:bidi="ar-SA"/>
              </w:rPr>
              <w:t>0112100142156</w:t>
            </w:r>
          </w:p>
        </w:tc>
        <w:tc>
          <w:tcPr>
            <w:tcW w:w="1712" w:type="dxa"/>
            <w:noWrap w:val="0"/>
            <w:vAlign w:val="center"/>
          </w:tcPr>
          <w:p w14:paraId="08D54B77">
            <w:pPr>
              <w:spacing w:line="380" w:lineRule="exact"/>
              <w:jc w:val="center"/>
              <w:rPr>
                <w:rStyle w:val="8"/>
                <w:rFonts w:hint="eastAsia" w:ascii="宋体" w:hAnsi="宋体" w:eastAsia="宋体" w:cs="Times New Roman"/>
                <w:bCs/>
                <w:kern w:val="0"/>
                <w:sz w:val="21"/>
                <w:szCs w:val="21"/>
                <w:lang w:val="en-US" w:eastAsia="zh-CN" w:bidi="ar-SA"/>
              </w:rPr>
            </w:pPr>
            <w:r>
              <w:rPr>
                <w:rFonts w:ascii="宋体" w:hAnsi="宋体" w:eastAsia="宋体" w:cs="Times New Roman"/>
                <w:bCs/>
                <w:kern w:val="0"/>
                <w:sz w:val="21"/>
                <w:szCs w:val="21"/>
                <w:lang w:val="en-US" w:eastAsia="zh-CN" w:bidi="ar-SA"/>
              </w:rPr>
              <w:t>K835.617/B91/</w:t>
            </w:r>
            <w:r>
              <w:rPr>
                <w:rFonts w:hint="eastAsia" w:ascii="宋体" w:hAnsi="宋体" w:eastAsia="宋体" w:cs="Times New Roman"/>
                <w:bCs/>
                <w:kern w:val="0"/>
                <w:sz w:val="21"/>
                <w:szCs w:val="21"/>
                <w:lang w:val="en-US" w:eastAsia="zh-CN" w:bidi="ar-SA"/>
              </w:rPr>
              <w:t>1</w:t>
            </w:r>
          </w:p>
        </w:tc>
        <w:tc>
          <w:tcPr>
            <w:tcW w:w="1407" w:type="dxa"/>
            <w:noWrap w:val="0"/>
            <w:vAlign w:val="center"/>
          </w:tcPr>
          <w:p w14:paraId="2D012F61">
            <w:pPr>
              <w:spacing w:line="380" w:lineRule="exact"/>
              <w:jc w:val="center"/>
              <w:rPr>
                <w:rStyle w:val="8"/>
                <w:rFonts w:hint="eastAsia" w:ascii="宋体" w:hAnsi="宋体" w:eastAsia="宋体" w:cs="Times New Roman"/>
                <w:bCs/>
                <w:kern w:val="0"/>
                <w:sz w:val="21"/>
                <w:szCs w:val="21"/>
                <w:lang w:val="en-US" w:eastAsia="zh-CN" w:bidi="ar-SA"/>
              </w:rPr>
            </w:pPr>
            <w:r>
              <w:rPr>
                <w:rFonts w:hint="eastAsia" w:ascii="宋体" w:hAnsi="宋体" w:eastAsia="宋体" w:cs="Times New Roman"/>
                <w:bCs/>
                <w:kern w:val="0"/>
                <w:sz w:val="21"/>
                <w:szCs w:val="21"/>
                <w:lang w:val="en-US" w:eastAsia="zh-CN" w:bidi="ar-SA"/>
              </w:rPr>
              <w:t>科教城校区1楼新书库</w:t>
            </w:r>
          </w:p>
        </w:tc>
        <w:tc>
          <w:tcPr>
            <w:tcW w:w="1276" w:type="dxa"/>
            <w:noWrap w:val="0"/>
            <w:vAlign w:val="center"/>
          </w:tcPr>
          <w:p w14:paraId="6DB1ED04">
            <w:pPr>
              <w:spacing w:line="380" w:lineRule="exact"/>
              <w:jc w:val="center"/>
              <w:rPr>
                <w:rStyle w:val="8"/>
                <w:rFonts w:hint="eastAsia" w:ascii="宋体" w:hAnsi="宋体" w:eastAsia="宋体" w:cs="Times New Roman"/>
                <w:bCs/>
                <w:kern w:val="0"/>
                <w:sz w:val="21"/>
                <w:szCs w:val="21"/>
                <w:lang w:val="en-US" w:eastAsia="zh-CN" w:bidi="ar-SA"/>
              </w:rPr>
            </w:pPr>
            <w:r>
              <w:rPr>
                <w:rFonts w:hint="eastAsia" w:ascii="宋体" w:hAnsi="宋体" w:eastAsia="宋体" w:cs="Times New Roman"/>
                <w:bCs/>
                <w:kern w:val="0"/>
                <w:sz w:val="21"/>
                <w:szCs w:val="21"/>
                <w:lang w:val="en-US" w:eastAsia="zh-CN" w:bidi="ar-SA"/>
              </w:rPr>
              <w:t>2</w:t>
            </w:r>
          </w:p>
        </w:tc>
        <w:tc>
          <w:tcPr>
            <w:tcW w:w="708" w:type="dxa"/>
            <w:noWrap w:val="0"/>
            <w:vAlign w:val="center"/>
          </w:tcPr>
          <w:p w14:paraId="47CA65A1">
            <w:pPr>
              <w:spacing w:line="380" w:lineRule="exact"/>
              <w:jc w:val="center"/>
              <w:rPr>
                <w:rStyle w:val="8"/>
                <w:rFonts w:hint="eastAsia" w:ascii="宋体" w:hAnsi="宋体" w:eastAsia="宋体" w:cs="Times New Roman"/>
                <w:bCs/>
                <w:kern w:val="0"/>
                <w:sz w:val="21"/>
                <w:szCs w:val="21"/>
                <w:lang w:val="en-US" w:eastAsia="zh-CN" w:bidi="ar-SA"/>
              </w:rPr>
            </w:pPr>
            <w:r>
              <w:rPr>
                <w:rFonts w:hint="eastAsia" w:ascii="宋体" w:hAnsi="宋体" w:eastAsia="宋体" w:cs="Times New Roman"/>
                <w:bCs/>
                <w:kern w:val="0"/>
                <w:sz w:val="21"/>
                <w:szCs w:val="21"/>
                <w:lang w:val="en-US" w:eastAsia="zh-CN" w:bidi="ar-SA"/>
              </w:rPr>
              <w:t>精装</w:t>
            </w:r>
          </w:p>
        </w:tc>
        <w:tc>
          <w:tcPr>
            <w:tcW w:w="709" w:type="dxa"/>
            <w:noWrap w:val="0"/>
            <w:vAlign w:val="center"/>
          </w:tcPr>
          <w:p w14:paraId="44B7A87E">
            <w:pPr>
              <w:spacing w:line="380" w:lineRule="exact"/>
              <w:jc w:val="center"/>
              <w:rPr>
                <w:rStyle w:val="8"/>
                <w:rFonts w:hint="eastAsia" w:ascii="宋体" w:hAnsi="宋体" w:eastAsia="宋体" w:cs="Times New Roman"/>
                <w:bCs/>
                <w:kern w:val="0"/>
                <w:sz w:val="21"/>
                <w:szCs w:val="21"/>
                <w:lang w:val="en-US" w:eastAsia="zh-CN" w:bidi="ar-SA"/>
              </w:rPr>
            </w:pPr>
            <w:r>
              <w:rPr>
                <w:rFonts w:hint="eastAsia" w:ascii="宋体" w:hAnsi="宋体" w:eastAsia="宋体" w:cs="Times New Roman"/>
                <w:bCs/>
                <w:kern w:val="0"/>
                <w:sz w:val="21"/>
                <w:szCs w:val="21"/>
                <w:lang w:val="en-US" w:eastAsia="zh-CN" w:bidi="ar-SA"/>
              </w:rPr>
              <w:t>CNY</w:t>
            </w:r>
          </w:p>
        </w:tc>
        <w:tc>
          <w:tcPr>
            <w:tcW w:w="851" w:type="dxa"/>
            <w:noWrap w:val="0"/>
            <w:vAlign w:val="center"/>
          </w:tcPr>
          <w:p w14:paraId="27D19503">
            <w:pPr>
              <w:spacing w:line="380" w:lineRule="exact"/>
              <w:jc w:val="center"/>
              <w:rPr>
                <w:rStyle w:val="8"/>
                <w:rFonts w:hint="eastAsia" w:ascii="宋体" w:hAnsi="宋体" w:eastAsia="宋体" w:cs="Times New Roman"/>
                <w:bCs/>
                <w:kern w:val="0"/>
                <w:sz w:val="21"/>
                <w:szCs w:val="21"/>
                <w:lang w:val="en-US" w:eastAsia="zh-CN" w:bidi="ar-SA"/>
              </w:rPr>
            </w:pPr>
            <w:r>
              <w:rPr>
                <w:rFonts w:hint="eastAsia" w:ascii="宋体" w:hAnsi="宋体" w:eastAsia="宋体" w:cs="Times New Roman"/>
                <w:bCs/>
                <w:kern w:val="0"/>
                <w:sz w:val="21"/>
                <w:szCs w:val="21"/>
                <w:lang w:val="en-US" w:eastAsia="zh-CN" w:bidi="ar-SA"/>
              </w:rPr>
              <w:t>124.00</w:t>
            </w:r>
          </w:p>
        </w:tc>
        <w:tc>
          <w:tcPr>
            <w:tcW w:w="708" w:type="dxa"/>
            <w:noWrap w:val="0"/>
            <w:vAlign w:val="center"/>
          </w:tcPr>
          <w:p w14:paraId="566140AF">
            <w:pPr>
              <w:spacing w:line="380" w:lineRule="exact"/>
              <w:jc w:val="center"/>
              <w:rPr>
                <w:rStyle w:val="8"/>
                <w:rFonts w:hint="eastAsia" w:ascii="宋体" w:hAnsi="宋体" w:eastAsia="宋体" w:cs="Times New Roman"/>
                <w:bCs/>
                <w:kern w:val="0"/>
                <w:sz w:val="21"/>
                <w:szCs w:val="21"/>
                <w:lang w:val="en-US" w:eastAsia="zh-CN" w:bidi="ar-SA"/>
              </w:rPr>
            </w:pPr>
            <w:r>
              <w:rPr>
                <w:rFonts w:hint="eastAsia" w:ascii="宋体" w:hAnsi="宋体" w:eastAsia="宋体" w:cs="Times New Roman"/>
                <w:bCs/>
                <w:kern w:val="0"/>
                <w:sz w:val="21"/>
                <w:szCs w:val="21"/>
                <w:lang w:val="en-US" w:eastAsia="zh-CN" w:bidi="ar-SA"/>
              </w:rPr>
              <w:t>在馆</w:t>
            </w:r>
          </w:p>
        </w:tc>
      </w:tr>
      <w:tr w14:paraId="50392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noWrap w:val="0"/>
            <w:vAlign w:val="center"/>
          </w:tcPr>
          <w:p w14:paraId="1CF7F749">
            <w:pPr>
              <w:spacing w:line="380" w:lineRule="exact"/>
              <w:jc w:val="center"/>
              <w:rPr>
                <w:rStyle w:val="8"/>
                <w:rFonts w:hint="eastAsia" w:ascii="宋体" w:hAnsi="宋体" w:eastAsia="宋体" w:cs="Times New Roman"/>
                <w:bCs/>
                <w:kern w:val="0"/>
                <w:sz w:val="21"/>
                <w:szCs w:val="21"/>
                <w:lang w:val="en-US" w:eastAsia="zh-CN" w:bidi="ar-SA"/>
              </w:rPr>
            </w:pPr>
            <w:r>
              <w:rPr>
                <w:rFonts w:ascii="宋体" w:hAnsi="宋体" w:eastAsia="宋体" w:cs="Times New Roman"/>
                <w:bCs/>
                <w:kern w:val="0"/>
                <w:sz w:val="21"/>
                <w:szCs w:val="21"/>
                <w:lang w:val="en-US" w:eastAsia="zh-CN" w:bidi="ar-SA"/>
              </w:rPr>
              <w:t>011210014216</w:t>
            </w:r>
            <w:r>
              <w:rPr>
                <w:rFonts w:hint="eastAsia" w:ascii="宋体" w:hAnsi="宋体" w:eastAsia="宋体" w:cs="Times New Roman"/>
                <w:bCs/>
                <w:kern w:val="0"/>
                <w:sz w:val="21"/>
                <w:szCs w:val="21"/>
                <w:lang w:val="en-US" w:eastAsia="zh-CN" w:bidi="ar-SA"/>
              </w:rPr>
              <w:t>0</w:t>
            </w:r>
          </w:p>
        </w:tc>
        <w:tc>
          <w:tcPr>
            <w:tcW w:w="1712" w:type="dxa"/>
            <w:noWrap w:val="0"/>
            <w:vAlign w:val="center"/>
          </w:tcPr>
          <w:p w14:paraId="234A063E">
            <w:pPr>
              <w:spacing w:line="380" w:lineRule="exact"/>
              <w:jc w:val="center"/>
              <w:rPr>
                <w:rStyle w:val="8"/>
                <w:rFonts w:hint="eastAsia" w:ascii="宋体" w:hAnsi="宋体" w:eastAsia="宋体" w:cs="Times New Roman"/>
                <w:bCs/>
                <w:kern w:val="0"/>
                <w:sz w:val="21"/>
                <w:szCs w:val="21"/>
                <w:lang w:val="en-US" w:eastAsia="zh-CN" w:bidi="ar-SA"/>
              </w:rPr>
            </w:pPr>
            <w:r>
              <w:rPr>
                <w:rFonts w:ascii="宋体" w:hAnsi="宋体" w:eastAsia="宋体" w:cs="Times New Roman"/>
                <w:bCs/>
                <w:kern w:val="0"/>
                <w:sz w:val="21"/>
                <w:szCs w:val="21"/>
                <w:lang w:val="en-US" w:eastAsia="zh-CN" w:bidi="ar-SA"/>
              </w:rPr>
              <w:t>K835.617/B91/2</w:t>
            </w:r>
          </w:p>
        </w:tc>
        <w:tc>
          <w:tcPr>
            <w:tcW w:w="1407" w:type="dxa"/>
            <w:noWrap w:val="0"/>
            <w:vAlign w:val="center"/>
          </w:tcPr>
          <w:p w14:paraId="73B741F4">
            <w:pPr>
              <w:spacing w:line="380" w:lineRule="exact"/>
              <w:jc w:val="center"/>
              <w:rPr>
                <w:rStyle w:val="8"/>
                <w:rFonts w:hint="eastAsia" w:ascii="宋体" w:hAnsi="宋体" w:eastAsia="宋体" w:cs="Times New Roman"/>
                <w:bCs/>
                <w:kern w:val="0"/>
                <w:sz w:val="21"/>
                <w:szCs w:val="21"/>
                <w:lang w:val="en-US" w:eastAsia="zh-CN" w:bidi="ar-SA"/>
              </w:rPr>
            </w:pPr>
            <w:r>
              <w:rPr>
                <w:rFonts w:hint="eastAsia" w:ascii="宋体" w:hAnsi="宋体" w:eastAsia="宋体" w:cs="Times New Roman"/>
                <w:bCs/>
                <w:kern w:val="0"/>
                <w:sz w:val="21"/>
                <w:szCs w:val="21"/>
                <w:lang w:val="en-US" w:eastAsia="zh-CN" w:bidi="ar-SA"/>
              </w:rPr>
              <w:t>科教城校区1楼新书库</w:t>
            </w:r>
          </w:p>
        </w:tc>
        <w:tc>
          <w:tcPr>
            <w:tcW w:w="1276" w:type="dxa"/>
            <w:noWrap w:val="0"/>
            <w:vAlign w:val="center"/>
          </w:tcPr>
          <w:p w14:paraId="1BD403BD">
            <w:pPr>
              <w:spacing w:line="380" w:lineRule="exact"/>
              <w:jc w:val="center"/>
              <w:rPr>
                <w:rStyle w:val="8"/>
                <w:rFonts w:hint="eastAsia" w:ascii="宋体" w:hAnsi="宋体" w:eastAsia="宋体" w:cs="Times New Roman"/>
                <w:bCs/>
                <w:kern w:val="0"/>
                <w:sz w:val="21"/>
                <w:szCs w:val="21"/>
                <w:lang w:val="en-US" w:eastAsia="zh-CN" w:bidi="ar-SA"/>
              </w:rPr>
            </w:pPr>
            <w:r>
              <w:rPr>
                <w:rFonts w:hint="eastAsia" w:ascii="宋体" w:hAnsi="宋体" w:eastAsia="宋体" w:cs="Times New Roman"/>
                <w:bCs/>
                <w:kern w:val="0"/>
                <w:sz w:val="21"/>
                <w:szCs w:val="21"/>
                <w:lang w:val="en-US" w:eastAsia="zh-CN" w:bidi="ar-SA"/>
              </w:rPr>
              <w:t>2</w:t>
            </w:r>
          </w:p>
        </w:tc>
        <w:tc>
          <w:tcPr>
            <w:tcW w:w="708" w:type="dxa"/>
            <w:noWrap w:val="0"/>
            <w:vAlign w:val="center"/>
          </w:tcPr>
          <w:p w14:paraId="220A87D0">
            <w:pPr>
              <w:spacing w:line="380" w:lineRule="exact"/>
              <w:jc w:val="center"/>
              <w:rPr>
                <w:rStyle w:val="8"/>
                <w:rFonts w:hint="eastAsia" w:ascii="宋体" w:hAnsi="宋体" w:eastAsia="宋体" w:cs="Times New Roman"/>
                <w:bCs/>
                <w:kern w:val="0"/>
                <w:sz w:val="21"/>
                <w:szCs w:val="21"/>
                <w:lang w:val="en-US" w:eastAsia="zh-CN" w:bidi="ar-SA"/>
              </w:rPr>
            </w:pPr>
            <w:r>
              <w:rPr>
                <w:rFonts w:hint="eastAsia" w:ascii="宋体" w:hAnsi="宋体" w:eastAsia="宋体" w:cs="Times New Roman"/>
                <w:bCs/>
                <w:kern w:val="0"/>
                <w:sz w:val="21"/>
                <w:szCs w:val="21"/>
                <w:lang w:val="en-US" w:eastAsia="zh-CN" w:bidi="ar-SA"/>
              </w:rPr>
              <w:t>精装</w:t>
            </w:r>
          </w:p>
        </w:tc>
        <w:tc>
          <w:tcPr>
            <w:tcW w:w="709" w:type="dxa"/>
            <w:noWrap w:val="0"/>
            <w:vAlign w:val="center"/>
          </w:tcPr>
          <w:p w14:paraId="2C7719D3">
            <w:pPr>
              <w:spacing w:line="380" w:lineRule="exact"/>
              <w:jc w:val="center"/>
              <w:rPr>
                <w:rStyle w:val="8"/>
                <w:rFonts w:hint="eastAsia" w:ascii="宋体" w:hAnsi="宋体" w:eastAsia="宋体" w:cs="Times New Roman"/>
                <w:bCs/>
                <w:kern w:val="0"/>
                <w:sz w:val="21"/>
                <w:szCs w:val="21"/>
                <w:lang w:val="en-US" w:eastAsia="zh-CN" w:bidi="ar-SA"/>
              </w:rPr>
            </w:pPr>
            <w:r>
              <w:rPr>
                <w:rFonts w:hint="eastAsia" w:ascii="宋体" w:hAnsi="宋体" w:eastAsia="宋体" w:cs="Times New Roman"/>
                <w:bCs/>
                <w:kern w:val="0"/>
                <w:sz w:val="21"/>
                <w:szCs w:val="21"/>
                <w:lang w:val="en-US" w:eastAsia="zh-CN" w:bidi="ar-SA"/>
              </w:rPr>
              <w:t>CNY</w:t>
            </w:r>
          </w:p>
        </w:tc>
        <w:tc>
          <w:tcPr>
            <w:tcW w:w="851" w:type="dxa"/>
            <w:noWrap w:val="0"/>
            <w:vAlign w:val="center"/>
          </w:tcPr>
          <w:p w14:paraId="0BF4AD1C">
            <w:pPr>
              <w:spacing w:line="380" w:lineRule="exact"/>
              <w:jc w:val="center"/>
              <w:rPr>
                <w:rStyle w:val="8"/>
                <w:rFonts w:hint="eastAsia" w:ascii="宋体" w:hAnsi="宋体" w:eastAsia="宋体" w:cs="Times New Roman"/>
                <w:bCs/>
                <w:kern w:val="0"/>
                <w:sz w:val="21"/>
                <w:szCs w:val="21"/>
                <w:lang w:val="en-US" w:eastAsia="zh-CN" w:bidi="ar-SA"/>
              </w:rPr>
            </w:pPr>
            <w:r>
              <w:rPr>
                <w:rFonts w:hint="eastAsia" w:ascii="宋体" w:hAnsi="宋体" w:eastAsia="宋体" w:cs="Times New Roman"/>
                <w:bCs/>
                <w:kern w:val="0"/>
                <w:sz w:val="21"/>
                <w:szCs w:val="21"/>
                <w:lang w:val="en-US" w:eastAsia="zh-CN" w:bidi="ar-SA"/>
              </w:rPr>
              <w:t>124.00</w:t>
            </w:r>
          </w:p>
        </w:tc>
        <w:tc>
          <w:tcPr>
            <w:tcW w:w="708" w:type="dxa"/>
            <w:noWrap w:val="0"/>
            <w:vAlign w:val="center"/>
          </w:tcPr>
          <w:p w14:paraId="3DFE5B0C">
            <w:pPr>
              <w:spacing w:line="380" w:lineRule="exact"/>
              <w:jc w:val="center"/>
              <w:rPr>
                <w:rStyle w:val="8"/>
                <w:rFonts w:hint="eastAsia" w:ascii="宋体" w:hAnsi="宋体" w:eastAsia="宋体" w:cs="Times New Roman"/>
                <w:bCs/>
                <w:kern w:val="0"/>
                <w:sz w:val="21"/>
                <w:szCs w:val="21"/>
                <w:lang w:val="en-US" w:eastAsia="zh-CN" w:bidi="ar-SA"/>
              </w:rPr>
            </w:pPr>
            <w:r>
              <w:rPr>
                <w:rFonts w:hint="eastAsia" w:ascii="宋体" w:hAnsi="宋体" w:eastAsia="宋体" w:cs="Times New Roman"/>
                <w:bCs/>
                <w:kern w:val="0"/>
                <w:sz w:val="21"/>
                <w:szCs w:val="21"/>
                <w:lang w:val="en-US" w:eastAsia="zh-CN" w:bidi="ar-SA"/>
              </w:rPr>
              <w:t>在馆</w:t>
            </w:r>
          </w:p>
        </w:tc>
      </w:tr>
    </w:tbl>
    <w:p w14:paraId="50468194">
      <w:pPr>
        <w:snapToGrid w:val="0"/>
        <w:spacing w:line="380" w:lineRule="exact"/>
        <w:ind w:firstLine="480" w:firstLineChars="200"/>
        <w:rPr>
          <w:rFonts w:hint="eastAsia" w:ascii="宋体" w:hAnsi="宋体"/>
          <w:bCs/>
          <w:sz w:val="24"/>
        </w:rPr>
      </w:pPr>
    </w:p>
    <w:p w14:paraId="6CCC1A61">
      <w:pPr>
        <w:snapToGrid w:val="0"/>
        <w:spacing w:line="360" w:lineRule="auto"/>
        <w:ind w:firstLine="482" w:firstLineChars="200"/>
        <w:jc w:val="both"/>
        <w:rPr>
          <w:rFonts w:hint="eastAsia" w:ascii="宋体" w:hAnsi="宋体"/>
          <w:b/>
          <w:sz w:val="24"/>
        </w:rPr>
      </w:pPr>
      <w:r>
        <w:rPr>
          <w:rFonts w:hint="eastAsia" w:ascii="宋体" w:hAnsi="宋体"/>
          <w:b/>
          <w:sz w:val="24"/>
        </w:rPr>
        <w:t>六、取著者码</w:t>
      </w:r>
    </w:p>
    <w:p w14:paraId="3F0D08D9">
      <w:pPr>
        <w:snapToGrid w:val="0"/>
        <w:spacing w:line="360" w:lineRule="auto"/>
        <w:ind w:left="63" w:leftChars="30" w:firstLine="360" w:firstLineChars="150"/>
        <w:jc w:val="both"/>
        <w:rPr>
          <w:rFonts w:hint="eastAsia" w:ascii="宋体" w:hAnsi="宋体"/>
          <w:bCs/>
          <w:sz w:val="24"/>
        </w:rPr>
      </w:pPr>
      <w:r>
        <w:rPr>
          <w:rFonts w:hint="eastAsia" w:ascii="宋体" w:hAnsi="宋体"/>
          <w:bCs/>
          <w:sz w:val="24"/>
        </w:rPr>
        <w:t>（一）图书冠以“中华人民共和国”、“国家”等字样的，取著者号时，以去掉“中华人民共和国”、“国家”字样后首字取号；</w:t>
      </w:r>
    </w:p>
    <w:p w14:paraId="04E4BF43">
      <w:pPr>
        <w:snapToGrid w:val="0"/>
        <w:spacing w:line="360" w:lineRule="auto"/>
        <w:ind w:firstLine="480" w:firstLineChars="200"/>
        <w:jc w:val="both"/>
        <w:rPr>
          <w:rFonts w:hint="eastAsia" w:ascii="宋体" w:hAnsi="宋体"/>
          <w:bCs/>
          <w:sz w:val="24"/>
        </w:rPr>
      </w:pPr>
      <w:r>
        <w:rPr>
          <w:rFonts w:hint="eastAsia" w:ascii="宋体" w:hAnsi="宋体"/>
          <w:bCs/>
          <w:sz w:val="24"/>
        </w:rPr>
        <w:t>例：中华人民共和国冶金工业部       按“冶金工业部”取号</w:t>
      </w:r>
    </w:p>
    <w:p w14:paraId="456697AE">
      <w:pPr>
        <w:snapToGrid w:val="0"/>
        <w:spacing w:line="360" w:lineRule="auto"/>
        <w:ind w:firstLine="840"/>
        <w:jc w:val="both"/>
        <w:rPr>
          <w:rFonts w:hint="eastAsia" w:ascii="宋体" w:hAnsi="宋体"/>
          <w:bCs/>
          <w:sz w:val="24"/>
        </w:rPr>
      </w:pPr>
      <w:r>
        <w:rPr>
          <w:rFonts w:hint="eastAsia" w:ascii="宋体" w:hAnsi="宋体"/>
          <w:bCs/>
          <w:sz w:val="24"/>
        </w:rPr>
        <w:t xml:space="preserve">  中华人民共和国农业部           按“农业部”取号</w:t>
      </w:r>
    </w:p>
    <w:p w14:paraId="78F144DA">
      <w:pPr>
        <w:snapToGrid w:val="0"/>
        <w:spacing w:line="360" w:lineRule="auto"/>
        <w:ind w:left="63" w:leftChars="30" w:firstLine="360" w:firstLineChars="150"/>
        <w:jc w:val="both"/>
        <w:rPr>
          <w:rFonts w:hint="eastAsia" w:ascii="宋体" w:hAnsi="宋体"/>
          <w:bCs/>
          <w:sz w:val="24"/>
        </w:rPr>
      </w:pPr>
      <w:r>
        <w:rPr>
          <w:rFonts w:hint="eastAsia" w:ascii="宋体" w:hAnsi="宋体"/>
          <w:bCs/>
          <w:sz w:val="24"/>
        </w:rPr>
        <w:t>（二）机关团体著者在表中已有专号者一律取专号，无专号者按名称前三字取号，外国机关团体著者按前三字取号。</w:t>
      </w:r>
    </w:p>
    <w:p w14:paraId="76F41DE5">
      <w:pPr>
        <w:snapToGrid w:val="0"/>
        <w:spacing w:line="360" w:lineRule="auto"/>
        <w:ind w:firstLine="480" w:firstLineChars="200"/>
        <w:jc w:val="both"/>
        <w:rPr>
          <w:rFonts w:hint="eastAsia" w:ascii="宋体" w:hAnsi="宋体"/>
          <w:bCs/>
          <w:sz w:val="24"/>
        </w:rPr>
      </w:pPr>
      <w:r>
        <w:rPr>
          <w:rFonts w:hint="eastAsia" w:ascii="宋体" w:hAnsi="宋体"/>
          <w:bCs/>
          <w:sz w:val="24"/>
        </w:rPr>
        <w:t>例：中国共产党                       按“中共”取号</w:t>
      </w:r>
    </w:p>
    <w:p w14:paraId="53D7BC0A">
      <w:pPr>
        <w:snapToGrid w:val="0"/>
        <w:spacing w:line="360" w:lineRule="auto"/>
        <w:jc w:val="both"/>
        <w:rPr>
          <w:rFonts w:hint="eastAsia" w:ascii="宋体" w:hAnsi="宋体"/>
          <w:bCs/>
          <w:sz w:val="24"/>
        </w:rPr>
      </w:pPr>
      <w:r>
        <w:rPr>
          <w:rFonts w:hint="eastAsia" w:ascii="宋体" w:hAnsi="宋体"/>
          <w:bCs/>
          <w:sz w:val="24"/>
        </w:rPr>
        <w:t xml:space="preserve">        中国共产党北京市委员会           按“中共北京”取号</w:t>
      </w:r>
    </w:p>
    <w:p w14:paraId="46514582">
      <w:pPr>
        <w:snapToGrid w:val="0"/>
        <w:spacing w:line="360" w:lineRule="auto"/>
        <w:ind w:firstLine="960" w:firstLineChars="400"/>
        <w:jc w:val="both"/>
        <w:rPr>
          <w:rFonts w:hint="eastAsia" w:ascii="宋体" w:hAnsi="宋体"/>
          <w:bCs/>
          <w:sz w:val="24"/>
        </w:rPr>
      </w:pPr>
      <w:r>
        <w:rPr>
          <w:rFonts w:hint="eastAsia" w:ascii="宋体" w:hAnsi="宋体"/>
          <w:bCs/>
          <w:sz w:val="24"/>
        </w:rPr>
        <w:t>中国共产党湖北省委员会           按“中共湖北”取号</w:t>
      </w:r>
    </w:p>
    <w:p w14:paraId="465EC9E2">
      <w:pPr>
        <w:snapToGrid w:val="0"/>
        <w:spacing w:line="360" w:lineRule="auto"/>
        <w:ind w:firstLine="960" w:firstLineChars="400"/>
        <w:jc w:val="both"/>
        <w:rPr>
          <w:rFonts w:hint="eastAsia" w:ascii="宋体" w:hAnsi="宋体"/>
          <w:bCs/>
          <w:sz w:val="24"/>
        </w:rPr>
      </w:pPr>
      <w:r>
        <w:rPr>
          <w:rFonts w:hint="eastAsia" w:ascii="宋体" w:hAnsi="宋体"/>
          <w:bCs/>
          <w:sz w:val="24"/>
        </w:rPr>
        <w:t>中国人民解放军                   按“解放军”取号</w:t>
      </w:r>
    </w:p>
    <w:p w14:paraId="4E9D2B45">
      <w:pPr>
        <w:snapToGrid w:val="0"/>
        <w:spacing w:line="360" w:lineRule="auto"/>
        <w:ind w:firstLine="480" w:firstLineChars="200"/>
        <w:jc w:val="both"/>
        <w:rPr>
          <w:rFonts w:hint="eastAsia" w:ascii="宋体" w:hAnsi="宋体"/>
          <w:bCs/>
          <w:sz w:val="24"/>
        </w:rPr>
      </w:pPr>
      <w:r>
        <w:rPr>
          <w:rFonts w:hint="eastAsia" w:ascii="宋体" w:hAnsi="宋体"/>
          <w:bCs/>
          <w:sz w:val="24"/>
        </w:rPr>
        <w:t>（三）传记（如有关被传人的生平事迹、学习方法、学习研究等方面的图书）分类均入传记类（K81-K837），以被传人姓名取著者号。</w:t>
      </w:r>
    </w:p>
    <w:p w14:paraId="28D8B515">
      <w:pPr>
        <w:snapToGrid w:val="0"/>
        <w:spacing w:line="360" w:lineRule="auto"/>
        <w:ind w:firstLine="480" w:firstLineChars="200"/>
        <w:jc w:val="both"/>
        <w:rPr>
          <w:rFonts w:hint="eastAsia" w:ascii="宋体" w:hAnsi="宋体"/>
          <w:bCs/>
          <w:sz w:val="24"/>
        </w:rPr>
      </w:pPr>
      <w:r>
        <w:rPr>
          <w:rFonts w:hint="eastAsia" w:ascii="宋体" w:hAnsi="宋体"/>
          <w:bCs/>
          <w:sz w:val="24"/>
        </w:rPr>
        <w:t>例：刘厚生著的《张骞传记》</w:t>
      </w:r>
    </w:p>
    <w:p w14:paraId="00217FC1">
      <w:pPr>
        <w:snapToGrid w:val="0"/>
        <w:spacing w:line="360" w:lineRule="auto"/>
        <w:ind w:firstLine="840"/>
        <w:jc w:val="both"/>
        <w:rPr>
          <w:rFonts w:hint="eastAsia" w:ascii="宋体" w:hAnsi="宋体"/>
          <w:bCs/>
          <w:sz w:val="24"/>
        </w:rPr>
      </w:pPr>
      <w:r>
        <w:rPr>
          <w:rFonts w:hint="eastAsia" w:ascii="宋体" w:hAnsi="宋体"/>
          <w:bCs/>
          <w:sz w:val="24"/>
        </w:rPr>
        <w:t xml:space="preserve"> 其著者码为：Z33（即张骞的号码为Z33）</w:t>
      </w:r>
    </w:p>
    <w:p w14:paraId="5611A9A4">
      <w:pPr>
        <w:snapToGrid w:val="0"/>
        <w:spacing w:line="360" w:lineRule="auto"/>
        <w:ind w:firstLine="480" w:firstLineChars="200"/>
        <w:jc w:val="both"/>
        <w:rPr>
          <w:rFonts w:hint="eastAsia" w:ascii="宋体" w:hAnsi="宋体"/>
          <w:bCs/>
          <w:sz w:val="24"/>
        </w:rPr>
      </w:pPr>
      <w:r>
        <w:rPr>
          <w:rFonts w:hint="eastAsia" w:ascii="宋体" w:hAnsi="宋体"/>
          <w:bCs/>
          <w:sz w:val="24"/>
        </w:rPr>
        <w:t>（四）人物传记依据被传人取号，A类除外，马恩列斯毛邓的传记取码应以著者为依据，而非被传者，马恩列斯毛邓等多人著作汇编取编者作著者码，纯粹其中一人的著作，则取此人著者码。</w:t>
      </w:r>
    </w:p>
    <w:p w14:paraId="101D4573">
      <w:pPr>
        <w:snapToGrid w:val="0"/>
        <w:spacing w:line="360" w:lineRule="auto"/>
        <w:ind w:firstLine="556" w:firstLineChars="232"/>
        <w:jc w:val="both"/>
        <w:rPr>
          <w:rFonts w:hint="eastAsia" w:ascii="宋体" w:hAnsi="宋体"/>
          <w:bCs/>
          <w:sz w:val="24"/>
        </w:rPr>
      </w:pPr>
      <w:r>
        <w:rPr>
          <w:rFonts w:hint="eastAsia" w:ascii="宋体" w:hAnsi="宋体"/>
          <w:bCs/>
          <w:sz w:val="24"/>
        </w:rPr>
        <w:t>例：《毛泽东传》的著者是肖特，应以著者取著者码而非被传人，该书的著者码是X47。</w:t>
      </w:r>
    </w:p>
    <w:p w14:paraId="2D0AADC5">
      <w:pPr>
        <w:snapToGrid w:val="0"/>
        <w:spacing w:line="360" w:lineRule="auto"/>
        <w:ind w:firstLine="480" w:firstLineChars="200"/>
        <w:jc w:val="both"/>
        <w:rPr>
          <w:rFonts w:hint="eastAsia" w:ascii="宋体" w:hAnsi="宋体"/>
          <w:bCs/>
          <w:sz w:val="24"/>
        </w:rPr>
      </w:pPr>
      <w:r>
        <w:rPr>
          <w:rFonts w:hint="eastAsia" w:ascii="宋体" w:hAnsi="宋体"/>
          <w:bCs/>
          <w:sz w:val="24"/>
        </w:rPr>
        <w:t>（五）著者为“本书编写组”、“本书编委会”或书名+编委会标识的团体责任者，应以“本书”“本社”代表的具体书名或社名的首字取著者号码。</w:t>
      </w:r>
    </w:p>
    <w:p w14:paraId="32FB6858">
      <w:pPr>
        <w:snapToGrid w:val="0"/>
        <w:spacing w:line="360" w:lineRule="auto"/>
        <w:ind w:firstLine="480" w:firstLineChars="200"/>
        <w:jc w:val="both"/>
        <w:rPr>
          <w:rFonts w:hint="eastAsia" w:ascii="宋体" w:hAnsi="宋体"/>
          <w:bCs/>
          <w:sz w:val="24"/>
        </w:rPr>
      </w:pPr>
      <w:r>
        <w:rPr>
          <w:rFonts w:hint="eastAsia" w:ascii="宋体" w:hAnsi="宋体"/>
          <w:bCs/>
          <w:sz w:val="24"/>
        </w:rPr>
        <w:t>（六）同类同著者的不同著作，在著者号后用-2、-3……来区别，如浩然的著者码是H25，他的第二部作品为H25-2、第三部作品为H25-3。</w:t>
      </w:r>
    </w:p>
    <w:p w14:paraId="58E09DEC">
      <w:pPr>
        <w:snapToGrid w:val="0"/>
        <w:spacing w:line="360" w:lineRule="auto"/>
        <w:ind w:firstLine="480" w:firstLineChars="200"/>
        <w:jc w:val="both"/>
        <w:rPr>
          <w:rFonts w:hint="eastAsia" w:ascii="宋体" w:hAnsi="宋体"/>
          <w:bCs/>
          <w:sz w:val="24"/>
        </w:rPr>
      </w:pPr>
      <w:r>
        <w:rPr>
          <w:rFonts w:hint="eastAsia" w:ascii="宋体" w:hAnsi="宋体"/>
          <w:bCs/>
          <w:sz w:val="24"/>
        </w:rPr>
        <w:t>（七）同类不同著者的著作，但著者号码仍然相同时，则添加著者第三个字的拼音首字，按九码分段的办法（查下列一至九码表）取号。如李星的拼音是LiXing ,号码是L35，李新民拼音是LiXinMin，号码也是L35，则取第三字，“民”的拼音首字是M，M在九码分段表中是4，故李新民的著者码是L354。</w:t>
      </w:r>
    </w:p>
    <w:p w14:paraId="0736EA5C">
      <w:pPr>
        <w:snapToGrid w:val="0"/>
        <w:spacing w:line="360" w:lineRule="auto"/>
        <w:ind w:firstLine="3120" w:firstLineChars="1300"/>
        <w:jc w:val="both"/>
        <w:rPr>
          <w:rFonts w:hint="eastAsia" w:ascii="宋体" w:hAnsi="宋体"/>
          <w:bCs/>
          <w:sz w:val="24"/>
        </w:rPr>
      </w:pPr>
      <w:r>
        <w:rPr>
          <w:rFonts w:hint="eastAsia" w:ascii="宋体" w:hAnsi="宋体"/>
          <w:bCs/>
          <w:sz w:val="24"/>
        </w:rPr>
        <w:t>一至九码表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340"/>
      </w:tblGrid>
      <w:tr w14:paraId="7E0C0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noWrap w:val="0"/>
            <w:vAlign w:val="center"/>
          </w:tcPr>
          <w:p w14:paraId="5948D079">
            <w:pPr>
              <w:spacing w:line="380" w:lineRule="exact"/>
              <w:jc w:val="both"/>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1</w:t>
            </w:r>
          </w:p>
        </w:tc>
        <w:tc>
          <w:tcPr>
            <w:tcW w:w="2340" w:type="dxa"/>
            <w:noWrap w:val="0"/>
            <w:vAlign w:val="center"/>
          </w:tcPr>
          <w:p w14:paraId="7C213812">
            <w:pPr>
              <w:spacing w:line="380" w:lineRule="exact"/>
              <w:jc w:val="both"/>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A、B、C、D</w:t>
            </w:r>
          </w:p>
        </w:tc>
      </w:tr>
      <w:tr w14:paraId="7D320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noWrap w:val="0"/>
            <w:vAlign w:val="center"/>
          </w:tcPr>
          <w:p w14:paraId="2281A455">
            <w:pPr>
              <w:spacing w:line="380" w:lineRule="exact"/>
              <w:jc w:val="both"/>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2</w:t>
            </w:r>
          </w:p>
        </w:tc>
        <w:tc>
          <w:tcPr>
            <w:tcW w:w="2340" w:type="dxa"/>
            <w:noWrap w:val="0"/>
            <w:vAlign w:val="center"/>
          </w:tcPr>
          <w:p w14:paraId="1F6C110D">
            <w:pPr>
              <w:spacing w:line="380" w:lineRule="exact"/>
              <w:jc w:val="both"/>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E、F、G</w:t>
            </w:r>
          </w:p>
        </w:tc>
      </w:tr>
      <w:tr w14:paraId="3BB4C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noWrap w:val="0"/>
            <w:vAlign w:val="center"/>
          </w:tcPr>
          <w:p w14:paraId="227F53FF">
            <w:pPr>
              <w:spacing w:line="380" w:lineRule="exact"/>
              <w:jc w:val="both"/>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3</w:t>
            </w:r>
          </w:p>
        </w:tc>
        <w:tc>
          <w:tcPr>
            <w:tcW w:w="2340" w:type="dxa"/>
            <w:noWrap w:val="0"/>
            <w:vAlign w:val="center"/>
          </w:tcPr>
          <w:p w14:paraId="2C6D7552">
            <w:pPr>
              <w:spacing w:line="380" w:lineRule="exact"/>
              <w:jc w:val="both"/>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H、J、K</w:t>
            </w:r>
          </w:p>
        </w:tc>
      </w:tr>
      <w:tr w14:paraId="27D9A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noWrap w:val="0"/>
            <w:vAlign w:val="center"/>
          </w:tcPr>
          <w:p w14:paraId="1D072BF9">
            <w:pPr>
              <w:spacing w:line="380" w:lineRule="exact"/>
              <w:jc w:val="both"/>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4</w:t>
            </w:r>
          </w:p>
        </w:tc>
        <w:tc>
          <w:tcPr>
            <w:tcW w:w="2340" w:type="dxa"/>
            <w:noWrap w:val="0"/>
            <w:vAlign w:val="center"/>
          </w:tcPr>
          <w:p w14:paraId="1A9459ED">
            <w:pPr>
              <w:spacing w:line="380" w:lineRule="exact"/>
              <w:jc w:val="both"/>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L、M、N</w:t>
            </w:r>
          </w:p>
        </w:tc>
      </w:tr>
      <w:tr w14:paraId="292A0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noWrap w:val="0"/>
            <w:vAlign w:val="center"/>
          </w:tcPr>
          <w:p w14:paraId="4F57D3C9">
            <w:pPr>
              <w:spacing w:line="380" w:lineRule="exact"/>
              <w:jc w:val="both"/>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5</w:t>
            </w:r>
          </w:p>
        </w:tc>
        <w:tc>
          <w:tcPr>
            <w:tcW w:w="2340" w:type="dxa"/>
            <w:noWrap w:val="0"/>
            <w:vAlign w:val="center"/>
          </w:tcPr>
          <w:p w14:paraId="5F9A15C3">
            <w:pPr>
              <w:spacing w:line="380" w:lineRule="exact"/>
              <w:jc w:val="both"/>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O、P、Q、R</w:t>
            </w:r>
          </w:p>
        </w:tc>
      </w:tr>
      <w:tr w14:paraId="42A9E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noWrap w:val="0"/>
            <w:vAlign w:val="center"/>
          </w:tcPr>
          <w:p w14:paraId="70BFD23E">
            <w:pPr>
              <w:spacing w:line="380" w:lineRule="exact"/>
              <w:jc w:val="both"/>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6</w:t>
            </w:r>
          </w:p>
        </w:tc>
        <w:tc>
          <w:tcPr>
            <w:tcW w:w="2340" w:type="dxa"/>
            <w:noWrap w:val="0"/>
            <w:vAlign w:val="center"/>
          </w:tcPr>
          <w:p w14:paraId="0D4EA5B2">
            <w:pPr>
              <w:spacing w:line="380" w:lineRule="exact"/>
              <w:jc w:val="both"/>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S、T</w:t>
            </w:r>
          </w:p>
        </w:tc>
      </w:tr>
      <w:tr w14:paraId="48325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noWrap w:val="0"/>
            <w:vAlign w:val="center"/>
          </w:tcPr>
          <w:p w14:paraId="40D44019">
            <w:pPr>
              <w:spacing w:line="380" w:lineRule="exact"/>
              <w:jc w:val="both"/>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7</w:t>
            </w:r>
          </w:p>
        </w:tc>
        <w:tc>
          <w:tcPr>
            <w:tcW w:w="2340" w:type="dxa"/>
            <w:noWrap w:val="0"/>
            <w:vAlign w:val="center"/>
          </w:tcPr>
          <w:p w14:paraId="6B601537">
            <w:pPr>
              <w:spacing w:line="380" w:lineRule="exact"/>
              <w:jc w:val="both"/>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W、X</w:t>
            </w:r>
          </w:p>
        </w:tc>
      </w:tr>
      <w:tr w14:paraId="06456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noWrap w:val="0"/>
            <w:vAlign w:val="center"/>
          </w:tcPr>
          <w:p w14:paraId="1061FC95">
            <w:pPr>
              <w:spacing w:line="380" w:lineRule="exact"/>
              <w:jc w:val="both"/>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8</w:t>
            </w:r>
          </w:p>
        </w:tc>
        <w:tc>
          <w:tcPr>
            <w:tcW w:w="2340" w:type="dxa"/>
            <w:noWrap w:val="0"/>
            <w:vAlign w:val="center"/>
          </w:tcPr>
          <w:p w14:paraId="0CF8AAAA">
            <w:pPr>
              <w:spacing w:line="380" w:lineRule="exact"/>
              <w:jc w:val="both"/>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Y</w:t>
            </w:r>
          </w:p>
        </w:tc>
      </w:tr>
      <w:tr w14:paraId="32489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noWrap w:val="0"/>
            <w:vAlign w:val="center"/>
          </w:tcPr>
          <w:p w14:paraId="069A4BF6">
            <w:pPr>
              <w:spacing w:line="380" w:lineRule="exact"/>
              <w:jc w:val="both"/>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9</w:t>
            </w:r>
          </w:p>
        </w:tc>
        <w:tc>
          <w:tcPr>
            <w:tcW w:w="2340" w:type="dxa"/>
            <w:noWrap w:val="0"/>
            <w:vAlign w:val="center"/>
          </w:tcPr>
          <w:p w14:paraId="4296BFE6">
            <w:pPr>
              <w:spacing w:line="380" w:lineRule="exact"/>
              <w:jc w:val="both"/>
              <w:rPr>
                <w:rStyle w:val="8"/>
                <w:rFonts w:hint="eastAsia" w:ascii="宋体" w:hAnsi="宋体" w:eastAsia="宋体" w:cs="Times New Roman"/>
                <w:bCs/>
                <w:kern w:val="0"/>
                <w:sz w:val="24"/>
                <w:szCs w:val="20"/>
                <w:lang w:val="en-US" w:eastAsia="zh-CN" w:bidi="ar-SA"/>
              </w:rPr>
            </w:pPr>
            <w:r>
              <w:rPr>
                <w:rFonts w:hint="eastAsia" w:ascii="宋体" w:hAnsi="宋体" w:eastAsia="宋体" w:cs="Times New Roman"/>
                <w:bCs/>
                <w:kern w:val="0"/>
                <w:sz w:val="24"/>
                <w:szCs w:val="20"/>
                <w:lang w:val="en-US" w:eastAsia="zh-CN" w:bidi="ar-SA"/>
              </w:rPr>
              <w:t>Z</w:t>
            </w:r>
          </w:p>
        </w:tc>
      </w:tr>
    </w:tbl>
    <w:p w14:paraId="1A53871D">
      <w:pPr>
        <w:numPr>
          <w:ilvl w:val="0"/>
          <w:numId w:val="1"/>
        </w:numPr>
        <w:snapToGrid w:val="0"/>
        <w:spacing w:line="360" w:lineRule="auto"/>
        <w:ind w:firstLine="480" w:firstLineChars="200"/>
        <w:jc w:val="both"/>
        <w:rPr>
          <w:rFonts w:hint="eastAsia" w:ascii="宋体" w:hAnsi="宋体"/>
          <w:bCs/>
          <w:sz w:val="24"/>
        </w:rPr>
      </w:pPr>
      <w:r>
        <w:rPr>
          <w:rFonts w:hint="eastAsia" w:ascii="宋体" w:hAnsi="宋体"/>
          <w:bCs/>
          <w:sz w:val="24"/>
        </w:rPr>
        <w:t>不同著者在同一类里有相同的著者号，即不同著者而读音相同则著者码相同时，可在著者号码后加1、2……以资区别。例：著者码都是L354，则对后入藏的一书加1，即L354.1。</w:t>
      </w:r>
    </w:p>
    <w:p w14:paraId="7B81DEA6">
      <w:pPr>
        <w:spacing w:line="360" w:lineRule="auto"/>
        <w:ind w:firstLine="420"/>
        <w:rPr>
          <w:rFonts w:hint="eastAsia" w:ascii="宋体" w:hAnsi="宋体"/>
          <w:sz w:val="24"/>
        </w:rPr>
      </w:pPr>
      <w:r>
        <w:rPr>
          <w:rFonts w:hint="eastAsia" w:ascii="宋体" w:hAnsi="宋体"/>
          <w:sz w:val="24"/>
        </w:rPr>
        <w:t>（九）同一种著作不同注释本、译本的区分号。用前置符号单横“－”和数字，从第二种起，依次顺序区分（第一种不作区分标识）。</w:t>
      </w:r>
    </w:p>
    <w:p w14:paraId="298A9C36">
      <w:pPr>
        <w:spacing w:line="360" w:lineRule="auto"/>
        <w:ind w:left="479" w:leftChars="228"/>
        <w:rPr>
          <w:rFonts w:hint="eastAsia" w:ascii="宋体" w:hAnsi="宋体"/>
          <w:sz w:val="24"/>
        </w:rPr>
      </w:pPr>
      <w:r>
        <w:rPr>
          <w:rFonts w:hint="eastAsia" w:ascii="宋体" w:hAnsi="宋体"/>
          <w:sz w:val="24"/>
        </w:rPr>
        <w:t>例：鲁迅著《呐喊》（杂文）（馆藏第二部系注释本）</w:t>
      </w:r>
    </w:p>
    <w:p w14:paraId="0F0198C6">
      <w:pPr>
        <w:spacing w:line="360" w:lineRule="auto"/>
        <w:ind w:firstLine="480" w:firstLineChars="200"/>
        <w:rPr>
          <w:rFonts w:hint="eastAsia" w:ascii="宋体" w:hAnsi="宋体"/>
          <w:sz w:val="24"/>
        </w:rPr>
      </w:pPr>
      <w:r>
        <w:rPr>
          <w:rFonts w:hint="eastAsia" w:ascii="宋体" w:hAnsi="宋体"/>
          <w:sz w:val="24"/>
        </w:rPr>
        <w:t xml:space="preserve">         配号为：I210.4</w:t>
      </w:r>
    </w:p>
    <w:p w14:paraId="4625213F">
      <w:pPr>
        <w:spacing w:line="360" w:lineRule="auto"/>
        <w:ind w:firstLine="480" w:firstLineChars="200"/>
        <w:rPr>
          <w:rFonts w:hint="eastAsia" w:ascii="宋体" w:hAnsi="宋体"/>
          <w:bCs/>
          <w:sz w:val="24"/>
        </w:rPr>
      </w:pPr>
      <w:r>
        <w:rPr>
          <w:rFonts w:hint="eastAsia" w:ascii="宋体" w:hAnsi="宋体"/>
          <w:sz w:val="24"/>
        </w:rPr>
        <w:t xml:space="preserve">                  </w:t>
      </w:r>
      <w:r>
        <w:rPr>
          <w:rFonts w:ascii="宋体" w:hAnsi="宋体"/>
          <w:sz w:val="24"/>
        </w:rPr>
        <w:t>L85</w:t>
      </w:r>
      <w:r>
        <w:rPr>
          <w:rFonts w:hint="eastAsia" w:ascii="宋体" w:hAnsi="宋体"/>
          <w:sz w:val="24"/>
        </w:rPr>
        <w:t xml:space="preserve">-2                   </w:t>
      </w:r>
    </w:p>
    <w:p w14:paraId="43E100E3">
      <w:pPr>
        <w:snapToGrid w:val="0"/>
        <w:spacing w:line="360" w:lineRule="auto"/>
        <w:ind w:firstLine="480" w:firstLineChars="200"/>
        <w:jc w:val="both"/>
        <w:rPr>
          <w:rFonts w:hint="eastAsia" w:ascii="宋体" w:hAnsi="宋体"/>
          <w:bCs/>
          <w:sz w:val="24"/>
        </w:rPr>
      </w:pPr>
      <w:r>
        <w:rPr>
          <w:rFonts w:hint="eastAsia" w:ascii="宋体" w:hAnsi="宋体"/>
          <w:bCs/>
          <w:sz w:val="24"/>
        </w:rPr>
        <w:t>（十）同一书不同的版本则在著者码之下加方括弧[2]、[3]……，卷次、册次在著者码之下以1、2……表示。如既有版本又有卷次、册次的，在著者码下先著录版本，然后用斜杠“/”分隔，再著录卷次、册次。</w:t>
      </w:r>
    </w:p>
    <w:p w14:paraId="69539542">
      <w:pPr>
        <w:spacing w:line="360" w:lineRule="auto"/>
        <w:ind w:firstLine="480" w:firstLineChars="200"/>
        <w:rPr>
          <w:rFonts w:hint="eastAsia" w:ascii="宋体" w:hAnsi="宋体"/>
          <w:sz w:val="24"/>
        </w:rPr>
      </w:pPr>
      <w:r>
        <w:rPr>
          <w:rFonts w:hint="eastAsia" w:ascii="宋体" w:hAnsi="宋体"/>
          <w:bCs/>
          <w:sz w:val="24"/>
        </w:rPr>
        <w:t>例：</w:t>
      </w:r>
      <w:r>
        <w:rPr>
          <w:rFonts w:hint="eastAsia" w:ascii="宋体" w:hAnsi="宋体"/>
          <w:sz w:val="24"/>
        </w:rPr>
        <w:t>《汽车以太网》第3版</w:t>
      </w:r>
    </w:p>
    <w:p w14:paraId="384F405B">
      <w:pPr>
        <w:snapToGrid w:val="0"/>
        <w:spacing w:line="360" w:lineRule="auto"/>
        <w:ind w:firstLine="1200" w:firstLineChars="500"/>
        <w:jc w:val="both"/>
        <w:rPr>
          <w:rFonts w:hint="eastAsia" w:ascii="宋体" w:hAnsi="宋体"/>
          <w:bCs/>
          <w:sz w:val="24"/>
        </w:rPr>
      </w:pPr>
      <w:r>
        <w:rPr>
          <w:rFonts w:hint="eastAsia" w:ascii="宋体" w:hAnsi="宋体"/>
          <w:bCs/>
          <w:sz w:val="24"/>
        </w:rPr>
        <w:t xml:space="preserve">   配号为：U463.6</w:t>
      </w:r>
    </w:p>
    <w:p w14:paraId="59D97053">
      <w:pPr>
        <w:snapToGrid w:val="0"/>
        <w:spacing w:line="360" w:lineRule="auto"/>
        <w:ind w:firstLine="1200" w:firstLineChars="500"/>
        <w:jc w:val="both"/>
        <w:rPr>
          <w:rFonts w:hint="eastAsia" w:ascii="宋体" w:hAnsi="宋体"/>
          <w:bCs/>
          <w:sz w:val="24"/>
        </w:rPr>
      </w:pPr>
      <w:r>
        <w:rPr>
          <w:rFonts w:hint="eastAsia" w:ascii="宋体" w:hAnsi="宋体"/>
          <w:bCs/>
          <w:sz w:val="24"/>
        </w:rPr>
        <w:t xml:space="preserve">            M17</w:t>
      </w:r>
    </w:p>
    <w:p w14:paraId="5101F8E4">
      <w:pPr>
        <w:snapToGrid w:val="0"/>
        <w:spacing w:line="360" w:lineRule="auto"/>
        <w:ind w:firstLine="1200" w:firstLineChars="500"/>
        <w:jc w:val="both"/>
        <w:rPr>
          <w:rFonts w:hint="eastAsia" w:ascii="宋体" w:hAnsi="宋体"/>
          <w:bCs/>
          <w:sz w:val="24"/>
        </w:rPr>
      </w:pPr>
      <w:r>
        <w:rPr>
          <w:rFonts w:hint="eastAsia" w:ascii="宋体" w:hAnsi="宋体"/>
          <w:bCs/>
          <w:sz w:val="24"/>
        </w:rPr>
        <w:t xml:space="preserve">            [3]</w:t>
      </w:r>
    </w:p>
    <w:p w14:paraId="7A5ED298">
      <w:pPr>
        <w:snapToGrid w:val="0"/>
        <w:spacing w:line="360" w:lineRule="auto"/>
        <w:ind w:firstLine="960" w:firstLineChars="400"/>
        <w:jc w:val="both"/>
        <w:rPr>
          <w:rFonts w:hint="eastAsia" w:ascii="宋体" w:hAnsi="宋体"/>
          <w:bCs/>
          <w:sz w:val="24"/>
        </w:rPr>
      </w:pPr>
      <w:r>
        <w:rPr>
          <w:rFonts w:hint="eastAsia" w:ascii="宋体" w:hAnsi="宋体"/>
          <w:bCs/>
          <w:sz w:val="24"/>
        </w:rPr>
        <w:t>《中国财经经济理论前沿》第4册</w:t>
      </w:r>
    </w:p>
    <w:p w14:paraId="37FA1CA6">
      <w:pPr>
        <w:snapToGrid w:val="0"/>
        <w:spacing w:line="360" w:lineRule="auto"/>
        <w:ind w:firstLine="1200" w:firstLineChars="500"/>
        <w:jc w:val="both"/>
        <w:rPr>
          <w:rFonts w:hint="eastAsia" w:ascii="宋体" w:hAnsi="宋体"/>
          <w:bCs/>
          <w:sz w:val="24"/>
        </w:rPr>
      </w:pPr>
      <w:r>
        <w:rPr>
          <w:rFonts w:hint="eastAsia" w:ascii="宋体" w:hAnsi="宋体"/>
          <w:bCs/>
          <w:sz w:val="24"/>
        </w:rPr>
        <w:t xml:space="preserve">    配号为：F812</w:t>
      </w:r>
    </w:p>
    <w:p w14:paraId="5AFCB931">
      <w:pPr>
        <w:snapToGrid w:val="0"/>
        <w:spacing w:line="360" w:lineRule="auto"/>
        <w:ind w:firstLine="1200" w:firstLineChars="500"/>
        <w:jc w:val="both"/>
        <w:rPr>
          <w:rFonts w:hint="eastAsia" w:ascii="宋体" w:hAnsi="宋体"/>
          <w:bCs/>
          <w:sz w:val="24"/>
        </w:rPr>
      </w:pPr>
      <w:r>
        <w:rPr>
          <w:rFonts w:hint="eastAsia" w:ascii="宋体" w:hAnsi="宋体"/>
          <w:bCs/>
          <w:sz w:val="24"/>
        </w:rPr>
        <w:t xml:space="preserve">             G26</w:t>
      </w:r>
    </w:p>
    <w:p w14:paraId="342ED33A">
      <w:pPr>
        <w:snapToGrid w:val="0"/>
        <w:spacing w:line="360" w:lineRule="auto"/>
        <w:ind w:firstLine="1200" w:firstLineChars="500"/>
        <w:jc w:val="both"/>
        <w:rPr>
          <w:rFonts w:hint="eastAsia" w:ascii="宋体" w:hAnsi="宋体"/>
          <w:bCs/>
          <w:sz w:val="24"/>
        </w:rPr>
      </w:pPr>
      <w:r>
        <w:rPr>
          <w:rFonts w:hint="eastAsia" w:ascii="宋体" w:hAnsi="宋体"/>
          <w:bCs/>
          <w:sz w:val="24"/>
        </w:rPr>
        <w:t xml:space="preserve">              4</w:t>
      </w:r>
    </w:p>
    <w:p w14:paraId="2E41B7DB">
      <w:pPr>
        <w:snapToGrid w:val="0"/>
        <w:spacing w:line="360" w:lineRule="auto"/>
        <w:ind w:firstLine="960" w:firstLineChars="400"/>
        <w:jc w:val="both"/>
        <w:rPr>
          <w:rFonts w:hint="eastAsia" w:ascii="宋体" w:hAnsi="宋体"/>
          <w:bCs/>
          <w:sz w:val="24"/>
        </w:rPr>
      </w:pPr>
      <w:r>
        <w:rPr>
          <w:rFonts w:hint="eastAsia" w:ascii="宋体" w:hAnsi="宋体"/>
          <w:bCs/>
          <w:sz w:val="24"/>
        </w:rPr>
        <w:t>《高等数学全析精解》第四版（上册）</w:t>
      </w:r>
    </w:p>
    <w:p w14:paraId="0BE1468F">
      <w:pPr>
        <w:snapToGrid w:val="0"/>
        <w:spacing w:line="360" w:lineRule="auto"/>
        <w:ind w:firstLine="482"/>
        <w:jc w:val="both"/>
        <w:rPr>
          <w:rFonts w:hint="eastAsia" w:ascii="宋体" w:hAnsi="宋体"/>
          <w:bCs/>
          <w:sz w:val="24"/>
        </w:rPr>
      </w:pPr>
      <w:r>
        <w:rPr>
          <w:rFonts w:hint="eastAsia" w:ascii="宋体" w:hAnsi="宋体"/>
          <w:bCs/>
          <w:sz w:val="24"/>
        </w:rPr>
        <w:t xml:space="preserve">          配号为：O13-44</w:t>
      </w:r>
    </w:p>
    <w:p w14:paraId="72D10BBD">
      <w:pPr>
        <w:snapToGrid w:val="0"/>
        <w:spacing w:line="360" w:lineRule="auto"/>
        <w:ind w:firstLine="482"/>
        <w:jc w:val="both"/>
        <w:rPr>
          <w:rFonts w:hint="eastAsia" w:ascii="宋体" w:hAnsi="宋体"/>
          <w:bCs/>
          <w:sz w:val="24"/>
        </w:rPr>
      </w:pPr>
      <w:r>
        <w:rPr>
          <w:rFonts w:hint="eastAsia" w:ascii="宋体" w:hAnsi="宋体"/>
          <w:bCs/>
          <w:sz w:val="24"/>
        </w:rPr>
        <w:t xml:space="preserve">                   F82</w:t>
      </w:r>
    </w:p>
    <w:p w14:paraId="0D2278BF">
      <w:pPr>
        <w:snapToGrid w:val="0"/>
        <w:spacing w:line="360" w:lineRule="auto"/>
        <w:ind w:firstLine="482"/>
        <w:jc w:val="both"/>
        <w:rPr>
          <w:rFonts w:hint="eastAsia" w:ascii="宋体" w:hAnsi="宋体"/>
          <w:bCs/>
          <w:sz w:val="24"/>
        </w:rPr>
      </w:pPr>
      <w:r>
        <w:rPr>
          <w:rFonts w:hint="eastAsia" w:ascii="宋体" w:hAnsi="宋体"/>
          <w:bCs/>
          <w:sz w:val="24"/>
        </w:rPr>
        <w:t xml:space="preserve">                   [4]/1</w:t>
      </w:r>
    </w:p>
    <w:p w14:paraId="5B18741C">
      <w:pPr>
        <w:snapToGrid w:val="0"/>
        <w:spacing w:line="360" w:lineRule="auto"/>
        <w:ind w:firstLine="480" w:firstLineChars="200"/>
        <w:jc w:val="both"/>
        <w:rPr>
          <w:rFonts w:hint="eastAsia" w:ascii="宋体" w:hAnsi="宋体"/>
          <w:bCs/>
          <w:sz w:val="24"/>
        </w:rPr>
      </w:pPr>
      <w:r>
        <w:rPr>
          <w:rFonts w:hint="eastAsia" w:ascii="宋体" w:hAnsi="宋体"/>
          <w:bCs/>
          <w:sz w:val="24"/>
        </w:rPr>
        <w:t>（十一）同一种著作的卷、册区分号。用卷册数序区分，如果是分卷再分册，则用下圆点“.”加以区别。</w:t>
      </w:r>
    </w:p>
    <w:p w14:paraId="5DC69C61">
      <w:pPr>
        <w:snapToGrid w:val="0"/>
        <w:spacing w:line="360" w:lineRule="auto"/>
        <w:ind w:firstLine="480" w:firstLineChars="200"/>
        <w:jc w:val="both"/>
        <w:rPr>
          <w:rFonts w:hint="eastAsia" w:ascii="宋体" w:hAnsi="宋体"/>
          <w:bCs/>
          <w:sz w:val="24"/>
        </w:rPr>
      </w:pPr>
      <w:r>
        <w:rPr>
          <w:rFonts w:hint="eastAsia" w:ascii="宋体" w:hAnsi="宋体"/>
          <w:bCs/>
          <w:sz w:val="24"/>
        </w:rPr>
        <w:t>例：姚雪垠著《李自成》（小说）第一卷第二分册</w:t>
      </w:r>
    </w:p>
    <w:p w14:paraId="0A0E88D4">
      <w:pPr>
        <w:snapToGrid w:val="0"/>
        <w:spacing w:line="360" w:lineRule="auto"/>
        <w:ind w:firstLine="480"/>
        <w:jc w:val="both"/>
        <w:rPr>
          <w:rFonts w:hint="eastAsia" w:ascii="宋体" w:hAnsi="宋体"/>
          <w:bCs/>
          <w:sz w:val="24"/>
        </w:rPr>
      </w:pPr>
      <w:r>
        <w:rPr>
          <w:rFonts w:hint="eastAsia" w:ascii="宋体" w:hAnsi="宋体"/>
          <w:bCs/>
          <w:sz w:val="24"/>
        </w:rPr>
        <w:t xml:space="preserve">          配号为：I247.53</w:t>
      </w:r>
    </w:p>
    <w:p w14:paraId="3F4A92BE">
      <w:pPr>
        <w:snapToGrid w:val="0"/>
        <w:spacing w:line="360" w:lineRule="auto"/>
        <w:ind w:firstLine="480"/>
        <w:jc w:val="both"/>
        <w:rPr>
          <w:rFonts w:hint="eastAsia" w:ascii="宋体" w:hAnsi="宋体"/>
          <w:bCs/>
          <w:sz w:val="24"/>
        </w:rPr>
      </w:pPr>
      <w:r>
        <w:rPr>
          <w:rFonts w:hint="eastAsia" w:ascii="宋体" w:hAnsi="宋体"/>
          <w:bCs/>
          <w:sz w:val="24"/>
        </w:rPr>
        <w:t xml:space="preserve">                   </w:t>
      </w:r>
      <w:r>
        <w:rPr>
          <w:rFonts w:ascii="宋体" w:hAnsi="宋体"/>
          <w:bCs/>
          <w:sz w:val="24"/>
        </w:rPr>
        <w:t>Y35</w:t>
      </w:r>
    </w:p>
    <w:p w14:paraId="2C062A67">
      <w:pPr>
        <w:snapToGrid w:val="0"/>
        <w:spacing w:line="360" w:lineRule="auto"/>
        <w:jc w:val="both"/>
        <w:rPr>
          <w:rFonts w:hint="eastAsia" w:ascii="宋体" w:hAnsi="宋体"/>
          <w:bCs/>
          <w:sz w:val="24"/>
        </w:rPr>
      </w:pPr>
      <w:r>
        <w:rPr>
          <w:rFonts w:hint="eastAsia" w:ascii="宋体" w:hAnsi="宋体"/>
          <w:bCs/>
          <w:sz w:val="24"/>
        </w:rPr>
        <w:t xml:space="preserve">                       1.2</w:t>
      </w:r>
    </w:p>
    <w:p w14:paraId="1DBA48E1">
      <w:pPr>
        <w:snapToGrid w:val="0"/>
        <w:spacing w:line="360" w:lineRule="auto"/>
        <w:ind w:firstLine="480" w:firstLineChars="200"/>
        <w:jc w:val="both"/>
        <w:rPr>
          <w:rFonts w:hint="eastAsia" w:ascii="宋体" w:hAnsi="宋体"/>
          <w:bCs/>
          <w:sz w:val="24"/>
        </w:rPr>
      </w:pPr>
      <w:r>
        <w:rPr>
          <w:rFonts w:hint="eastAsia" w:ascii="宋体" w:hAnsi="宋体"/>
          <w:bCs/>
          <w:sz w:val="24"/>
        </w:rPr>
        <w:t>（十二）按年代出版的著作，如年鉴、年刊、年度索引等，直接用年代编制区分号，在年代下，有册次区分时，再用卷册区分号区分。</w:t>
      </w:r>
    </w:p>
    <w:p w14:paraId="747CA907">
      <w:pPr>
        <w:snapToGrid w:val="0"/>
        <w:spacing w:line="360" w:lineRule="auto"/>
        <w:ind w:firstLine="465"/>
        <w:jc w:val="both"/>
        <w:rPr>
          <w:rFonts w:hint="eastAsia" w:ascii="宋体" w:hAnsi="宋体"/>
          <w:bCs/>
          <w:sz w:val="24"/>
        </w:rPr>
      </w:pPr>
      <w:r>
        <w:rPr>
          <w:rFonts w:hint="eastAsia" w:ascii="宋体" w:hAnsi="宋体"/>
          <w:bCs/>
          <w:sz w:val="24"/>
        </w:rPr>
        <w:t>例：广东省统计局编写《中国统计年鉴》（2005）</w:t>
      </w:r>
    </w:p>
    <w:p w14:paraId="377B1FFE">
      <w:pPr>
        <w:snapToGrid w:val="0"/>
        <w:spacing w:line="360" w:lineRule="auto"/>
        <w:jc w:val="both"/>
        <w:rPr>
          <w:rFonts w:hint="eastAsia" w:ascii="宋体" w:hAnsi="宋体"/>
          <w:bCs/>
          <w:sz w:val="24"/>
        </w:rPr>
      </w:pPr>
      <w:r>
        <w:rPr>
          <w:rFonts w:hint="eastAsia" w:ascii="宋体" w:hAnsi="宋体"/>
          <w:bCs/>
          <w:sz w:val="24"/>
        </w:rPr>
        <w:t xml:space="preserve">              配号为：C832.65-54</w:t>
      </w:r>
    </w:p>
    <w:p w14:paraId="7D335C71">
      <w:pPr>
        <w:snapToGrid w:val="0"/>
        <w:spacing w:line="360" w:lineRule="auto"/>
        <w:jc w:val="both"/>
        <w:rPr>
          <w:rFonts w:hint="eastAsia" w:ascii="宋体" w:hAnsi="宋体"/>
          <w:bCs/>
          <w:sz w:val="24"/>
        </w:rPr>
      </w:pPr>
      <w:r>
        <w:rPr>
          <w:rFonts w:hint="eastAsia" w:ascii="宋体" w:hAnsi="宋体"/>
          <w:bCs/>
          <w:sz w:val="24"/>
        </w:rPr>
        <w:t xml:space="preserve">                          G86</w:t>
      </w:r>
    </w:p>
    <w:p w14:paraId="37CD0399">
      <w:pPr>
        <w:snapToGrid w:val="0"/>
        <w:spacing w:line="360" w:lineRule="auto"/>
        <w:ind w:firstLine="3120" w:firstLineChars="1300"/>
        <w:jc w:val="both"/>
        <w:rPr>
          <w:rFonts w:hint="eastAsia" w:ascii="宋体" w:hAnsi="宋体"/>
          <w:bCs/>
          <w:sz w:val="24"/>
        </w:rPr>
      </w:pPr>
      <w:r>
        <w:rPr>
          <w:rFonts w:hint="eastAsia" w:ascii="宋体" w:hAnsi="宋体"/>
          <w:bCs/>
          <w:sz w:val="24"/>
        </w:rPr>
        <w:t>2005</w:t>
      </w:r>
    </w:p>
    <w:p w14:paraId="1A2702F0">
      <w:pPr>
        <w:snapToGrid w:val="0"/>
        <w:spacing w:line="360" w:lineRule="auto"/>
        <w:ind w:left="2"/>
        <w:jc w:val="both"/>
        <w:rPr>
          <w:rFonts w:hint="eastAsia" w:ascii="宋体" w:hAnsi="宋体"/>
          <w:bCs/>
          <w:sz w:val="24"/>
        </w:rPr>
      </w:pPr>
      <w:r>
        <w:rPr>
          <w:rFonts w:hint="eastAsia" w:ascii="宋体" w:hAnsi="宋体"/>
          <w:bCs/>
          <w:sz w:val="24"/>
        </w:rPr>
        <w:t xml:space="preserve">        中国科学院青藏高原考察队主编《珠穆朗玛峰地区科学考察报告》1966-68，第一分册：古生物</w:t>
      </w:r>
    </w:p>
    <w:p w14:paraId="09675880">
      <w:pPr>
        <w:snapToGrid w:val="0"/>
        <w:spacing w:line="360" w:lineRule="auto"/>
        <w:jc w:val="both"/>
        <w:rPr>
          <w:rFonts w:hint="eastAsia" w:ascii="宋体" w:hAnsi="宋体"/>
          <w:bCs/>
          <w:sz w:val="24"/>
        </w:rPr>
      </w:pPr>
      <w:r>
        <w:rPr>
          <w:rFonts w:hint="eastAsia" w:ascii="宋体" w:hAnsi="宋体"/>
          <w:bCs/>
          <w:sz w:val="24"/>
        </w:rPr>
        <w:t xml:space="preserve">              配号为：N82</w:t>
      </w:r>
    </w:p>
    <w:p w14:paraId="27DA7E79">
      <w:pPr>
        <w:snapToGrid w:val="0"/>
        <w:spacing w:line="360" w:lineRule="auto"/>
        <w:jc w:val="both"/>
        <w:rPr>
          <w:rFonts w:hint="eastAsia" w:ascii="宋体" w:hAnsi="宋体"/>
          <w:bCs/>
          <w:sz w:val="24"/>
        </w:rPr>
      </w:pPr>
      <w:r>
        <w:rPr>
          <w:rFonts w:hint="eastAsia" w:ascii="宋体" w:hAnsi="宋体"/>
          <w:bCs/>
          <w:sz w:val="24"/>
        </w:rPr>
        <w:t xml:space="preserve">                      </w:t>
      </w:r>
      <w:r>
        <w:rPr>
          <w:rFonts w:ascii="宋体" w:hAnsi="宋体"/>
          <w:bCs/>
          <w:sz w:val="24"/>
        </w:rPr>
        <w:t>Z66</w:t>
      </w:r>
    </w:p>
    <w:p w14:paraId="470F1174">
      <w:pPr>
        <w:snapToGrid w:val="0"/>
        <w:spacing w:line="360" w:lineRule="auto"/>
        <w:jc w:val="both"/>
        <w:rPr>
          <w:rFonts w:hint="eastAsia" w:ascii="宋体" w:hAnsi="宋体"/>
          <w:bCs/>
          <w:sz w:val="24"/>
        </w:rPr>
      </w:pPr>
      <w:r>
        <w:rPr>
          <w:rFonts w:hint="eastAsia" w:ascii="宋体" w:hAnsi="宋体"/>
          <w:bCs/>
          <w:sz w:val="24"/>
        </w:rPr>
        <w:t xml:space="preserve">                      1966.1</w:t>
      </w:r>
    </w:p>
    <w:p w14:paraId="2DB7997A">
      <w:pPr>
        <w:snapToGrid w:val="0"/>
        <w:spacing w:line="360" w:lineRule="auto"/>
        <w:ind w:firstLine="480" w:firstLineChars="200"/>
        <w:jc w:val="both"/>
        <w:rPr>
          <w:rFonts w:hint="eastAsia" w:ascii="宋体" w:hAnsi="宋体"/>
          <w:bCs/>
          <w:sz w:val="24"/>
        </w:rPr>
      </w:pPr>
      <w:r>
        <w:rPr>
          <w:rFonts w:hint="eastAsia" w:ascii="宋体" w:hAnsi="宋体"/>
          <w:bCs/>
          <w:sz w:val="24"/>
        </w:rPr>
        <w:t>年鉴类图书按连续出版物著录，若库里已有同名图书，则按已入库图书的书次号取号，再用卷册区分号区分。若库里无同名图书，书次号取号规则等同期刊合订本。</w:t>
      </w:r>
    </w:p>
    <w:p w14:paraId="73D0EC8C">
      <w:pPr>
        <w:snapToGrid w:val="0"/>
        <w:spacing w:line="360" w:lineRule="auto"/>
        <w:ind w:left="1" w:firstLine="480" w:firstLineChars="200"/>
        <w:jc w:val="both"/>
        <w:rPr>
          <w:rFonts w:hint="eastAsia" w:ascii="宋体" w:hAnsi="宋体"/>
          <w:bCs/>
          <w:sz w:val="24"/>
        </w:rPr>
      </w:pPr>
      <w:r>
        <w:rPr>
          <w:rFonts w:hint="eastAsia" w:ascii="宋体" w:hAnsi="宋体"/>
          <w:bCs/>
          <w:sz w:val="24"/>
        </w:rPr>
        <w:t>（十三）外国著者取其姓作为著者号著录。如：罗伯特·W·哈本斯坦，取哈本斯坦作为著者号H11。</w:t>
      </w:r>
    </w:p>
    <w:p w14:paraId="2D7689D0">
      <w:pPr>
        <w:snapToGrid w:val="0"/>
        <w:spacing w:line="360" w:lineRule="auto"/>
        <w:ind w:left="1" w:firstLine="480" w:firstLineChars="200"/>
        <w:jc w:val="both"/>
        <w:rPr>
          <w:rFonts w:hint="eastAsia" w:ascii="宋体" w:hAnsi="宋体"/>
          <w:bCs/>
          <w:sz w:val="24"/>
        </w:rPr>
      </w:pPr>
      <w:r>
        <w:rPr>
          <w:rFonts w:hint="eastAsia" w:ascii="宋体" w:hAnsi="宋体"/>
          <w:bCs/>
          <w:sz w:val="24"/>
        </w:rPr>
        <w:t>（十四）外国著者如只有外文原文而无中译名，应参考指定的工具书《世界人名翻译大辞典》（上下两卷，中国对外翻译出版公司出版），以比较常用名称为准。当著者英译名无法翻译时，以著者所冠的国别为依据，无国别则以书名首个汉字为依据。按书名的第1个字取书次号，同著者后入库的图书需先按著者进行检索，若为同类图书，按入库的首本图书的书次号取号。</w:t>
      </w:r>
    </w:p>
    <w:p w14:paraId="052AD3BC">
      <w:pPr>
        <w:snapToGrid w:val="0"/>
        <w:spacing w:line="360" w:lineRule="auto"/>
        <w:ind w:firstLine="556" w:firstLineChars="232"/>
        <w:jc w:val="both"/>
        <w:rPr>
          <w:rFonts w:hint="eastAsia" w:ascii="宋体" w:hAnsi="宋体"/>
          <w:sz w:val="24"/>
        </w:rPr>
      </w:pPr>
      <w:r>
        <w:rPr>
          <w:rFonts w:hint="eastAsia" w:ascii="宋体" w:hAnsi="宋体"/>
          <w:bCs/>
          <w:sz w:val="24"/>
        </w:rPr>
        <w:t>例：</w:t>
      </w:r>
      <w:r>
        <w:rPr>
          <w:rFonts w:hint="eastAsia" w:ascii="宋体" w:hAnsi="宋体"/>
          <w:sz w:val="24"/>
        </w:rPr>
        <w:t>《数码绘画的艺术》，[英]3Dtotal.com公司编著，以“英”取著者号。</w:t>
      </w:r>
    </w:p>
    <w:p w14:paraId="64566C1A">
      <w:pPr>
        <w:snapToGrid w:val="0"/>
        <w:spacing w:line="360" w:lineRule="auto"/>
        <w:ind w:firstLine="556" w:firstLineChars="232"/>
        <w:jc w:val="both"/>
        <w:rPr>
          <w:rFonts w:hint="eastAsia" w:ascii="宋体" w:hAnsi="宋体"/>
          <w:sz w:val="24"/>
        </w:rPr>
      </w:pPr>
      <w:r>
        <w:rPr>
          <w:rFonts w:hint="eastAsia" w:ascii="宋体" w:hAnsi="宋体"/>
          <w:sz w:val="24"/>
        </w:rPr>
        <w:t>配号为：</w:t>
      </w:r>
      <w:r>
        <w:rPr>
          <w:rFonts w:ascii="宋体" w:hAnsi="宋体"/>
          <w:sz w:val="24"/>
        </w:rPr>
        <w:t>J2-39</w:t>
      </w:r>
    </w:p>
    <w:p w14:paraId="32F26AD1">
      <w:pPr>
        <w:snapToGrid w:val="0"/>
        <w:spacing w:line="360" w:lineRule="auto"/>
        <w:ind w:firstLine="1516" w:firstLineChars="632"/>
        <w:jc w:val="both"/>
        <w:rPr>
          <w:rFonts w:hint="eastAsia" w:ascii="宋体" w:hAnsi="宋体"/>
          <w:sz w:val="24"/>
        </w:rPr>
      </w:pPr>
      <w:r>
        <w:rPr>
          <w:rFonts w:ascii="宋体" w:hAnsi="宋体"/>
          <w:sz w:val="24"/>
        </w:rPr>
        <w:t>Y58</w:t>
      </w:r>
    </w:p>
    <w:p w14:paraId="27E3F27A">
      <w:pPr>
        <w:snapToGrid w:val="0"/>
        <w:spacing w:line="360" w:lineRule="auto"/>
        <w:ind w:firstLine="556" w:firstLineChars="232"/>
        <w:jc w:val="both"/>
        <w:rPr>
          <w:rFonts w:hint="eastAsia" w:ascii="宋体" w:hAnsi="宋体"/>
          <w:sz w:val="24"/>
        </w:rPr>
      </w:pPr>
      <w:r>
        <w:rPr>
          <w:rFonts w:hint="eastAsia" w:ascii="宋体" w:hAnsi="宋体"/>
          <w:bCs/>
          <w:sz w:val="24"/>
        </w:rPr>
        <w:t>《生态学百科》，英国DK出版社著，</w:t>
      </w:r>
      <w:r>
        <w:rPr>
          <w:rFonts w:hint="eastAsia" w:ascii="宋体" w:hAnsi="宋体"/>
          <w:sz w:val="24"/>
        </w:rPr>
        <w:t>以“英”取著者号。</w:t>
      </w:r>
    </w:p>
    <w:p w14:paraId="475A2CDE">
      <w:pPr>
        <w:snapToGrid w:val="0"/>
        <w:spacing w:line="360" w:lineRule="auto"/>
        <w:ind w:firstLine="556" w:firstLineChars="232"/>
        <w:jc w:val="both"/>
        <w:rPr>
          <w:rFonts w:hint="eastAsia" w:ascii="宋体" w:hAnsi="宋体"/>
          <w:sz w:val="24"/>
        </w:rPr>
      </w:pPr>
      <w:r>
        <w:rPr>
          <w:rFonts w:hint="eastAsia" w:ascii="宋体" w:hAnsi="宋体"/>
          <w:sz w:val="24"/>
        </w:rPr>
        <w:t>配号为：Q14</w:t>
      </w:r>
    </w:p>
    <w:p w14:paraId="7454D84C">
      <w:pPr>
        <w:snapToGrid w:val="0"/>
        <w:spacing w:line="360" w:lineRule="auto"/>
        <w:ind w:firstLine="1516" w:firstLineChars="632"/>
        <w:jc w:val="both"/>
        <w:rPr>
          <w:rFonts w:hint="eastAsia" w:ascii="宋体" w:hAnsi="宋体"/>
          <w:bCs/>
          <w:sz w:val="24"/>
        </w:rPr>
      </w:pPr>
      <w:r>
        <w:rPr>
          <w:rFonts w:hint="eastAsia" w:ascii="宋体" w:hAnsi="宋体"/>
          <w:sz w:val="24"/>
        </w:rPr>
        <w:t>Y58</w:t>
      </w:r>
    </w:p>
    <w:p w14:paraId="2D645BD5">
      <w:pPr>
        <w:snapToGrid w:val="0"/>
        <w:spacing w:line="360" w:lineRule="auto"/>
        <w:ind w:firstLine="556" w:firstLineChars="232"/>
        <w:jc w:val="both"/>
        <w:rPr>
          <w:rFonts w:hint="eastAsia" w:ascii="宋体" w:hAnsi="宋体"/>
          <w:sz w:val="24"/>
        </w:rPr>
      </w:pPr>
      <w:r>
        <w:rPr>
          <w:rFonts w:hint="eastAsia" w:ascii="宋体" w:hAnsi="宋体"/>
          <w:sz w:val="24"/>
        </w:rPr>
        <w:t>《WTF Solidity 智能合约教程》，OxAA编著，以“智”取书次号。</w:t>
      </w:r>
    </w:p>
    <w:p w14:paraId="5CE9C998">
      <w:pPr>
        <w:snapToGrid w:val="0"/>
        <w:spacing w:line="360" w:lineRule="auto"/>
        <w:ind w:firstLine="556" w:firstLineChars="232"/>
        <w:jc w:val="both"/>
        <w:rPr>
          <w:rFonts w:hint="eastAsia" w:ascii="宋体" w:hAnsi="宋体"/>
          <w:sz w:val="24"/>
        </w:rPr>
      </w:pPr>
      <w:r>
        <w:rPr>
          <w:rFonts w:hint="eastAsia" w:ascii="宋体" w:hAnsi="宋体"/>
          <w:sz w:val="24"/>
        </w:rPr>
        <w:t>配号为：</w:t>
      </w:r>
      <w:r>
        <w:rPr>
          <w:rFonts w:ascii="宋体" w:hAnsi="宋体"/>
          <w:sz w:val="24"/>
        </w:rPr>
        <w:t>TP311.133.1</w:t>
      </w:r>
    </w:p>
    <w:p w14:paraId="3CF04887">
      <w:pPr>
        <w:snapToGrid w:val="0"/>
        <w:spacing w:line="360" w:lineRule="auto"/>
        <w:ind w:firstLine="1516" w:firstLineChars="632"/>
        <w:jc w:val="both"/>
        <w:rPr>
          <w:rFonts w:hint="eastAsia" w:ascii="宋体" w:hAnsi="宋体"/>
          <w:sz w:val="24"/>
        </w:rPr>
      </w:pPr>
      <w:r>
        <w:rPr>
          <w:rFonts w:ascii="宋体" w:hAnsi="宋体"/>
          <w:sz w:val="24"/>
        </w:rPr>
        <w:t>Z64</w:t>
      </w:r>
      <w:r>
        <w:rPr>
          <w:rFonts w:hint="eastAsia" w:ascii="宋体" w:hAnsi="宋体"/>
          <w:sz w:val="24"/>
        </w:rPr>
        <w:t xml:space="preserve"> </w:t>
      </w:r>
    </w:p>
    <w:p w14:paraId="2150783E">
      <w:pPr>
        <w:snapToGrid w:val="0"/>
        <w:spacing w:line="360" w:lineRule="auto"/>
        <w:ind w:firstLine="556" w:firstLineChars="232"/>
        <w:jc w:val="both"/>
        <w:rPr>
          <w:rFonts w:hint="eastAsia" w:ascii="宋体" w:hAnsi="宋体"/>
          <w:bCs/>
          <w:sz w:val="24"/>
        </w:rPr>
      </w:pPr>
      <w:r>
        <w:rPr>
          <w:rFonts w:hint="eastAsia" w:ascii="宋体" w:hAnsi="宋体"/>
          <w:bCs/>
          <w:sz w:val="24"/>
        </w:rPr>
        <w:t>Villike著《被忽略的投资秘籍》，在《世界人名翻译大辞典》无对应译名，取书名第一字“被”为书次号。</w:t>
      </w:r>
    </w:p>
    <w:p w14:paraId="2A930E67">
      <w:pPr>
        <w:snapToGrid w:val="0"/>
        <w:spacing w:line="360" w:lineRule="auto"/>
        <w:ind w:firstLine="556" w:firstLineChars="232"/>
        <w:jc w:val="both"/>
        <w:rPr>
          <w:rFonts w:hint="eastAsia" w:ascii="宋体" w:hAnsi="宋体"/>
          <w:bCs/>
          <w:sz w:val="24"/>
        </w:rPr>
      </w:pPr>
      <w:r>
        <w:rPr>
          <w:rFonts w:hint="eastAsia" w:ascii="宋体" w:hAnsi="宋体"/>
          <w:bCs/>
          <w:sz w:val="24"/>
        </w:rPr>
        <w:t>配号为：F837.124.8</w:t>
      </w:r>
    </w:p>
    <w:p w14:paraId="381124B7">
      <w:pPr>
        <w:snapToGrid w:val="0"/>
        <w:spacing w:line="360" w:lineRule="auto"/>
        <w:ind w:firstLine="1516" w:firstLineChars="632"/>
        <w:jc w:val="both"/>
        <w:rPr>
          <w:rFonts w:hint="eastAsia" w:ascii="宋体" w:hAnsi="宋体"/>
          <w:bCs/>
          <w:sz w:val="24"/>
        </w:rPr>
      </w:pPr>
      <w:r>
        <w:rPr>
          <w:rFonts w:hint="eastAsia" w:ascii="宋体" w:hAnsi="宋体"/>
          <w:bCs/>
          <w:sz w:val="24"/>
        </w:rPr>
        <w:t>B46</w:t>
      </w:r>
    </w:p>
    <w:p w14:paraId="154C0DA1">
      <w:pPr>
        <w:snapToGrid w:val="0"/>
        <w:spacing w:line="360" w:lineRule="auto"/>
        <w:ind w:firstLine="556" w:firstLineChars="232"/>
        <w:jc w:val="both"/>
        <w:rPr>
          <w:rFonts w:hint="eastAsia" w:ascii="宋体" w:hAnsi="宋体"/>
          <w:bCs/>
          <w:sz w:val="24"/>
        </w:rPr>
      </w:pPr>
      <w:r>
        <w:rPr>
          <w:rFonts w:hint="eastAsia" w:ascii="宋体" w:hAnsi="宋体"/>
          <w:bCs/>
          <w:sz w:val="24"/>
        </w:rPr>
        <w:t>当该著者所著的其他图书入藏，先按Villike进行检索，如待入库图书为已藏图书的同类图书，则取入藏图书的书次号为该书的书次号，按同著者图书区分。</w:t>
      </w:r>
    </w:p>
    <w:p w14:paraId="0342A37C">
      <w:pPr>
        <w:snapToGrid w:val="0"/>
        <w:spacing w:line="360" w:lineRule="auto"/>
        <w:ind w:firstLine="556" w:firstLineChars="232"/>
        <w:jc w:val="both"/>
        <w:rPr>
          <w:rFonts w:hint="eastAsia" w:ascii="宋体" w:hAnsi="宋体"/>
          <w:bCs/>
          <w:sz w:val="24"/>
        </w:rPr>
      </w:pPr>
      <w:r>
        <w:rPr>
          <w:rFonts w:hint="eastAsia" w:ascii="宋体" w:hAnsi="宋体"/>
          <w:bCs/>
          <w:sz w:val="24"/>
        </w:rPr>
        <w:t>（十五）著者笔名为纯字母，如果能在规定信息源中找到原名，以原名取著者号码，如果规定信息源中没有著者原名信息，则按书名的第1个字取书次号，同著者后入库的图书需先按著者进行检索，若为同类图书，按入库的首本图书的书次号取号。</w:t>
      </w:r>
    </w:p>
    <w:p w14:paraId="09855736">
      <w:pPr>
        <w:snapToGrid w:val="0"/>
        <w:spacing w:line="360" w:lineRule="auto"/>
        <w:ind w:firstLine="556" w:firstLineChars="232"/>
        <w:jc w:val="both"/>
        <w:rPr>
          <w:rFonts w:hint="eastAsia" w:ascii="宋体" w:hAnsi="宋体"/>
          <w:bCs/>
          <w:sz w:val="24"/>
        </w:rPr>
      </w:pPr>
      <w:r>
        <w:rPr>
          <w:rFonts w:hint="eastAsia" w:ascii="宋体" w:hAnsi="宋体"/>
          <w:bCs/>
          <w:sz w:val="24"/>
        </w:rPr>
        <w:t>例：Uin著《冬风啊》，以“冬”取号，号码重复则以书名第三字“啊”按九码分段取号。</w:t>
      </w:r>
    </w:p>
    <w:p w14:paraId="55C2F910">
      <w:pPr>
        <w:snapToGrid w:val="0"/>
        <w:spacing w:line="360" w:lineRule="auto"/>
        <w:ind w:firstLine="556" w:firstLineChars="232"/>
        <w:jc w:val="both"/>
        <w:rPr>
          <w:rFonts w:hint="eastAsia" w:ascii="宋体" w:hAnsi="宋体"/>
          <w:bCs/>
          <w:sz w:val="24"/>
        </w:rPr>
      </w:pPr>
      <w:r>
        <w:rPr>
          <w:rFonts w:hint="eastAsia" w:ascii="宋体" w:hAnsi="宋体"/>
          <w:bCs/>
          <w:sz w:val="24"/>
        </w:rPr>
        <w:t>配号为：I247.57</w:t>
      </w:r>
    </w:p>
    <w:p w14:paraId="1DE4BB73">
      <w:pPr>
        <w:snapToGrid w:val="0"/>
        <w:spacing w:line="360" w:lineRule="auto"/>
        <w:ind w:firstLine="1516" w:firstLineChars="632"/>
        <w:jc w:val="both"/>
        <w:rPr>
          <w:rFonts w:hint="eastAsia" w:ascii="宋体" w:hAnsi="宋体"/>
          <w:bCs/>
          <w:sz w:val="24"/>
        </w:rPr>
      </w:pPr>
      <w:r>
        <w:rPr>
          <w:rFonts w:hint="eastAsia" w:ascii="宋体" w:hAnsi="宋体"/>
          <w:bCs/>
          <w:sz w:val="24"/>
        </w:rPr>
        <w:t>D641.1</w:t>
      </w:r>
    </w:p>
    <w:p w14:paraId="79E037B6">
      <w:pPr>
        <w:snapToGrid w:val="0"/>
        <w:spacing w:line="360" w:lineRule="auto"/>
        <w:ind w:firstLine="556" w:firstLineChars="232"/>
        <w:jc w:val="both"/>
        <w:rPr>
          <w:rFonts w:hint="eastAsia" w:ascii="宋体" w:hAnsi="宋体"/>
          <w:bCs/>
          <w:sz w:val="24"/>
        </w:rPr>
      </w:pPr>
      <w:r>
        <w:rPr>
          <w:rFonts w:hint="eastAsia" w:ascii="宋体" w:hAnsi="宋体"/>
          <w:bCs/>
          <w:sz w:val="24"/>
        </w:rPr>
        <w:t>（十六）有关哲学家和宗教人物的传记与思想评传均入B类,个人有专类的，取该书的著者作著者码，个人无专类的，则取被传人作著者码。</w:t>
      </w:r>
    </w:p>
    <w:p w14:paraId="1DE70A1E">
      <w:pPr>
        <w:snapToGrid w:val="0"/>
        <w:spacing w:line="360" w:lineRule="auto"/>
        <w:ind w:firstLine="556" w:firstLineChars="232"/>
        <w:jc w:val="both"/>
        <w:rPr>
          <w:rFonts w:hint="eastAsia" w:ascii="宋体" w:hAnsi="宋体"/>
          <w:bCs/>
          <w:sz w:val="24"/>
        </w:rPr>
      </w:pPr>
      <w:r>
        <w:rPr>
          <w:rFonts w:hint="eastAsia" w:ascii="宋体" w:hAnsi="宋体"/>
          <w:bCs/>
          <w:sz w:val="24"/>
        </w:rPr>
        <w:t>（十七）文学研究和评论图书的著者码以被研究和被评论对象的姓名为依据。</w:t>
      </w:r>
    </w:p>
    <w:p w14:paraId="0BE8A464">
      <w:pPr>
        <w:snapToGrid w:val="0"/>
        <w:spacing w:line="360" w:lineRule="auto"/>
        <w:ind w:firstLine="556" w:firstLineChars="232"/>
        <w:jc w:val="both"/>
        <w:rPr>
          <w:rFonts w:hint="eastAsia" w:ascii="宋体" w:hAnsi="宋体"/>
          <w:bCs/>
          <w:sz w:val="24"/>
        </w:rPr>
      </w:pPr>
      <w:r>
        <w:rPr>
          <w:rFonts w:hint="eastAsia" w:ascii="宋体" w:hAnsi="宋体"/>
          <w:bCs/>
          <w:sz w:val="24"/>
        </w:rPr>
        <w:t>例：王训昭等编《郭沫若研究资料》，著者码按“郭”字取号，即G95。</w:t>
      </w:r>
    </w:p>
    <w:p w14:paraId="3E589C89">
      <w:pPr>
        <w:snapToGrid w:val="0"/>
        <w:spacing w:line="360" w:lineRule="auto"/>
        <w:ind w:firstLine="556" w:firstLineChars="232"/>
        <w:jc w:val="both"/>
        <w:rPr>
          <w:rFonts w:hint="eastAsia" w:ascii="宋体" w:hAnsi="宋体"/>
          <w:bCs/>
          <w:sz w:val="24"/>
        </w:rPr>
      </w:pPr>
      <w:r>
        <w:rPr>
          <w:rFonts w:hint="eastAsia" w:ascii="宋体" w:hAnsi="宋体"/>
          <w:bCs/>
          <w:sz w:val="24"/>
        </w:rPr>
        <w:t>（十八）已婚妇女姓名前冠有夫姓者，一般应省略其夫姓，以其本人姓名为取码依据，</w:t>
      </w:r>
      <w:r>
        <w:rPr>
          <w:rFonts w:hint="eastAsia" w:ascii="宋体" w:hAnsi="宋体"/>
          <w:sz w:val="24"/>
        </w:rPr>
        <w:t>但是如果所冠夫姓的名字较为通行，则应仍取回冠夫姓的名字。如：</w:t>
      </w:r>
      <w:r>
        <w:rPr>
          <w:rFonts w:hint="eastAsia" w:ascii="宋体" w:hAnsi="宋体"/>
          <w:bCs/>
          <w:sz w:val="24"/>
        </w:rPr>
        <w:t>陈方安生取陈C441。</w:t>
      </w:r>
    </w:p>
    <w:p w14:paraId="5A1A6595">
      <w:pPr>
        <w:snapToGrid w:val="0"/>
        <w:spacing w:line="360" w:lineRule="auto"/>
        <w:ind w:left="561" w:leftChars="267"/>
        <w:jc w:val="both"/>
        <w:rPr>
          <w:rFonts w:hint="eastAsia" w:ascii="宋体" w:hAnsi="宋体"/>
          <w:bCs/>
          <w:sz w:val="24"/>
        </w:rPr>
      </w:pPr>
      <w:r>
        <w:rPr>
          <w:rFonts w:hint="eastAsia" w:ascii="宋体" w:hAnsi="宋体"/>
          <w:bCs/>
          <w:sz w:val="24"/>
        </w:rPr>
        <w:t>（十九）佛教人名，去掉“释”、“比丘”、“比丘尼”再取号。</w:t>
      </w:r>
    </w:p>
    <w:p w14:paraId="6177CD73">
      <w:pPr>
        <w:snapToGrid w:val="0"/>
        <w:spacing w:line="360" w:lineRule="auto"/>
        <w:ind w:firstLine="480" w:firstLineChars="200"/>
        <w:jc w:val="both"/>
        <w:rPr>
          <w:rFonts w:hint="eastAsia" w:ascii="宋体" w:hAnsi="宋体"/>
          <w:bCs/>
          <w:sz w:val="24"/>
        </w:rPr>
      </w:pPr>
      <w:r>
        <w:rPr>
          <w:rFonts w:hint="eastAsia" w:ascii="宋体" w:hAnsi="宋体"/>
          <w:bCs/>
          <w:sz w:val="24"/>
        </w:rPr>
        <w:t>例：（释）怀玉，取“H”；（比丘）德森，取“D”</w:t>
      </w:r>
    </w:p>
    <w:p w14:paraId="563B420F">
      <w:pPr>
        <w:snapToGrid w:val="0"/>
        <w:spacing w:line="360" w:lineRule="auto"/>
        <w:ind w:firstLine="480" w:firstLineChars="200"/>
        <w:jc w:val="both"/>
        <w:rPr>
          <w:rFonts w:hint="eastAsia" w:ascii="宋体" w:hAnsi="宋体"/>
          <w:bCs/>
          <w:sz w:val="24"/>
        </w:rPr>
      </w:pPr>
      <w:r>
        <w:rPr>
          <w:rFonts w:hint="eastAsia" w:ascii="宋体" w:hAnsi="宋体"/>
          <w:bCs/>
          <w:sz w:val="24"/>
        </w:rPr>
        <w:t xml:space="preserve"> （二十）法律、标准、规章、条例等一般以编写者或制定者、提出者、起草者、批准者为责任者，审查者可著录于附注项，无编写者或制定者、提出者、起草者、批准者，以审查者为责任者；如果同时有主编，取主编的著者码。</w:t>
      </w:r>
    </w:p>
    <w:p w14:paraId="77B79ADB">
      <w:pPr>
        <w:snapToGrid w:val="0"/>
        <w:spacing w:line="360" w:lineRule="auto"/>
        <w:ind w:left="2" w:leftChars="1" w:firstLine="480" w:firstLineChars="200"/>
        <w:jc w:val="both"/>
        <w:rPr>
          <w:rFonts w:hint="eastAsia" w:ascii="宋体" w:hAnsi="宋体"/>
          <w:bCs/>
          <w:sz w:val="24"/>
        </w:rPr>
      </w:pPr>
      <w:r>
        <w:rPr>
          <w:rFonts w:hint="eastAsia" w:ascii="宋体" w:hAnsi="宋体"/>
          <w:bCs/>
          <w:sz w:val="24"/>
        </w:rPr>
        <w:t>（二十一）著者姓名（主要是团体著者）中的外文字母，一律省略，只以著者姓名中的汉字作为取号的依据。阿拉伯数字、罗马数字，一律按单个数字的汉字写法取号。（数字“1”写为“一”；“2”写为“二”；“3”写为“三”；……“9”写为“九”；“0”写为“零”。）</w:t>
      </w:r>
    </w:p>
    <w:p w14:paraId="379E215D">
      <w:pPr>
        <w:snapToGrid w:val="0"/>
        <w:spacing w:line="360" w:lineRule="auto"/>
        <w:ind w:left="2" w:leftChars="1" w:firstLine="480" w:firstLineChars="200"/>
        <w:jc w:val="both"/>
        <w:rPr>
          <w:rFonts w:hint="eastAsia" w:ascii="宋体" w:hAnsi="宋体"/>
          <w:bCs/>
          <w:sz w:val="24"/>
        </w:rPr>
      </w:pPr>
      <w:r>
        <w:rPr>
          <w:rFonts w:hint="eastAsia" w:ascii="宋体" w:hAnsi="宋体"/>
          <w:bCs/>
          <w:sz w:val="24"/>
        </w:rPr>
        <w:t>例：《R之迷》编写组              配号为：</w:t>
      </w:r>
      <w:r>
        <w:rPr>
          <w:rFonts w:ascii="宋体" w:hAnsi="宋体"/>
          <w:bCs/>
          <w:sz w:val="24"/>
        </w:rPr>
        <w:t>Z61</w:t>
      </w:r>
    </w:p>
    <w:p w14:paraId="3CD5BF78">
      <w:pPr>
        <w:snapToGrid w:val="0"/>
        <w:spacing w:line="360" w:lineRule="auto"/>
        <w:ind w:left="480" w:hanging="480" w:hangingChars="200"/>
        <w:jc w:val="both"/>
        <w:rPr>
          <w:rFonts w:hint="eastAsia" w:ascii="宋体" w:hAnsi="宋体"/>
          <w:bCs/>
          <w:sz w:val="24"/>
        </w:rPr>
      </w:pPr>
      <w:r>
        <w:rPr>
          <w:rFonts w:hint="eastAsia" w:ascii="宋体" w:hAnsi="宋体"/>
          <w:bCs/>
          <w:sz w:val="24"/>
        </w:rPr>
        <w:t xml:space="preserve">       《β射线》编写组              配号为：</w:t>
      </w:r>
      <w:r>
        <w:rPr>
          <w:rFonts w:ascii="宋体" w:hAnsi="宋体"/>
          <w:bCs/>
          <w:sz w:val="24"/>
        </w:rPr>
        <w:t>S37</w:t>
      </w:r>
    </w:p>
    <w:p w14:paraId="1F0C9BD7">
      <w:pPr>
        <w:snapToGrid w:val="0"/>
        <w:spacing w:line="360" w:lineRule="auto"/>
        <w:ind w:left="480" w:hanging="480" w:hangingChars="200"/>
        <w:jc w:val="both"/>
        <w:rPr>
          <w:rFonts w:hint="eastAsia" w:ascii="宋体" w:hAnsi="宋体"/>
          <w:bCs/>
          <w:sz w:val="24"/>
        </w:rPr>
      </w:pPr>
      <w:r>
        <w:rPr>
          <w:rFonts w:hint="eastAsia" w:ascii="宋体" w:hAnsi="宋体"/>
          <w:bCs/>
          <w:sz w:val="24"/>
        </w:rPr>
        <w:t xml:space="preserve">       《 21世纪》编写组            配号为：</w:t>
      </w:r>
      <w:r>
        <w:rPr>
          <w:rFonts w:ascii="宋体" w:hAnsi="宋体"/>
          <w:bCs/>
          <w:sz w:val="24"/>
        </w:rPr>
        <w:t>E39</w:t>
      </w:r>
    </w:p>
    <w:p w14:paraId="15BADC69">
      <w:pPr>
        <w:snapToGrid w:val="0"/>
        <w:spacing w:line="360" w:lineRule="auto"/>
        <w:ind w:left="480" w:hanging="480" w:hangingChars="200"/>
        <w:jc w:val="both"/>
        <w:rPr>
          <w:rFonts w:hint="eastAsia" w:ascii="宋体" w:hAnsi="宋体"/>
          <w:sz w:val="24"/>
        </w:rPr>
      </w:pPr>
      <w:r>
        <w:rPr>
          <w:rFonts w:hint="eastAsia" w:ascii="宋体" w:hAnsi="宋体"/>
          <w:bCs/>
          <w:sz w:val="24"/>
        </w:rPr>
        <w:t xml:space="preserve"> </w:t>
      </w:r>
      <w:r>
        <w:rPr>
          <w:rFonts w:ascii="宋体" w:hAnsi="宋体"/>
          <w:bCs/>
          <w:sz w:val="24"/>
        </w:rPr>
        <w:t xml:space="preserve">       </w:t>
      </w:r>
      <w:r>
        <w:rPr>
          <w:rFonts w:hint="eastAsia" w:ascii="宋体" w:hAnsi="宋体"/>
          <w:sz w:val="24"/>
        </w:rPr>
        <w:t xml:space="preserve">a15a著 </w:t>
      </w:r>
      <w:r>
        <w:rPr>
          <w:rFonts w:ascii="宋体" w:hAnsi="宋体"/>
          <w:sz w:val="24"/>
        </w:rPr>
        <w:t xml:space="preserve">                     </w:t>
      </w:r>
      <w:r>
        <w:rPr>
          <w:rFonts w:hint="eastAsia" w:ascii="宋体" w:hAnsi="宋体"/>
          <w:sz w:val="24"/>
        </w:rPr>
        <w:t>配号为：Y44</w:t>
      </w:r>
    </w:p>
    <w:p w14:paraId="33C1E088">
      <w:pPr>
        <w:autoSpaceDE w:val="0"/>
        <w:autoSpaceDN w:val="0"/>
        <w:adjustRightInd w:val="0"/>
        <w:spacing w:line="360" w:lineRule="auto"/>
        <w:ind w:firstLine="720" w:firstLineChars="300"/>
        <w:rPr>
          <w:rFonts w:hint="eastAsia" w:ascii="宋体" w:hAnsi="宋体" w:cs="SimSun-Identity-H"/>
          <w:b/>
          <w:sz w:val="24"/>
        </w:rPr>
      </w:pPr>
      <w:r>
        <w:rPr>
          <w:rFonts w:hint="eastAsia" w:ascii="宋体" w:hAnsi="宋体"/>
          <w:sz w:val="24"/>
        </w:rPr>
        <w:t>如Y44已被占用，则按九码分段的办法，取Y440。</w:t>
      </w:r>
      <w:r>
        <w:rPr>
          <w:rFonts w:ascii="宋体" w:hAnsi="宋体" w:cs="SimSun-Identity-H"/>
          <w:b/>
          <w:sz w:val="24"/>
        </w:rPr>
        <w:br w:type="page"/>
      </w:r>
      <w:bookmarkStart w:id="0" w:name="_Hlk186102957"/>
      <w:bookmarkStart w:id="1" w:name="_Hlk149570171"/>
      <w:r>
        <w:rPr>
          <w:rFonts w:hint="eastAsia" w:ascii="宋体" w:hAnsi="宋体" w:cs="SimSun-Identity-H"/>
          <w:b/>
          <w:sz w:val="24"/>
        </w:rPr>
        <w:t>附件</w:t>
      </w:r>
      <w:r>
        <w:rPr>
          <w:rFonts w:ascii="宋体" w:hAnsi="宋体" w:cs="SimSun-Identity-H"/>
          <w:b/>
          <w:sz w:val="24"/>
        </w:rPr>
        <w:t>4</w:t>
      </w:r>
      <w:r>
        <w:rPr>
          <w:rFonts w:hint="eastAsia" w:ascii="宋体" w:hAnsi="宋体" w:cs="SimSun-Identity-H"/>
          <w:b/>
          <w:sz w:val="24"/>
        </w:rPr>
        <w:t>：广州城市职业学院图书馆图书验收管理办法（节选）</w:t>
      </w:r>
    </w:p>
    <w:p w14:paraId="12962EDC">
      <w:pPr>
        <w:snapToGrid w:val="0"/>
        <w:spacing w:line="360" w:lineRule="auto"/>
        <w:ind w:firstLine="480" w:firstLineChars="200"/>
        <w:jc w:val="both"/>
        <w:rPr>
          <w:rFonts w:hint="eastAsia" w:ascii="宋体" w:hAnsi="宋体"/>
          <w:bCs/>
          <w:sz w:val="24"/>
        </w:rPr>
      </w:pPr>
    </w:p>
    <w:p w14:paraId="3A3B0503">
      <w:pPr>
        <w:snapToGrid w:val="0"/>
        <w:spacing w:line="360" w:lineRule="auto"/>
        <w:ind w:firstLine="480" w:firstLineChars="200"/>
        <w:jc w:val="both"/>
        <w:rPr>
          <w:rFonts w:hint="eastAsia" w:ascii="宋体" w:hAnsi="宋体"/>
          <w:bCs/>
          <w:sz w:val="24"/>
        </w:rPr>
      </w:pPr>
      <w:r>
        <w:rPr>
          <w:rFonts w:hint="eastAsia" w:ascii="宋体" w:hAnsi="宋体"/>
          <w:bCs/>
          <w:sz w:val="24"/>
        </w:rPr>
        <w:t>图书是学校国有资产的重要组成部分，是学校完成教学、科研目标的重要文献信息资源。验收是保证图书质量、数量的重要环节，为加强对图书验收工作的有效管理，根据《广州城市职业学院固定资产管理办法（2017年修订）》（穗城院〔20</w:t>
      </w:r>
      <w:r>
        <w:rPr>
          <w:rFonts w:ascii="宋体" w:hAnsi="宋体"/>
          <w:bCs/>
          <w:sz w:val="24"/>
        </w:rPr>
        <w:t>17</w:t>
      </w:r>
      <w:r>
        <w:rPr>
          <w:rFonts w:hint="eastAsia" w:ascii="宋体" w:hAnsi="宋体"/>
          <w:bCs/>
          <w:sz w:val="24"/>
        </w:rPr>
        <w:t>〕</w:t>
      </w:r>
      <w:r>
        <w:rPr>
          <w:rFonts w:ascii="宋体" w:hAnsi="宋体"/>
          <w:bCs/>
          <w:sz w:val="24"/>
        </w:rPr>
        <w:t>26</w:t>
      </w:r>
      <w:r>
        <w:rPr>
          <w:rFonts w:hint="eastAsia" w:ascii="宋体" w:hAnsi="宋体"/>
          <w:bCs/>
          <w:sz w:val="24"/>
        </w:rPr>
        <w:t>号）、《广州城市职业学院固定资产管理实施细则》（穗城院〔2021〕9号）等规定，结合本馆实际，特制定本办法。</w:t>
      </w:r>
      <w:r>
        <w:rPr>
          <w:rFonts w:ascii="宋体" w:hAnsi="宋体"/>
          <w:bCs/>
          <w:sz w:val="24"/>
        </w:rPr>
        <w:t> </w:t>
      </w:r>
      <w:r>
        <w:rPr>
          <w:rFonts w:hint="eastAsia" w:ascii="宋体" w:hAnsi="宋体"/>
          <w:bCs/>
          <w:sz w:val="24"/>
        </w:rPr>
        <w:t xml:space="preserve"> </w:t>
      </w:r>
    </w:p>
    <w:p w14:paraId="09C0AF03">
      <w:pPr>
        <w:snapToGrid w:val="0"/>
        <w:spacing w:line="360" w:lineRule="auto"/>
        <w:ind w:firstLine="482" w:firstLineChars="200"/>
        <w:jc w:val="both"/>
        <w:rPr>
          <w:rFonts w:hint="eastAsia" w:ascii="宋体" w:hAnsi="宋体"/>
          <w:b/>
          <w:bCs/>
          <w:sz w:val="24"/>
        </w:rPr>
      </w:pPr>
      <w:r>
        <w:rPr>
          <w:rFonts w:hint="eastAsia" w:ascii="宋体" w:hAnsi="宋体"/>
          <w:b/>
          <w:bCs/>
          <w:sz w:val="24"/>
        </w:rPr>
        <w:t>一、适用范围</w:t>
      </w:r>
    </w:p>
    <w:p w14:paraId="30D26B29">
      <w:pPr>
        <w:snapToGrid w:val="0"/>
        <w:spacing w:line="360" w:lineRule="auto"/>
        <w:ind w:firstLine="480" w:firstLineChars="200"/>
        <w:jc w:val="both"/>
        <w:rPr>
          <w:rFonts w:hint="eastAsia" w:ascii="宋体" w:hAnsi="宋体"/>
          <w:bCs/>
          <w:sz w:val="24"/>
        </w:rPr>
      </w:pPr>
      <w:r>
        <w:rPr>
          <w:rFonts w:hint="eastAsia" w:ascii="宋体" w:hAnsi="宋体"/>
          <w:bCs/>
          <w:sz w:val="24"/>
        </w:rPr>
        <w:t>本办法适用于图书馆批量购置的图书。</w:t>
      </w:r>
    </w:p>
    <w:p w14:paraId="01B33A9F">
      <w:pPr>
        <w:snapToGrid w:val="0"/>
        <w:spacing w:line="360" w:lineRule="auto"/>
        <w:ind w:firstLine="482" w:firstLineChars="200"/>
        <w:jc w:val="both"/>
        <w:rPr>
          <w:rFonts w:hint="eastAsia" w:ascii="宋体" w:hAnsi="宋体"/>
          <w:b/>
          <w:bCs/>
          <w:sz w:val="24"/>
        </w:rPr>
      </w:pPr>
      <w:r>
        <w:rPr>
          <w:rFonts w:hint="eastAsia" w:ascii="宋体" w:hAnsi="宋体"/>
          <w:b/>
          <w:bCs/>
          <w:sz w:val="24"/>
        </w:rPr>
        <w:t>二、基本要求</w:t>
      </w:r>
    </w:p>
    <w:p w14:paraId="557E8707">
      <w:pPr>
        <w:snapToGrid w:val="0"/>
        <w:spacing w:line="360" w:lineRule="auto"/>
        <w:ind w:firstLine="480" w:firstLineChars="200"/>
        <w:jc w:val="both"/>
        <w:rPr>
          <w:rFonts w:hint="eastAsia" w:ascii="宋体" w:hAnsi="宋体"/>
          <w:bCs/>
          <w:sz w:val="24"/>
        </w:rPr>
      </w:pPr>
      <w:r>
        <w:rPr>
          <w:rFonts w:hint="eastAsia" w:ascii="宋体" w:hAnsi="宋体"/>
          <w:bCs/>
          <w:sz w:val="24"/>
        </w:rPr>
        <w:t>1、按统一格式建立图书到馆、入藏明细账；</w:t>
      </w:r>
      <w:r>
        <w:rPr>
          <w:rFonts w:ascii="宋体" w:hAnsi="宋体"/>
          <w:bCs/>
          <w:sz w:val="24"/>
        </w:rPr>
        <w:t> </w:t>
      </w:r>
    </w:p>
    <w:p w14:paraId="1BB88EC5">
      <w:pPr>
        <w:snapToGrid w:val="0"/>
        <w:spacing w:line="360" w:lineRule="auto"/>
        <w:ind w:firstLine="480" w:firstLineChars="200"/>
        <w:jc w:val="both"/>
        <w:rPr>
          <w:rFonts w:hint="eastAsia" w:ascii="宋体" w:hAnsi="宋体"/>
          <w:bCs/>
          <w:sz w:val="24"/>
        </w:rPr>
      </w:pPr>
      <w:r>
        <w:rPr>
          <w:rFonts w:hint="eastAsia" w:ascii="宋体" w:hAnsi="宋体"/>
          <w:bCs/>
          <w:sz w:val="24"/>
        </w:rPr>
        <w:t>2、保管和维护好图书；</w:t>
      </w:r>
      <w:r>
        <w:rPr>
          <w:rFonts w:ascii="宋体" w:hAnsi="宋体"/>
          <w:bCs/>
          <w:sz w:val="24"/>
        </w:rPr>
        <w:t> </w:t>
      </w:r>
    </w:p>
    <w:p w14:paraId="6E8E2243">
      <w:pPr>
        <w:snapToGrid w:val="0"/>
        <w:spacing w:line="360" w:lineRule="auto"/>
        <w:ind w:firstLine="480" w:firstLineChars="200"/>
        <w:jc w:val="both"/>
        <w:rPr>
          <w:rFonts w:hint="eastAsia" w:ascii="宋体" w:hAnsi="宋体"/>
          <w:bCs/>
          <w:sz w:val="24"/>
        </w:rPr>
      </w:pPr>
      <w:r>
        <w:rPr>
          <w:rFonts w:hint="eastAsia" w:ascii="宋体" w:hAnsi="宋体"/>
          <w:bCs/>
          <w:sz w:val="24"/>
        </w:rPr>
        <w:t>3、及时进行图书的加工、移送和入藏。   </w:t>
      </w:r>
    </w:p>
    <w:p w14:paraId="7E653088">
      <w:pPr>
        <w:snapToGrid w:val="0"/>
        <w:spacing w:line="360" w:lineRule="auto"/>
        <w:ind w:firstLine="482" w:firstLineChars="200"/>
        <w:jc w:val="both"/>
        <w:rPr>
          <w:rFonts w:hint="eastAsia" w:ascii="宋体" w:hAnsi="宋体"/>
          <w:bCs/>
          <w:sz w:val="24"/>
        </w:rPr>
      </w:pPr>
      <w:r>
        <w:rPr>
          <w:rFonts w:hint="eastAsia" w:ascii="宋体" w:hAnsi="宋体"/>
          <w:b/>
          <w:bCs/>
          <w:sz w:val="24"/>
        </w:rPr>
        <w:t>三、管理细则</w:t>
      </w:r>
    </w:p>
    <w:p w14:paraId="52FA1DF9">
      <w:pPr>
        <w:snapToGrid w:val="0"/>
        <w:spacing w:line="360" w:lineRule="auto"/>
        <w:ind w:firstLine="480" w:firstLineChars="200"/>
        <w:jc w:val="both"/>
        <w:rPr>
          <w:rFonts w:hint="eastAsia" w:ascii="宋体" w:hAnsi="宋体"/>
          <w:bCs/>
          <w:sz w:val="24"/>
        </w:rPr>
      </w:pPr>
      <w:r>
        <w:rPr>
          <w:rFonts w:ascii="宋体" w:hAnsi="宋体"/>
          <w:bCs/>
          <w:sz w:val="24"/>
        </w:rPr>
        <w:t>1、采购</w:t>
      </w:r>
      <w:r>
        <w:rPr>
          <w:rFonts w:hint="eastAsia" w:ascii="宋体" w:hAnsi="宋体"/>
          <w:bCs/>
          <w:sz w:val="24"/>
        </w:rPr>
        <w:t>图书到馆后，验收员需做好图书接收记录，记录到货图书的批次、种数、册数和金额等信息，确认到货图书数量无误后在送货方的收货单上签名确认。</w:t>
      </w:r>
    </w:p>
    <w:p w14:paraId="215F7B8E">
      <w:pPr>
        <w:snapToGrid w:val="0"/>
        <w:spacing w:line="360" w:lineRule="auto"/>
        <w:ind w:firstLine="480" w:firstLineChars="200"/>
        <w:jc w:val="both"/>
        <w:rPr>
          <w:rFonts w:hint="eastAsia" w:ascii="宋体" w:hAnsi="宋体"/>
          <w:b/>
          <w:bCs/>
          <w:sz w:val="24"/>
        </w:rPr>
      </w:pPr>
      <w:r>
        <w:rPr>
          <w:rFonts w:hint="eastAsia" w:ascii="宋体" w:hAnsi="宋体"/>
          <w:bCs/>
          <w:sz w:val="24"/>
        </w:rPr>
        <w:t>2、供</w:t>
      </w:r>
      <w:r>
        <w:rPr>
          <w:rFonts w:ascii="宋体" w:hAnsi="宋体"/>
          <w:bCs/>
          <w:sz w:val="24"/>
        </w:rPr>
        <w:t>应</w:t>
      </w:r>
      <w:r>
        <w:rPr>
          <w:rFonts w:hint="eastAsia" w:ascii="宋体" w:hAnsi="宋体"/>
          <w:bCs/>
          <w:sz w:val="24"/>
        </w:rPr>
        <w:t>商</w:t>
      </w:r>
      <w:r>
        <w:rPr>
          <w:rFonts w:ascii="宋体" w:hAnsi="宋体"/>
          <w:bCs/>
          <w:sz w:val="24"/>
        </w:rPr>
        <w:t>与</w:t>
      </w:r>
      <w:r>
        <w:rPr>
          <w:rFonts w:hint="eastAsia" w:ascii="宋体" w:hAnsi="宋体"/>
          <w:bCs/>
          <w:sz w:val="24"/>
        </w:rPr>
        <w:t>验收员</w:t>
      </w:r>
      <w:r>
        <w:rPr>
          <w:rFonts w:ascii="宋体" w:hAnsi="宋体"/>
          <w:bCs/>
          <w:sz w:val="24"/>
        </w:rPr>
        <w:t>共同拆包验收。凭图书采访员交付的图书采购清单和</w:t>
      </w:r>
      <w:r>
        <w:rPr>
          <w:rFonts w:hint="eastAsia" w:ascii="宋体" w:hAnsi="宋体"/>
          <w:bCs/>
          <w:sz w:val="24"/>
        </w:rPr>
        <w:t>图书供</w:t>
      </w:r>
      <w:r>
        <w:rPr>
          <w:rFonts w:ascii="宋体" w:hAnsi="宋体"/>
          <w:bCs/>
          <w:sz w:val="24"/>
        </w:rPr>
        <w:t>应</w:t>
      </w:r>
      <w:r>
        <w:rPr>
          <w:rFonts w:hint="eastAsia" w:ascii="宋体" w:hAnsi="宋体"/>
          <w:bCs/>
          <w:sz w:val="24"/>
        </w:rPr>
        <w:t>商出具</w:t>
      </w:r>
      <w:r>
        <w:rPr>
          <w:rFonts w:ascii="宋体" w:hAnsi="宋体"/>
          <w:bCs/>
          <w:sz w:val="24"/>
        </w:rPr>
        <w:t>的</w:t>
      </w:r>
      <w:r>
        <w:rPr>
          <w:rFonts w:hint="eastAsia" w:ascii="宋体" w:hAnsi="宋体"/>
          <w:bCs/>
          <w:sz w:val="24"/>
        </w:rPr>
        <w:t>图书送货</w:t>
      </w:r>
      <w:r>
        <w:rPr>
          <w:rFonts w:ascii="宋体" w:hAnsi="宋体"/>
          <w:bCs/>
          <w:sz w:val="24"/>
        </w:rPr>
        <w:t>清单开始验收。将</w:t>
      </w:r>
      <w:r>
        <w:rPr>
          <w:rFonts w:hint="eastAsia" w:ascii="宋体" w:hAnsi="宋体"/>
          <w:bCs/>
          <w:sz w:val="24"/>
        </w:rPr>
        <w:t>图书送</w:t>
      </w:r>
      <w:r>
        <w:rPr>
          <w:rFonts w:ascii="宋体" w:hAnsi="宋体"/>
          <w:bCs/>
          <w:sz w:val="24"/>
        </w:rPr>
        <w:t>货清单与本馆图书采购清单逐一核对，凡不属本馆预订图书或图书价格有出入，应立即作好记</w:t>
      </w:r>
      <w:r>
        <w:rPr>
          <w:rFonts w:hint="eastAsia" w:ascii="宋体" w:hAnsi="宋体"/>
          <w:bCs/>
          <w:sz w:val="24"/>
        </w:rPr>
        <w:t>录</w:t>
      </w:r>
      <w:r>
        <w:rPr>
          <w:rFonts w:ascii="宋体" w:hAnsi="宋体"/>
          <w:bCs/>
          <w:sz w:val="24"/>
        </w:rPr>
        <w:t>并交采</w:t>
      </w:r>
      <w:r>
        <w:rPr>
          <w:rFonts w:hint="eastAsia" w:ascii="宋体" w:hAnsi="宋体"/>
          <w:bCs/>
          <w:sz w:val="24"/>
        </w:rPr>
        <w:t>访员</w:t>
      </w:r>
      <w:r>
        <w:rPr>
          <w:rFonts w:ascii="宋体" w:hAnsi="宋体"/>
          <w:bCs/>
          <w:sz w:val="24"/>
        </w:rPr>
        <w:t>处理，并将采</w:t>
      </w:r>
      <w:r>
        <w:rPr>
          <w:rFonts w:hint="eastAsia" w:ascii="宋体" w:hAnsi="宋体"/>
          <w:bCs/>
          <w:sz w:val="24"/>
        </w:rPr>
        <w:t>访员</w:t>
      </w:r>
      <w:r>
        <w:rPr>
          <w:rFonts w:ascii="宋体" w:hAnsi="宋体"/>
          <w:bCs/>
          <w:sz w:val="24"/>
        </w:rPr>
        <w:t>处理结果记录存底</w:t>
      </w:r>
      <w:r>
        <w:rPr>
          <w:rFonts w:hint="eastAsia" w:ascii="宋体" w:hAnsi="宋体"/>
          <w:bCs/>
          <w:sz w:val="24"/>
        </w:rPr>
        <w:t>。如无问题，则可对图书进行编目加工</w:t>
      </w:r>
      <w:r>
        <w:rPr>
          <w:rFonts w:hint="eastAsia" w:ascii="宋体" w:hAnsi="宋体"/>
          <w:b/>
          <w:bCs/>
          <w:sz w:val="24"/>
        </w:rPr>
        <w:t>。</w:t>
      </w:r>
    </w:p>
    <w:p w14:paraId="77FD7512">
      <w:pPr>
        <w:snapToGrid w:val="0"/>
        <w:spacing w:line="360" w:lineRule="auto"/>
        <w:ind w:firstLine="480" w:firstLineChars="200"/>
        <w:jc w:val="both"/>
        <w:rPr>
          <w:rFonts w:hint="eastAsia" w:ascii="宋体" w:hAnsi="宋体"/>
          <w:bCs/>
          <w:sz w:val="24"/>
        </w:rPr>
      </w:pPr>
      <w:r>
        <w:rPr>
          <w:rFonts w:hint="eastAsia" w:ascii="宋体" w:hAnsi="宋体"/>
          <w:bCs/>
          <w:sz w:val="24"/>
        </w:rPr>
        <w:t>3、对有破损和需要退换的图书进行打包，并打印出每批图书的退换清单，以便供应商核对。</w:t>
      </w:r>
    </w:p>
    <w:p w14:paraId="3ADDA28C">
      <w:pPr>
        <w:snapToGrid w:val="0"/>
        <w:spacing w:line="360" w:lineRule="auto"/>
        <w:ind w:firstLine="480" w:firstLineChars="200"/>
        <w:jc w:val="both"/>
        <w:rPr>
          <w:rFonts w:hint="eastAsia" w:ascii="宋体" w:hAnsi="宋体"/>
          <w:bCs/>
          <w:sz w:val="24"/>
        </w:rPr>
      </w:pPr>
      <w:r>
        <w:rPr>
          <w:rFonts w:hint="eastAsia" w:ascii="宋体" w:hAnsi="宋体"/>
          <w:bCs/>
          <w:sz w:val="24"/>
        </w:rPr>
        <w:t>4、图书编目加工完成后，验收员根据图书入藏地点出具移送图书分类汇总表和详细清单，详细清单包括图书书名及责任者、索取号、登录号、金额等信息。</w:t>
      </w:r>
    </w:p>
    <w:p w14:paraId="04546301">
      <w:pPr>
        <w:snapToGrid w:val="0"/>
        <w:spacing w:line="360" w:lineRule="auto"/>
        <w:ind w:firstLine="480" w:firstLineChars="200"/>
        <w:jc w:val="both"/>
        <w:rPr>
          <w:rFonts w:hint="eastAsia" w:ascii="宋体" w:hAnsi="宋体"/>
          <w:bCs/>
          <w:sz w:val="24"/>
        </w:rPr>
      </w:pPr>
      <w:r>
        <w:rPr>
          <w:rFonts w:hint="eastAsia" w:ascii="宋体" w:hAnsi="宋体"/>
          <w:bCs/>
          <w:sz w:val="24"/>
        </w:rPr>
        <w:t>5、验收员组织进行图书移交。读者服务部指定专人清点待移交图书数量等信息，清点无误后，在移送图书分类汇总表上签字确认，并组织供应商按要求</w:t>
      </w:r>
      <w:r>
        <w:rPr>
          <w:rFonts w:ascii="宋体" w:hAnsi="宋体"/>
          <w:bCs/>
          <w:sz w:val="24"/>
        </w:rPr>
        <w:t>安排人员将新书上到指定位置，供读者借阅</w:t>
      </w:r>
      <w:r>
        <w:rPr>
          <w:rFonts w:hint="eastAsia" w:ascii="宋体" w:hAnsi="宋体"/>
          <w:bCs/>
          <w:sz w:val="24"/>
        </w:rPr>
        <w:t>。</w:t>
      </w:r>
    </w:p>
    <w:p w14:paraId="2EDC1DD9">
      <w:pPr>
        <w:snapToGrid w:val="0"/>
        <w:spacing w:line="360" w:lineRule="auto"/>
        <w:ind w:firstLine="480" w:firstLineChars="200"/>
        <w:jc w:val="both"/>
        <w:rPr>
          <w:rFonts w:hint="eastAsia" w:ascii="宋体" w:hAnsi="宋体"/>
          <w:bCs/>
          <w:sz w:val="24"/>
        </w:rPr>
      </w:pPr>
      <w:r>
        <w:rPr>
          <w:rFonts w:ascii="宋体" w:hAnsi="宋体"/>
          <w:bCs/>
          <w:sz w:val="24"/>
        </w:rPr>
        <w:t>6</w:t>
      </w:r>
      <w:r>
        <w:rPr>
          <w:rFonts w:hint="eastAsia" w:ascii="宋体" w:hAnsi="宋体"/>
          <w:bCs/>
          <w:sz w:val="24"/>
        </w:rPr>
        <w:t>、当年采购的图书全部验收后，由验收员出具图书验收报告，加盖学校公章；图书供</w:t>
      </w:r>
      <w:r>
        <w:rPr>
          <w:rFonts w:ascii="宋体" w:hAnsi="宋体"/>
          <w:bCs/>
          <w:sz w:val="24"/>
        </w:rPr>
        <w:t>应</w:t>
      </w:r>
      <w:r>
        <w:rPr>
          <w:rFonts w:hint="eastAsia" w:ascii="宋体" w:hAnsi="宋体"/>
          <w:bCs/>
          <w:sz w:val="24"/>
        </w:rPr>
        <w:t>商出具供货总单，加盖图书供应商单位公章；凭图书供</w:t>
      </w:r>
      <w:r>
        <w:rPr>
          <w:rFonts w:ascii="宋体" w:hAnsi="宋体"/>
          <w:bCs/>
          <w:sz w:val="24"/>
        </w:rPr>
        <w:t>应</w:t>
      </w:r>
      <w:r>
        <w:rPr>
          <w:rFonts w:hint="eastAsia" w:ascii="宋体" w:hAnsi="宋体"/>
          <w:bCs/>
          <w:sz w:val="24"/>
        </w:rPr>
        <w:t>商出具的发票，准备报账。</w:t>
      </w:r>
      <w:bookmarkEnd w:id="0"/>
    </w:p>
    <w:p w14:paraId="417F6E2E">
      <w:pPr>
        <w:snapToGrid w:val="0"/>
        <w:spacing w:line="360" w:lineRule="auto"/>
        <w:ind w:firstLine="480" w:firstLineChars="200"/>
        <w:jc w:val="both"/>
        <w:rPr>
          <w:rFonts w:hint="eastAsia" w:ascii="宋体" w:hAnsi="宋体"/>
          <w:bCs/>
          <w:sz w:val="24"/>
        </w:rPr>
      </w:pPr>
    </w:p>
    <w:p w14:paraId="258779E5">
      <w:pPr>
        <w:snapToGrid w:val="0"/>
        <w:spacing w:line="360" w:lineRule="auto"/>
        <w:ind w:firstLine="480" w:firstLineChars="200"/>
        <w:jc w:val="both"/>
        <w:rPr>
          <w:rFonts w:hint="eastAsia" w:ascii="宋体" w:hAnsi="宋体"/>
          <w:bCs/>
          <w:sz w:val="24"/>
        </w:rPr>
      </w:pPr>
    </w:p>
    <w:p w14:paraId="7028D755">
      <w:pPr>
        <w:snapToGrid w:val="0"/>
        <w:spacing w:line="360" w:lineRule="auto"/>
        <w:ind w:firstLine="480" w:firstLineChars="200"/>
        <w:jc w:val="both"/>
        <w:rPr>
          <w:rFonts w:hint="eastAsia" w:ascii="宋体" w:hAnsi="宋体"/>
          <w:bCs/>
          <w:sz w:val="24"/>
        </w:rPr>
      </w:pPr>
    </w:p>
    <w:p w14:paraId="5CE214A0">
      <w:pPr>
        <w:snapToGrid w:val="0"/>
        <w:spacing w:line="360" w:lineRule="auto"/>
        <w:ind w:firstLine="480" w:firstLineChars="200"/>
        <w:jc w:val="both"/>
        <w:rPr>
          <w:rFonts w:hint="eastAsia" w:ascii="宋体" w:hAnsi="宋体"/>
          <w:bCs/>
          <w:sz w:val="24"/>
        </w:rPr>
      </w:pPr>
    </w:p>
    <w:p w14:paraId="225006BB">
      <w:pPr>
        <w:snapToGrid w:val="0"/>
        <w:spacing w:line="360" w:lineRule="auto"/>
        <w:ind w:firstLine="480" w:firstLineChars="200"/>
        <w:jc w:val="both"/>
        <w:rPr>
          <w:rFonts w:hint="eastAsia" w:ascii="宋体" w:hAnsi="宋体"/>
          <w:bCs/>
          <w:sz w:val="24"/>
        </w:rPr>
      </w:pPr>
    </w:p>
    <w:p w14:paraId="7F7E6AEA">
      <w:pPr>
        <w:snapToGrid w:val="0"/>
        <w:spacing w:line="360" w:lineRule="auto"/>
        <w:ind w:firstLine="480" w:firstLineChars="200"/>
        <w:jc w:val="both"/>
        <w:rPr>
          <w:rFonts w:hint="eastAsia" w:ascii="宋体" w:hAnsi="宋体"/>
          <w:bCs/>
          <w:sz w:val="24"/>
        </w:rPr>
      </w:pPr>
    </w:p>
    <w:p w14:paraId="44863EDA">
      <w:pPr>
        <w:snapToGrid w:val="0"/>
        <w:spacing w:line="360" w:lineRule="auto"/>
        <w:ind w:firstLine="480" w:firstLineChars="200"/>
        <w:jc w:val="both"/>
        <w:rPr>
          <w:rFonts w:hint="eastAsia" w:ascii="宋体" w:hAnsi="宋体"/>
          <w:bCs/>
          <w:sz w:val="24"/>
        </w:rPr>
      </w:pPr>
    </w:p>
    <w:p w14:paraId="70980D60">
      <w:pPr>
        <w:snapToGrid w:val="0"/>
        <w:spacing w:line="360" w:lineRule="auto"/>
        <w:ind w:firstLine="480" w:firstLineChars="200"/>
        <w:jc w:val="both"/>
        <w:rPr>
          <w:rFonts w:hint="eastAsia" w:ascii="宋体" w:hAnsi="宋体"/>
          <w:bCs/>
          <w:sz w:val="24"/>
        </w:rPr>
      </w:pPr>
    </w:p>
    <w:p w14:paraId="750E4D91">
      <w:pPr>
        <w:snapToGrid w:val="0"/>
        <w:spacing w:line="360" w:lineRule="auto"/>
        <w:ind w:firstLine="480" w:firstLineChars="200"/>
        <w:jc w:val="both"/>
        <w:rPr>
          <w:rFonts w:hint="eastAsia" w:ascii="宋体" w:hAnsi="宋体"/>
          <w:bCs/>
          <w:sz w:val="24"/>
        </w:rPr>
      </w:pPr>
    </w:p>
    <w:p w14:paraId="166E9739">
      <w:pPr>
        <w:snapToGrid w:val="0"/>
        <w:spacing w:line="360" w:lineRule="auto"/>
        <w:ind w:firstLine="480" w:firstLineChars="200"/>
        <w:jc w:val="both"/>
        <w:rPr>
          <w:rFonts w:hint="eastAsia" w:ascii="宋体" w:hAnsi="宋体"/>
          <w:bCs/>
          <w:sz w:val="24"/>
        </w:rPr>
      </w:pPr>
    </w:p>
    <w:p w14:paraId="25E93434">
      <w:pPr>
        <w:snapToGrid w:val="0"/>
        <w:spacing w:line="360" w:lineRule="auto"/>
        <w:ind w:firstLine="480" w:firstLineChars="200"/>
        <w:jc w:val="both"/>
        <w:rPr>
          <w:rFonts w:hint="eastAsia" w:ascii="宋体" w:hAnsi="宋体"/>
          <w:bCs/>
          <w:sz w:val="24"/>
        </w:rPr>
      </w:pPr>
    </w:p>
    <w:p w14:paraId="2DFA89AF">
      <w:pPr>
        <w:snapToGrid w:val="0"/>
        <w:spacing w:line="360" w:lineRule="auto"/>
        <w:ind w:firstLine="480" w:firstLineChars="200"/>
        <w:jc w:val="both"/>
        <w:rPr>
          <w:rFonts w:hint="eastAsia" w:ascii="宋体" w:hAnsi="宋体"/>
          <w:bCs/>
          <w:sz w:val="24"/>
        </w:rPr>
      </w:pPr>
    </w:p>
    <w:p w14:paraId="13A4067E">
      <w:pPr>
        <w:snapToGrid w:val="0"/>
        <w:spacing w:line="360" w:lineRule="auto"/>
        <w:ind w:firstLine="480" w:firstLineChars="200"/>
        <w:jc w:val="both"/>
        <w:rPr>
          <w:rFonts w:hint="eastAsia" w:ascii="宋体" w:hAnsi="宋体"/>
          <w:bCs/>
          <w:sz w:val="24"/>
        </w:rPr>
      </w:pPr>
    </w:p>
    <w:p w14:paraId="18FC2F4C">
      <w:pPr>
        <w:snapToGrid w:val="0"/>
        <w:spacing w:line="360" w:lineRule="auto"/>
        <w:ind w:firstLine="480" w:firstLineChars="200"/>
        <w:jc w:val="both"/>
        <w:rPr>
          <w:rFonts w:hint="eastAsia" w:ascii="宋体" w:hAnsi="宋体"/>
          <w:bCs/>
          <w:sz w:val="24"/>
        </w:rPr>
      </w:pPr>
    </w:p>
    <w:p w14:paraId="69DD28D1">
      <w:pPr>
        <w:snapToGrid w:val="0"/>
        <w:spacing w:line="360" w:lineRule="auto"/>
        <w:ind w:firstLine="480" w:firstLineChars="200"/>
        <w:jc w:val="both"/>
        <w:rPr>
          <w:rFonts w:hint="eastAsia" w:ascii="宋体" w:hAnsi="宋体"/>
          <w:bCs/>
          <w:sz w:val="24"/>
        </w:rPr>
      </w:pPr>
    </w:p>
    <w:p w14:paraId="01ADB69C">
      <w:pPr>
        <w:snapToGrid w:val="0"/>
        <w:spacing w:line="360" w:lineRule="auto"/>
        <w:ind w:firstLine="480" w:firstLineChars="200"/>
        <w:jc w:val="both"/>
        <w:rPr>
          <w:rFonts w:hint="eastAsia" w:ascii="宋体" w:hAnsi="宋体"/>
          <w:bCs/>
          <w:sz w:val="24"/>
        </w:rPr>
      </w:pPr>
    </w:p>
    <w:p w14:paraId="70B60171">
      <w:pPr>
        <w:snapToGrid w:val="0"/>
        <w:spacing w:line="360" w:lineRule="auto"/>
        <w:ind w:firstLine="480" w:firstLineChars="200"/>
        <w:jc w:val="both"/>
        <w:rPr>
          <w:rFonts w:hint="eastAsia" w:ascii="宋体" w:hAnsi="宋体"/>
          <w:bCs/>
          <w:sz w:val="24"/>
        </w:rPr>
      </w:pPr>
    </w:p>
    <w:p w14:paraId="001794CE">
      <w:pPr>
        <w:snapToGrid w:val="0"/>
        <w:spacing w:line="360" w:lineRule="auto"/>
        <w:ind w:firstLine="480" w:firstLineChars="200"/>
        <w:jc w:val="both"/>
        <w:rPr>
          <w:rFonts w:hint="eastAsia" w:ascii="宋体" w:hAnsi="宋体"/>
          <w:bCs/>
          <w:sz w:val="24"/>
        </w:rPr>
      </w:pPr>
    </w:p>
    <w:p w14:paraId="6E841ADA">
      <w:pPr>
        <w:snapToGrid w:val="0"/>
        <w:spacing w:line="360" w:lineRule="auto"/>
        <w:ind w:firstLine="480" w:firstLineChars="200"/>
        <w:jc w:val="both"/>
        <w:rPr>
          <w:rFonts w:hint="eastAsia" w:ascii="宋体" w:hAnsi="宋体"/>
          <w:bCs/>
          <w:sz w:val="24"/>
        </w:rPr>
      </w:pPr>
    </w:p>
    <w:p w14:paraId="3FE54C00">
      <w:pPr>
        <w:snapToGrid w:val="0"/>
        <w:spacing w:line="360" w:lineRule="auto"/>
        <w:ind w:firstLine="480" w:firstLineChars="200"/>
        <w:jc w:val="both"/>
        <w:rPr>
          <w:rFonts w:hint="eastAsia" w:ascii="宋体" w:hAnsi="宋体"/>
          <w:bCs/>
          <w:sz w:val="24"/>
        </w:rPr>
      </w:pPr>
    </w:p>
    <w:p w14:paraId="17BA8E99">
      <w:pPr>
        <w:snapToGrid w:val="0"/>
        <w:spacing w:line="360" w:lineRule="auto"/>
        <w:ind w:firstLine="480" w:firstLineChars="200"/>
        <w:jc w:val="both"/>
        <w:rPr>
          <w:rFonts w:hint="eastAsia" w:ascii="宋体" w:hAnsi="宋体"/>
          <w:bCs/>
          <w:sz w:val="24"/>
        </w:rPr>
      </w:pPr>
    </w:p>
    <w:p w14:paraId="2B0B7A74">
      <w:pPr>
        <w:snapToGrid w:val="0"/>
        <w:spacing w:line="360" w:lineRule="auto"/>
        <w:ind w:firstLine="480" w:firstLineChars="200"/>
        <w:jc w:val="both"/>
        <w:rPr>
          <w:rFonts w:hint="eastAsia" w:ascii="宋体" w:hAnsi="宋体"/>
          <w:bCs/>
          <w:sz w:val="24"/>
        </w:rPr>
      </w:pPr>
    </w:p>
    <w:p w14:paraId="17407D17">
      <w:pPr>
        <w:snapToGrid w:val="0"/>
        <w:spacing w:line="360" w:lineRule="auto"/>
        <w:ind w:firstLine="480" w:firstLineChars="200"/>
        <w:jc w:val="both"/>
        <w:rPr>
          <w:rFonts w:hint="eastAsia" w:ascii="宋体" w:hAnsi="宋体"/>
          <w:bCs/>
          <w:sz w:val="24"/>
        </w:rPr>
      </w:pPr>
    </w:p>
    <w:p w14:paraId="7B200D5C">
      <w:pPr>
        <w:snapToGrid w:val="0"/>
        <w:spacing w:line="360" w:lineRule="auto"/>
        <w:ind w:firstLine="480" w:firstLineChars="200"/>
        <w:jc w:val="both"/>
        <w:rPr>
          <w:rFonts w:hint="eastAsia" w:ascii="宋体" w:hAnsi="宋体"/>
          <w:bCs/>
          <w:sz w:val="24"/>
        </w:rPr>
      </w:pPr>
    </w:p>
    <w:p w14:paraId="46E795F0">
      <w:pPr>
        <w:snapToGrid w:val="0"/>
        <w:spacing w:line="360" w:lineRule="auto"/>
        <w:ind w:firstLine="480" w:firstLineChars="200"/>
        <w:jc w:val="both"/>
        <w:rPr>
          <w:rFonts w:hint="eastAsia" w:ascii="宋体" w:hAnsi="宋体"/>
          <w:bCs/>
          <w:sz w:val="24"/>
        </w:rPr>
      </w:pPr>
    </w:p>
    <w:p w14:paraId="0CC3A401">
      <w:pPr>
        <w:snapToGrid w:val="0"/>
        <w:spacing w:line="360" w:lineRule="auto"/>
        <w:ind w:firstLine="480" w:firstLineChars="200"/>
        <w:jc w:val="both"/>
        <w:rPr>
          <w:rFonts w:hint="eastAsia" w:ascii="宋体" w:hAnsi="宋体"/>
          <w:bCs/>
          <w:sz w:val="24"/>
        </w:rPr>
      </w:pPr>
    </w:p>
    <w:p w14:paraId="02A7E9FB">
      <w:pPr>
        <w:snapToGrid w:val="0"/>
        <w:spacing w:line="360" w:lineRule="auto"/>
        <w:ind w:firstLine="480" w:firstLineChars="200"/>
        <w:jc w:val="both"/>
        <w:rPr>
          <w:rFonts w:hint="eastAsia" w:ascii="宋体" w:hAnsi="宋体"/>
          <w:bCs/>
          <w:sz w:val="24"/>
        </w:rPr>
      </w:pPr>
    </w:p>
    <w:p w14:paraId="3102CFC1">
      <w:pPr>
        <w:snapToGrid w:val="0"/>
        <w:spacing w:line="360" w:lineRule="auto"/>
        <w:jc w:val="both"/>
        <w:rPr>
          <w:rFonts w:hint="eastAsia" w:ascii="宋体" w:hAnsi="宋体"/>
          <w:bCs/>
          <w:sz w:val="24"/>
        </w:rPr>
      </w:pPr>
      <w:bookmarkStart w:id="2" w:name="_Hlk186103033"/>
      <w:r>
        <w:rPr>
          <w:rFonts w:hint="eastAsia" w:ascii="宋体" w:hAnsi="宋体" w:cs="SimSun-Identity-H"/>
          <w:b/>
          <w:sz w:val="24"/>
        </w:rPr>
        <w:t>附件</w:t>
      </w:r>
      <w:r>
        <w:rPr>
          <w:rFonts w:ascii="宋体" w:hAnsi="宋体" w:cs="SimSun-Identity-H"/>
          <w:b/>
          <w:sz w:val="24"/>
        </w:rPr>
        <w:t>5</w:t>
      </w:r>
      <w:r>
        <w:rPr>
          <w:rFonts w:hint="eastAsia" w:ascii="宋体" w:hAnsi="宋体" w:cs="SimSun-Identity-H"/>
          <w:b/>
          <w:sz w:val="24"/>
        </w:rPr>
        <w:t>：广州城市职业学院图书馆图书加工管理办法</w:t>
      </w:r>
    </w:p>
    <w:p w14:paraId="265DB7B0">
      <w:pPr>
        <w:snapToGrid w:val="0"/>
        <w:spacing w:line="360" w:lineRule="auto"/>
        <w:ind w:firstLine="480" w:firstLineChars="200"/>
        <w:jc w:val="both"/>
        <w:rPr>
          <w:rStyle w:val="9"/>
          <w:rFonts w:hint="eastAsia" w:hAnsi="宋体"/>
          <w:b w:val="0"/>
          <w:sz w:val="24"/>
          <w:szCs w:val="24"/>
        </w:rPr>
      </w:pPr>
    </w:p>
    <w:p w14:paraId="7E78278C">
      <w:pPr>
        <w:snapToGrid w:val="0"/>
        <w:spacing w:line="360" w:lineRule="auto"/>
        <w:ind w:firstLine="480" w:firstLineChars="200"/>
        <w:jc w:val="both"/>
        <w:rPr>
          <w:rFonts w:hint="eastAsia" w:ascii="宋体" w:hAnsi="宋体"/>
          <w:sz w:val="24"/>
          <w:szCs w:val="24"/>
        </w:rPr>
      </w:pPr>
      <w:r>
        <w:rPr>
          <w:rStyle w:val="9"/>
          <w:rFonts w:hint="eastAsia" w:hAnsi="宋体"/>
          <w:b w:val="0"/>
          <w:sz w:val="24"/>
          <w:szCs w:val="24"/>
        </w:rPr>
        <w:t>经验收</w:t>
      </w:r>
      <w:r>
        <w:rPr>
          <w:rStyle w:val="9"/>
          <w:rFonts w:hAnsi="宋体"/>
          <w:b w:val="0"/>
          <w:sz w:val="24"/>
          <w:szCs w:val="24"/>
        </w:rPr>
        <w:t>无误、准备入藏的图书，需对其进行加工。其加工管理办法如下：</w:t>
      </w:r>
    </w:p>
    <w:p w14:paraId="488202A6">
      <w:pPr>
        <w:snapToGrid w:val="0"/>
        <w:spacing w:line="360" w:lineRule="auto"/>
        <w:ind w:firstLine="480" w:firstLineChars="200"/>
        <w:jc w:val="both"/>
        <w:rPr>
          <w:rStyle w:val="9"/>
          <w:rFonts w:hint="eastAsia" w:hAnsi="宋体"/>
          <w:b w:val="0"/>
          <w:bCs w:val="0"/>
          <w:sz w:val="24"/>
          <w:szCs w:val="24"/>
        </w:rPr>
      </w:pPr>
      <w:r>
        <w:rPr>
          <w:rFonts w:hint="eastAsia" w:ascii="宋体" w:hAnsi="宋体"/>
          <w:sz w:val="24"/>
          <w:szCs w:val="24"/>
        </w:rPr>
        <w:t>一、</w:t>
      </w:r>
      <w:r>
        <w:rPr>
          <w:rStyle w:val="9"/>
          <w:rFonts w:hint="eastAsia" w:hAnsi="宋体"/>
          <w:b w:val="0"/>
          <w:sz w:val="24"/>
          <w:szCs w:val="24"/>
        </w:rPr>
        <w:t>前期</w:t>
      </w:r>
      <w:r>
        <w:rPr>
          <w:rStyle w:val="9"/>
          <w:rFonts w:hAnsi="宋体"/>
          <w:b w:val="0"/>
          <w:sz w:val="24"/>
          <w:szCs w:val="24"/>
        </w:rPr>
        <w:t>技术加工</w:t>
      </w:r>
    </w:p>
    <w:p w14:paraId="1DAF85F6">
      <w:pPr>
        <w:snapToGrid w:val="0"/>
        <w:spacing w:line="360" w:lineRule="auto"/>
        <w:ind w:firstLine="480" w:firstLineChars="200"/>
        <w:jc w:val="both"/>
        <w:rPr>
          <w:rFonts w:hint="eastAsia" w:ascii="宋体" w:hAnsi="宋体"/>
          <w:sz w:val="24"/>
          <w:szCs w:val="24"/>
        </w:rPr>
      </w:pPr>
      <w:r>
        <w:rPr>
          <w:rFonts w:hint="eastAsia" w:ascii="宋体" w:hAnsi="宋体"/>
          <w:sz w:val="24"/>
          <w:szCs w:val="24"/>
        </w:rPr>
        <w:t>1、盖馆藏章</w:t>
      </w:r>
    </w:p>
    <w:p w14:paraId="1402DF13">
      <w:pPr>
        <w:snapToGrid w:val="0"/>
        <w:spacing w:line="360" w:lineRule="auto"/>
        <w:ind w:firstLine="480" w:firstLineChars="200"/>
        <w:jc w:val="both"/>
        <w:rPr>
          <w:rFonts w:hint="eastAsia" w:ascii="宋体" w:hAnsi="宋体"/>
          <w:sz w:val="24"/>
          <w:szCs w:val="24"/>
        </w:rPr>
      </w:pPr>
      <w:r>
        <w:rPr>
          <w:rFonts w:hint="eastAsia" w:ascii="宋体" w:hAnsi="宋体"/>
          <w:sz w:val="24"/>
          <w:szCs w:val="24"/>
        </w:rPr>
        <w:t>到馆图书经验收后，一律在图书固定位置加盖馆藏印章。馆藏印章盖2处，分别盖于书名页文字居中位置和正文11页右下角（书名页尽量盖在书名页书名下方，书名页居中位置，以不遮挡文字内容为准，如遇书名竖排则盖书名页居中位置；正文11页盖在书页右下角以不遮挡页码为准），印章尽量盖得轮廓和字体端正、清晰。</w:t>
      </w:r>
    </w:p>
    <w:p w14:paraId="7393A757">
      <w:pPr>
        <w:snapToGrid w:val="0"/>
        <w:spacing w:line="360" w:lineRule="auto"/>
        <w:ind w:firstLine="480" w:firstLineChars="200"/>
        <w:jc w:val="both"/>
        <w:rPr>
          <w:rFonts w:hint="eastAsia" w:ascii="宋体" w:hAnsi="宋体"/>
          <w:sz w:val="24"/>
          <w:szCs w:val="24"/>
        </w:rPr>
      </w:pPr>
      <w:r>
        <w:rPr>
          <w:rFonts w:hint="eastAsia" w:ascii="宋体" w:hAnsi="宋体"/>
          <w:sz w:val="24"/>
          <w:szCs w:val="24"/>
        </w:rPr>
        <w:t>2、盖典藏章</w:t>
      </w:r>
    </w:p>
    <w:p w14:paraId="7821F7B0">
      <w:pPr>
        <w:snapToGrid w:val="0"/>
        <w:spacing w:line="360" w:lineRule="auto"/>
        <w:ind w:firstLine="480" w:firstLineChars="200"/>
        <w:jc w:val="both"/>
        <w:rPr>
          <w:rFonts w:hint="eastAsia" w:ascii="宋体" w:hAnsi="宋体"/>
          <w:sz w:val="24"/>
          <w:szCs w:val="24"/>
        </w:rPr>
      </w:pPr>
      <w:r>
        <w:rPr>
          <w:rFonts w:hint="eastAsia" w:ascii="宋体" w:hAnsi="宋体"/>
          <w:sz w:val="24"/>
          <w:szCs w:val="24"/>
        </w:rPr>
        <w:t>工具书要盖典藏章。在图书书顶，距书脊1厘米处盖典藏章。</w:t>
      </w:r>
    </w:p>
    <w:p w14:paraId="44D6630C">
      <w:pPr>
        <w:snapToGrid w:val="0"/>
        <w:spacing w:line="360" w:lineRule="auto"/>
        <w:ind w:firstLine="480" w:firstLineChars="200"/>
        <w:jc w:val="both"/>
        <w:rPr>
          <w:rStyle w:val="9"/>
          <w:rFonts w:hint="eastAsia" w:hAnsi="宋体"/>
          <w:b w:val="0"/>
          <w:bCs w:val="0"/>
          <w:sz w:val="24"/>
          <w:szCs w:val="24"/>
        </w:rPr>
      </w:pPr>
      <w:r>
        <w:rPr>
          <w:rStyle w:val="9"/>
          <w:rFonts w:hint="eastAsia" w:hAnsi="宋体"/>
          <w:b w:val="0"/>
          <w:sz w:val="24"/>
          <w:szCs w:val="24"/>
        </w:rPr>
        <w:t>3、图书附件加工</w:t>
      </w:r>
    </w:p>
    <w:p w14:paraId="50AAA23F">
      <w:pPr>
        <w:snapToGrid w:val="0"/>
        <w:spacing w:line="360" w:lineRule="auto"/>
        <w:ind w:firstLine="480" w:firstLineChars="200"/>
        <w:jc w:val="both"/>
        <w:rPr>
          <w:rStyle w:val="9"/>
          <w:rFonts w:hint="eastAsia" w:hAnsi="宋体"/>
          <w:b w:val="0"/>
          <w:bCs w:val="0"/>
          <w:sz w:val="24"/>
          <w:szCs w:val="24"/>
        </w:rPr>
      </w:pPr>
      <w:r>
        <w:rPr>
          <w:rStyle w:val="9"/>
          <w:rFonts w:hAnsi="宋体"/>
          <w:b w:val="0"/>
          <w:sz w:val="24"/>
          <w:szCs w:val="24"/>
        </w:rPr>
        <w:t>随书配套的光碟、磁盘、音像制品、地图、照片（或图片）、表册等应作为主文献的有机组成部分统一进行技术加工。</w:t>
      </w:r>
      <w:r>
        <w:rPr>
          <w:rFonts w:hint="eastAsia" w:ascii="宋体" w:hAnsi="宋体"/>
          <w:sz w:val="24"/>
          <w:szCs w:val="24"/>
        </w:rPr>
        <w:t>书中附有活页、勘误表之类者，所附活页之类要粘贴牢固，勘误表粘于书名页前，附图之类粘于封底里</w:t>
      </w:r>
      <w:r>
        <w:rPr>
          <w:rStyle w:val="9"/>
          <w:rFonts w:hAnsi="宋体"/>
          <w:b w:val="0"/>
          <w:sz w:val="24"/>
          <w:szCs w:val="24"/>
        </w:rPr>
        <w:t>并在财产帐上另加注明。</w:t>
      </w:r>
    </w:p>
    <w:p w14:paraId="6D3E676A">
      <w:pPr>
        <w:snapToGrid w:val="0"/>
        <w:spacing w:line="360" w:lineRule="auto"/>
        <w:ind w:firstLine="480" w:firstLineChars="200"/>
        <w:jc w:val="both"/>
        <w:rPr>
          <w:rFonts w:hint="eastAsia" w:ascii="宋体" w:hAnsi="宋体"/>
          <w:sz w:val="24"/>
          <w:szCs w:val="24"/>
        </w:rPr>
      </w:pPr>
      <w:r>
        <w:rPr>
          <w:rFonts w:hint="eastAsia" w:ascii="宋体" w:hAnsi="宋体"/>
          <w:sz w:val="24"/>
          <w:szCs w:val="24"/>
        </w:rPr>
        <w:t>4、贴条形码</w:t>
      </w:r>
    </w:p>
    <w:p w14:paraId="5FC80944">
      <w:pPr>
        <w:snapToGrid w:val="0"/>
        <w:spacing w:line="360" w:lineRule="auto"/>
        <w:ind w:firstLine="480" w:firstLineChars="200"/>
        <w:jc w:val="both"/>
        <w:rPr>
          <w:rFonts w:hint="eastAsia" w:ascii="宋体" w:hAnsi="宋体"/>
          <w:sz w:val="24"/>
          <w:szCs w:val="24"/>
        </w:rPr>
      </w:pPr>
      <w:r>
        <w:rPr>
          <w:rFonts w:hint="eastAsia" w:ascii="宋体" w:hAnsi="宋体"/>
          <w:sz w:val="24"/>
          <w:szCs w:val="24"/>
        </w:rPr>
        <w:t>条形码贴在图书的书名页上，在馆藏印章和出版社之间，尽量贴在出版社上方，张贴要求端正、不歪斜。</w:t>
      </w:r>
    </w:p>
    <w:p w14:paraId="718C332C">
      <w:pPr>
        <w:snapToGrid w:val="0"/>
        <w:spacing w:line="360" w:lineRule="auto"/>
        <w:ind w:firstLine="480" w:firstLineChars="200"/>
        <w:jc w:val="both"/>
        <w:rPr>
          <w:rFonts w:hint="eastAsia" w:ascii="宋体" w:hAnsi="宋体"/>
          <w:sz w:val="24"/>
          <w:szCs w:val="24"/>
        </w:rPr>
      </w:pPr>
      <w:r>
        <w:rPr>
          <w:rStyle w:val="9"/>
          <w:rFonts w:hint="eastAsia" w:hAnsi="宋体"/>
          <w:b w:val="0"/>
          <w:sz w:val="24"/>
          <w:szCs w:val="24"/>
        </w:rPr>
        <w:t>二、初步验收后的技术加工</w:t>
      </w:r>
    </w:p>
    <w:p w14:paraId="16463755">
      <w:pPr>
        <w:snapToGrid w:val="0"/>
        <w:spacing w:line="360" w:lineRule="auto"/>
        <w:ind w:firstLine="480" w:firstLineChars="200"/>
        <w:jc w:val="both"/>
        <w:rPr>
          <w:rFonts w:hint="eastAsia" w:ascii="宋体" w:hAnsi="宋体"/>
          <w:sz w:val="24"/>
          <w:szCs w:val="24"/>
        </w:rPr>
      </w:pPr>
      <w:r>
        <w:rPr>
          <w:rFonts w:ascii="宋体" w:hAnsi="宋体"/>
          <w:sz w:val="24"/>
          <w:szCs w:val="24"/>
        </w:rPr>
        <w:t>1</w:t>
      </w:r>
      <w:r>
        <w:rPr>
          <w:rFonts w:hint="eastAsia" w:ascii="宋体" w:hAnsi="宋体"/>
          <w:sz w:val="24"/>
          <w:szCs w:val="24"/>
        </w:rPr>
        <w:t>、贴书标</w:t>
      </w:r>
    </w:p>
    <w:p w14:paraId="0695505B">
      <w:pPr>
        <w:snapToGrid w:val="0"/>
        <w:spacing w:line="360" w:lineRule="auto"/>
        <w:ind w:firstLine="480" w:firstLineChars="200"/>
        <w:jc w:val="both"/>
        <w:rPr>
          <w:rFonts w:hint="eastAsia" w:ascii="宋体" w:hAnsi="宋体"/>
          <w:sz w:val="24"/>
          <w:szCs w:val="24"/>
        </w:rPr>
      </w:pPr>
      <w:r>
        <w:rPr>
          <w:rFonts w:hint="eastAsia" w:ascii="宋体" w:hAnsi="宋体"/>
          <w:sz w:val="24"/>
          <w:szCs w:val="24"/>
        </w:rPr>
        <w:t>书标贴在该书的书脊处，书标顶距书底4</w:t>
      </w:r>
      <w:r>
        <w:rPr>
          <w:rFonts w:ascii="宋体" w:hAnsi="宋体"/>
          <w:sz w:val="24"/>
          <w:szCs w:val="24"/>
        </w:rPr>
        <w:t>.8</w:t>
      </w:r>
      <w:r>
        <w:rPr>
          <w:rFonts w:hint="eastAsia" w:ascii="宋体" w:hAnsi="宋体"/>
          <w:sz w:val="24"/>
          <w:szCs w:val="24"/>
        </w:rPr>
        <w:t>厘米的位置，并加贴书标保护膜。张贴要求端正、不歪斜。</w:t>
      </w:r>
    </w:p>
    <w:p w14:paraId="23327025">
      <w:pPr>
        <w:snapToGrid w:val="0"/>
        <w:spacing w:line="360" w:lineRule="auto"/>
        <w:ind w:firstLine="480" w:firstLineChars="200"/>
        <w:jc w:val="both"/>
        <w:rPr>
          <w:rFonts w:hint="eastAsia" w:ascii="宋体" w:hAnsi="宋体"/>
          <w:sz w:val="24"/>
          <w:szCs w:val="24"/>
        </w:rPr>
      </w:pPr>
      <w:r>
        <w:rPr>
          <w:rFonts w:ascii="宋体" w:hAnsi="宋体"/>
          <w:sz w:val="24"/>
          <w:szCs w:val="24"/>
        </w:rPr>
        <w:t>2</w:t>
      </w:r>
      <w:r>
        <w:rPr>
          <w:rFonts w:hint="eastAsia" w:ascii="宋体" w:hAnsi="宋体"/>
          <w:sz w:val="24"/>
          <w:szCs w:val="24"/>
        </w:rPr>
        <w:t>、RFID标签加工</w:t>
      </w:r>
    </w:p>
    <w:p w14:paraId="0B4BDA83">
      <w:pPr>
        <w:snapToGrid w:val="0"/>
        <w:spacing w:line="360" w:lineRule="auto"/>
        <w:ind w:firstLine="480" w:firstLineChars="200"/>
        <w:jc w:val="both"/>
        <w:rPr>
          <w:rFonts w:hint="eastAsia" w:ascii="宋体" w:hAnsi="宋体"/>
          <w:sz w:val="24"/>
          <w:szCs w:val="24"/>
        </w:rPr>
      </w:pPr>
      <w:r>
        <w:rPr>
          <w:rFonts w:hint="eastAsia" w:ascii="宋体" w:hAnsi="宋体"/>
          <w:sz w:val="24"/>
          <w:szCs w:val="24"/>
        </w:rPr>
        <w:t>在图书封底里贴RFID标签，从左上角，距书顶和书脊各1厘米处开始张贴，张贴要求端正、不歪斜。同种书要求R</w:t>
      </w:r>
      <w:r>
        <w:rPr>
          <w:rFonts w:ascii="宋体" w:hAnsi="宋体"/>
          <w:sz w:val="24"/>
          <w:szCs w:val="24"/>
        </w:rPr>
        <w:t>FID</w:t>
      </w:r>
      <w:r>
        <w:rPr>
          <w:rFonts w:hint="eastAsia" w:ascii="宋体" w:hAnsi="宋体"/>
          <w:sz w:val="24"/>
          <w:szCs w:val="24"/>
        </w:rPr>
        <w:t>标签位置不重叠，上下左右距离各1厘米。贴好后，通过RFID读写板将数据写入R</w:t>
      </w:r>
      <w:r>
        <w:rPr>
          <w:rFonts w:ascii="宋体" w:hAnsi="宋体"/>
          <w:sz w:val="24"/>
          <w:szCs w:val="24"/>
        </w:rPr>
        <w:t>FID</w:t>
      </w:r>
      <w:r>
        <w:rPr>
          <w:rFonts w:hint="eastAsia" w:ascii="宋体" w:hAnsi="宋体"/>
          <w:sz w:val="24"/>
          <w:szCs w:val="24"/>
        </w:rPr>
        <w:t>标签。</w:t>
      </w:r>
    </w:p>
    <w:p w14:paraId="1135CCFB">
      <w:pPr>
        <w:snapToGrid w:val="0"/>
        <w:spacing w:line="360" w:lineRule="auto"/>
        <w:ind w:firstLine="480" w:firstLineChars="200"/>
        <w:jc w:val="both"/>
        <w:rPr>
          <w:rFonts w:hint="eastAsia" w:ascii="宋体" w:hAnsi="宋体"/>
          <w:sz w:val="24"/>
          <w:szCs w:val="24"/>
        </w:rPr>
      </w:pPr>
      <w:r>
        <w:rPr>
          <w:rFonts w:ascii="宋体" w:hAnsi="宋体"/>
          <w:sz w:val="24"/>
          <w:szCs w:val="24"/>
        </w:rPr>
        <w:t>三、清点</w:t>
      </w:r>
      <w:r>
        <w:rPr>
          <w:rFonts w:hint="eastAsia" w:ascii="宋体"/>
          <w:sz w:val="24"/>
          <w:szCs w:val="24"/>
        </w:rPr>
        <w:t>及移送图书</w:t>
      </w:r>
    </w:p>
    <w:p w14:paraId="7E122E99">
      <w:pPr>
        <w:snapToGrid w:val="0"/>
        <w:spacing w:line="360" w:lineRule="auto"/>
        <w:ind w:firstLine="480" w:firstLineChars="200"/>
        <w:jc w:val="both"/>
        <w:rPr>
          <w:rFonts w:ascii="宋体"/>
          <w:sz w:val="24"/>
          <w:szCs w:val="24"/>
        </w:rPr>
      </w:pPr>
      <w:r>
        <w:rPr>
          <w:rStyle w:val="9"/>
          <w:rFonts w:hint="eastAsia" w:hAnsi="宋体"/>
          <w:b w:val="0"/>
          <w:sz w:val="24"/>
          <w:szCs w:val="24"/>
        </w:rPr>
        <w:t>图</w:t>
      </w:r>
      <w:r>
        <w:rPr>
          <w:rFonts w:hint="eastAsia" w:ascii="宋体"/>
          <w:sz w:val="24"/>
          <w:szCs w:val="24"/>
        </w:rPr>
        <w:t>书加工完成后，需进行清点，并移送给流通管理部门。验收人员需打印移送图书清单和分类汇总表，由加工人员协助清点。清点无误后，验收人员在数据库中将图书分批进行移送，加工人员按要求运送图书。</w:t>
      </w:r>
    </w:p>
    <w:p w14:paraId="60F4DE40">
      <w:pPr>
        <w:snapToGrid w:val="0"/>
        <w:spacing w:line="360" w:lineRule="auto"/>
        <w:ind w:firstLine="480" w:firstLineChars="200"/>
        <w:jc w:val="both"/>
        <w:rPr>
          <w:rFonts w:hint="eastAsia" w:ascii="宋体" w:hAnsi="宋体"/>
          <w:bCs/>
          <w:sz w:val="24"/>
        </w:rPr>
      </w:pPr>
    </w:p>
    <w:bookmarkEnd w:id="1"/>
    <w:p w14:paraId="6EC144D6">
      <w:pPr>
        <w:snapToGrid w:val="0"/>
        <w:spacing w:line="360" w:lineRule="auto"/>
        <w:ind w:firstLine="480" w:firstLineChars="200"/>
        <w:jc w:val="both"/>
        <w:rPr>
          <w:rFonts w:hint="eastAsia" w:ascii="宋体" w:hAnsi="宋体"/>
          <w:bCs/>
          <w:sz w:val="24"/>
        </w:rPr>
      </w:pPr>
    </w:p>
    <w:bookmarkEnd w:id="2"/>
    <w:p w14:paraId="50DA260B">
      <w:pPr>
        <w:snapToGrid w:val="0"/>
        <w:spacing w:line="360" w:lineRule="auto"/>
        <w:ind w:firstLine="480" w:firstLineChars="200"/>
        <w:jc w:val="both"/>
        <w:rPr>
          <w:rFonts w:hint="eastAsia" w:ascii="宋体" w:hAnsi="宋体"/>
          <w:bCs/>
          <w:sz w:val="24"/>
        </w:rPr>
      </w:pPr>
    </w:p>
    <w:p w14:paraId="633529BF">
      <w:pPr>
        <w:snapToGrid w:val="0"/>
        <w:spacing w:line="360" w:lineRule="auto"/>
        <w:ind w:firstLine="480" w:firstLineChars="200"/>
        <w:jc w:val="both"/>
        <w:rPr>
          <w:rFonts w:hint="eastAsia" w:ascii="宋体" w:hAnsi="宋体"/>
          <w:bCs/>
          <w:sz w:val="24"/>
        </w:rPr>
      </w:pPr>
    </w:p>
    <w:p w14:paraId="4A7EF392">
      <w:pPr>
        <w:snapToGrid w:val="0"/>
        <w:spacing w:line="360" w:lineRule="auto"/>
        <w:ind w:firstLine="480" w:firstLineChars="200"/>
        <w:jc w:val="both"/>
        <w:rPr>
          <w:rFonts w:hint="eastAsia" w:ascii="宋体" w:hAnsi="宋体"/>
          <w:bCs/>
          <w:sz w:val="24"/>
        </w:rPr>
      </w:pPr>
    </w:p>
    <w:p w14:paraId="481421ED">
      <w:pPr>
        <w:snapToGrid w:val="0"/>
        <w:spacing w:line="360" w:lineRule="auto"/>
        <w:ind w:firstLine="480" w:firstLineChars="200"/>
        <w:jc w:val="both"/>
        <w:rPr>
          <w:rFonts w:hint="eastAsia" w:ascii="宋体" w:hAnsi="宋体"/>
          <w:bCs/>
          <w:sz w:val="24"/>
        </w:rPr>
      </w:pPr>
    </w:p>
    <w:p w14:paraId="03D9A53D">
      <w:pPr>
        <w:snapToGrid w:val="0"/>
        <w:spacing w:line="360" w:lineRule="auto"/>
        <w:ind w:firstLine="480" w:firstLineChars="200"/>
        <w:jc w:val="both"/>
        <w:rPr>
          <w:rFonts w:hint="eastAsia" w:ascii="宋体" w:hAnsi="宋体"/>
          <w:bCs/>
          <w:sz w:val="24"/>
        </w:rPr>
      </w:pPr>
    </w:p>
    <w:p w14:paraId="5A42B615">
      <w:pPr>
        <w:snapToGrid w:val="0"/>
        <w:spacing w:line="360" w:lineRule="auto"/>
        <w:ind w:firstLine="480" w:firstLineChars="200"/>
        <w:jc w:val="both"/>
        <w:rPr>
          <w:rFonts w:hint="eastAsia" w:ascii="宋体" w:hAnsi="宋体"/>
          <w:bCs/>
          <w:sz w:val="24"/>
        </w:rPr>
      </w:pPr>
    </w:p>
    <w:p w14:paraId="61B24272">
      <w:pPr>
        <w:snapToGrid w:val="0"/>
        <w:spacing w:line="360" w:lineRule="auto"/>
        <w:ind w:firstLine="480" w:firstLineChars="200"/>
        <w:jc w:val="both"/>
        <w:rPr>
          <w:rFonts w:hint="eastAsia" w:ascii="宋体" w:hAnsi="宋体"/>
          <w:bCs/>
          <w:sz w:val="24"/>
        </w:rPr>
      </w:pPr>
    </w:p>
    <w:p w14:paraId="237957C5">
      <w:pPr>
        <w:snapToGrid w:val="0"/>
        <w:spacing w:line="360" w:lineRule="auto"/>
        <w:ind w:firstLine="480" w:firstLineChars="200"/>
        <w:jc w:val="both"/>
        <w:rPr>
          <w:rFonts w:hint="eastAsia" w:ascii="宋体" w:hAnsi="宋体"/>
          <w:bCs/>
          <w:sz w:val="24"/>
        </w:rPr>
      </w:pPr>
    </w:p>
    <w:p w14:paraId="52D86716">
      <w:pPr>
        <w:snapToGrid w:val="0"/>
        <w:spacing w:line="360" w:lineRule="auto"/>
        <w:ind w:firstLine="480" w:firstLineChars="200"/>
        <w:jc w:val="both"/>
        <w:rPr>
          <w:rFonts w:hint="eastAsia" w:ascii="宋体" w:hAnsi="宋体"/>
          <w:bCs/>
          <w:sz w:val="24"/>
        </w:rPr>
      </w:pPr>
    </w:p>
    <w:p w14:paraId="4B2F0D5B">
      <w:pPr>
        <w:snapToGrid w:val="0"/>
        <w:spacing w:line="360" w:lineRule="auto"/>
        <w:ind w:firstLine="480" w:firstLineChars="200"/>
        <w:jc w:val="both"/>
        <w:rPr>
          <w:rFonts w:hint="eastAsia" w:ascii="宋体" w:hAnsi="宋体"/>
          <w:bCs/>
          <w:sz w:val="24"/>
        </w:rPr>
      </w:pPr>
    </w:p>
    <w:p w14:paraId="6A0D8919">
      <w:pPr>
        <w:snapToGrid w:val="0"/>
        <w:spacing w:line="360" w:lineRule="auto"/>
        <w:ind w:firstLine="480" w:firstLineChars="200"/>
        <w:jc w:val="both"/>
        <w:rPr>
          <w:rFonts w:hint="eastAsia" w:ascii="宋体" w:hAnsi="宋体"/>
          <w:bCs/>
          <w:sz w:val="24"/>
        </w:rPr>
      </w:pPr>
    </w:p>
    <w:p w14:paraId="617BCE2B">
      <w:pPr>
        <w:snapToGrid w:val="0"/>
        <w:spacing w:line="360" w:lineRule="auto"/>
        <w:ind w:firstLine="480" w:firstLineChars="200"/>
        <w:jc w:val="both"/>
        <w:rPr>
          <w:rFonts w:hint="eastAsia" w:ascii="宋体" w:hAnsi="宋体"/>
          <w:bCs/>
          <w:sz w:val="24"/>
        </w:rPr>
      </w:pPr>
    </w:p>
    <w:p w14:paraId="6B26DF36">
      <w:pPr>
        <w:snapToGrid w:val="0"/>
        <w:spacing w:line="360" w:lineRule="auto"/>
        <w:ind w:firstLine="480" w:firstLineChars="200"/>
        <w:jc w:val="both"/>
        <w:rPr>
          <w:rFonts w:hint="eastAsia" w:ascii="宋体" w:hAnsi="宋体"/>
          <w:bCs/>
          <w:sz w:val="24"/>
        </w:rPr>
      </w:pPr>
    </w:p>
    <w:p w14:paraId="74C1B4E9">
      <w:pPr>
        <w:snapToGrid w:val="0"/>
        <w:spacing w:line="360" w:lineRule="auto"/>
        <w:ind w:firstLine="480" w:firstLineChars="200"/>
        <w:jc w:val="both"/>
        <w:rPr>
          <w:rFonts w:hint="eastAsia" w:ascii="宋体" w:hAnsi="宋体"/>
          <w:bCs/>
          <w:sz w:val="24"/>
        </w:rPr>
      </w:pPr>
    </w:p>
    <w:p w14:paraId="763888B0">
      <w:pPr>
        <w:snapToGrid w:val="0"/>
        <w:spacing w:line="360" w:lineRule="auto"/>
        <w:ind w:firstLine="480" w:firstLineChars="200"/>
        <w:jc w:val="both"/>
        <w:rPr>
          <w:rFonts w:hint="eastAsia" w:ascii="宋体" w:hAnsi="宋体"/>
          <w:bCs/>
          <w:sz w:val="24"/>
        </w:rPr>
      </w:pPr>
    </w:p>
    <w:p w14:paraId="00D2989A">
      <w:pPr>
        <w:snapToGrid w:val="0"/>
        <w:spacing w:line="360" w:lineRule="auto"/>
        <w:ind w:firstLine="480" w:firstLineChars="200"/>
        <w:jc w:val="both"/>
        <w:rPr>
          <w:rFonts w:hint="eastAsia" w:ascii="宋体" w:hAnsi="宋体"/>
          <w:bCs/>
          <w:sz w:val="24"/>
        </w:rPr>
      </w:pPr>
    </w:p>
    <w:p w14:paraId="24B4E9BA">
      <w:pPr>
        <w:snapToGrid w:val="0"/>
        <w:spacing w:line="360" w:lineRule="auto"/>
        <w:ind w:firstLine="480" w:firstLineChars="200"/>
        <w:jc w:val="both"/>
        <w:rPr>
          <w:rFonts w:hint="eastAsia" w:ascii="宋体" w:hAnsi="宋体"/>
          <w:bCs/>
          <w:sz w:val="24"/>
        </w:rPr>
      </w:pPr>
    </w:p>
    <w:p w14:paraId="62E4458F">
      <w:pPr>
        <w:snapToGrid w:val="0"/>
        <w:spacing w:line="360" w:lineRule="auto"/>
        <w:ind w:firstLine="480" w:firstLineChars="200"/>
        <w:jc w:val="both"/>
        <w:rPr>
          <w:rFonts w:hint="eastAsia" w:ascii="宋体" w:hAnsi="宋体"/>
          <w:bCs/>
          <w:sz w:val="24"/>
        </w:rPr>
      </w:pPr>
    </w:p>
    <w:p w14:paraId="5A145D33">
      <w:pPr>
        <w:snapToGrid w:val="0"/>
        <w:spacing w:line="360" w:lineRule="auto"/>
        <w:ind w:firstLine="480" w:firstLineChars="200"/>
        <w:jc w:val="both"/>
        <w:rPr>
          <w:rFonts w:hint="eastAsia" w:ascii="宋体" w:hAnsi="宋体"/>
          <w:bCs/>
          <w:sz w:val="24"/>
        </w:rPr>
      </w:pPr>
    </w:p>
    <w:p w14:paraId="6EEF0C1C">
      <w:pPr>
        <w:snapToGrid w:val="0"/>
        <w:spacing w:line="360" w:lineRule="auto"/>
        <w:ind w:firstLine="480" w:firstLineChars="200"/>
        <w:jc w:val="both"/>
        <w:rPr>
          <w:rFonts w:hint="eastAsia" w:ascii="宋体" w:hAnsi="宋体"/>
          <w:bCs/>
          <w:sz w:val="24"/>
        </w:rPr>
      </w:pPr>
    </w:p>
    <w:p w14:paraId="1E6EFF87">
      <w:pPr>
        <w:snapToGrid w:val="0"/>
        <w:spacing w:line="360" w:lineRule="auto"/>
        <w:ind w:firstLine="480" w:firstLineChars="200"/>
        <w:jc w:val="both"/>
        <w:rPr>
          <w:rFonts w:hint="eastAsia" w:ascii="宋体" w:hAnsi="宋体"/>
          <w:bCs/>
          <w:sz w:val="24"/>
        </w:rPr>
      </w:pPr>
    </w:p>
    <w:p w14:paraId="1885E7F2">
      <w:pPr>
        <w:snapToGrid w:val="0"/>
        <w:spacing w:line="360" w:lineRule="auto"/>
        <w:ind w:firstLine="480" w:firstLineChars="200"/>
        <w:jc w:val="both"/>
        <w:rPr>
          <w:rFonts w:hint="eastAsia" w:ascii="宋体" w:hAnsi="宋体"/>
          <w:bCs/>
          <w:sz w:val="24"/>
        </w:rPr>
      </w:pPr>
    </w:p>
    <w:p w14:paraId="0EB92FDA">
      <w:pPr>
        <w:snapToGrid w:val="0"/>
        <w:spacing w:line="360" w:lineRule="auto"/>
        <w:ind w:firstLine="480" w:firstLineChars="200"/>
        <w:jc w:val="both"/>
        <w:rPr>
          <w:rFonts w:hint="eastAsia" w:ascii="宋体" w:hAnsi="宋体"/>
          <w:bCs/>
          <w:sz w:val="24"/>
        </w:rPr>
      </w:pPr>
    </w:p>
    <w:p w14:paraId="2E623D74">
      <w:pPr>
        <w:snapToGrid w:val="0"/>
        <w:spacing w:line="360" w:lineRule="auto"/>
        <w:ind w:firstLine="480" w:firstLineChars="200"/>
        <w:jc w:val="both"/>
        <w:rPr>
          <w:rFonts w:hint="eastAsia" w:ascii="宋体" w:hAnsi="宋体"/>
          <w:bCs/>
          <w:sz w:val="24"/>
        </w:rPr>
      </w:pPr>
    </w:p>
    <w:p w14:paraId="3BC7FE48">
      <w:pPr>
        <w:snapToGrid w:val="0"/>
        <w:spacing w:line="360" w:lineRule="auto"/>
        <w:ind w:firstLine="482" w:firstLineChars="200"/>
        <w:jc w:val="both"/>
        <w:rPr>
          <w:rFonts w:hint="eastAsia" w:ascii="宋体" w:hAnsi="宋体"/>
          <w:b/>
          <w:bCs/>
          <w:sz w:val="24"/>
        </w:rPr>
      </w:pPr>
    </w:p>
    <w:p w14:paraId="2C134D85">
      <w:pPr>
        <w:pStyle w:val="3"/>
        <w:rPr>
          <w:rFonts w:hint="eastAsia" w:hAnsi="宋体" w:cs="宋体"/>
          <w:b/>
          <w:sz w:val="24"/>
        </w:rPr>
      </w:pPr>
      <w:bookmarkStart w:id="3" w:name="_Hlk185236466"/>
      <w:bookmarkStart w:id="4" w:name="_Hlk149570374"/>
      <w:r>
        <w:rPr>
          <w:rFonts w:hint="eastAsia" w:hAnsi="宋体" w:cs="宋体"/>
          <w:b/>
          <w:sz w:val="24"/>
        </w:rPr>
        <w:t>附件</w:t>
      </w:r>
      <w:r>
        <w:rPr>
          <w:rFonts w:hAnsi="宋体" w:cs="宋体"/>
          <w:b/>
          <w:sz w:val="24"/>
        </w:rPr>
        <w:t>6</w:t>
      </w:r>
      <w:r>
        <w:rPr>
          <w:rFonts w:hint="eastAsia"/>
          <w:b/>
          <w:sz w:val="24"/>
          <w:szCs w:val="24"/>
        </w:rPr>
        <w:t>：</w:t>
      </w:r>
      <w:r>
        <w:rPr>
          <w:rFonts w:hint="eastAsia" w:hAnsi="宋体" w:cs="宋体"/>
          <w:b/>
          <w:sz w:val="24"/>
        </w:rPr>
        <w:t>20</w:t>
      </w:r>
      <w:r>
        <w:rPr>
          <w:rFonts w:hAnsi="宋体" w:cs="宋体"/>
          <w:b/>
          <w:sz w:val="24"/>
        </w:rPr>
        <w:t>2</w:t>
      </w:r>
      <w:r>
        <w:rPr>
          <w:rFonts w:hint="eastAsia" w:hAnsi="宋体" w:cs="宋体"/>
          <w:b/>
          <w:sz w:val="24"/>
        </w:rPr>
        <w:t>6年中文期刊采购参考目录</w:t>
      </w:r>
    </w:p>
    <w:p w14:paraId="545431EF"/>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5"/>
        <w:gridCol w:w="1206"/>
        <w:gridCol w:w="4752"/>
        <w:gridCol w:w="1213"/>
      </w:tblGrid>
      <w:tr w14:paraId="1B450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center"/>
          </w:tcPr>
          <w:p w14:paraId="0539CBF2">
            <w:pPr>
              <w:jc w:val="center"/>
              <w:rPr>
                <w:rStyle w:val="8"/>
                <w:rFonts w:ascii="Times New Roman" w:hAnsi="Times New Roman" w:eastAsia="宋体" w:cs="Times New Roman"/>
                <w:color w:val="000000"/>
                <w:kern w:val="0"/>
                <w:sz w:val="22"/>
                <w:szCs w:val="22"/>
                <w:lang w:val="en-US" w:eastAsia="zh-CN" w:bidi="ar-SA"/>
              </w:rPr>
            </w:pPr>
            <w:r>
              <w:rPr>
                <w:rFonts w:hint="eastAsia" w:ascii="Times New Roman" w:hAnsi="Times New Roman" w:eastAsia="宋体" w:cs="Times New Roman"/>
                <w:color w:val="000000"/>
                <w:kern w:val="0"/>
                <w:sz w:val="22"/>
                <w:szCs w:val="22"/>
                <w:lang w:val="en-US" w:eastAsia="zh-CN" w:bidi="ar-SA"/>
              </w:rPr>
              <w:t>序号</w:t>
            </w:r>
          </w:p>
        </w:tc>
        <w:tc>
          <w:tcPr>
            <w:tcW w:w="1206" w:type="dxa"/>
            <w:noWrap w:val="0"/>
            <w:vAlign w:val="center"/>
          </w:tcPr>
          <w:p w14:paraId="123F4B16">
            <w:pPr>
              <w:jc w:val="center"/>
              <w:rPr>
                <w:rStyle w:val="8"/>
                <w:rFonts w:ascii="Times New Roman" w:hAnsi="Times New Roman" w:eastAsia="宋体" w:cs="Times New Roman"/>
                <w:color w:val="000000"/>
                <w:kern w:val="0"/>
                <w:sz w:val="22"/>
                <w:szCs w:val="22"/>
                <w:lang w:val="en-US" w:eastAsia="zh-CN" w:bidi="ar-SA"/>
              </w:rPr>
            </w:pPr>
            <w:r>
              <w:rPr>
                <w:rFonts w:hint="eastAsia" w:ascii="Times New Roman" w:hAnsi="Times New Roman" w:eastAsia="宋体" w:cs="Times New Roman"/>
                <w:color w:val="000000"/>
                <w:kern w:val="0"/>
                <w:sz w:val="22"/>
                <w:szCs w:val="22"/>
                <w:lang w:val="en-US" w:eastAsia="zh-CN" w:bidi="ar-SA"/>
              </w:rPr>
              <w:t>期刊代号</w:t>
            </w:r>
          </w:p>
        </w:tc>
        <w:tc>
          <w:tcPr>
            <w:tcW w:w="4752" w:type="dxa"/>
            <w:noWrap w:val="0"/>
            <w:vAlign w:val="center"/>
          </w:tcPr>
          <w:p w14:paraId="448B3198">
            <w:pPr>
              <w:jc w:val="center"/>
              <w:rPr>
                <w:rStyle w:val="8"/>
                <w:rFonts w:ascii="Times New Roman" w:hAnsi="Times New Roman" w:eastAsia="宋体" w:cs="Times New Roman"/>
                <w:color w:val="000000"/>
                <w:kern w:val="0"/>
                <w:sz w:val="22"/>
                <w:szCs w:val="22"/>
                <w:lang w:val="en-US" w:eastAsia="zh-CN" w:bidi="ar-SA"/>
              </w:rPr>
            </w:pPr>
            <w:r>
              <w:rPr>
                <w:rFonts w:hint="eastAsia" w:ascii="Times New Roman" w:hAnsi="Times New Roman" w:eastAsia="宋体" w:cs="Times New Roman"/>
                <w:color w:val="000000"/>
                <w:kern w:val="0"/>
                <w:sz w:val="22"/>
                <w:szCs w:val="22"/>
                <w:lang w:val="en-US" w:eastAsia="zh-CN" w:bidi="ar-SA"/>
              </w:rPr>
              <w:t>期刊名称</w:t>
            </w:r>
          </w:p>
        </w:tc>
        <w:tc>
          <w:tcPr>
            <w:tcW w:w="1213" w:type="dxa"/>
            <w:noWrap w:val="0"/>
            <w:vAlign w:val="center"/>
          </w:tcPr>
          <w:p w14:paraId="3F6F6B0A">
            <w:pPr>
              <w:jc w:val="center"/>
              <w:rPr>
                <w:rStyle w:val="8"/>
                <w:rFonts w:ascii="Times New Roman" w:hAnsi="Times New Roman" w:eastAsia="宋体" w:cs="Times New Roman"/>
                <w:color w:val="000000"/>
                <w:kern w:val="0"/>
                <w:sz w:val="22"/>
                <w:szCs w:val="22"/>
                <w:lang w:val="en-US" w:eastAsia="zh-CN" w:bidi="ar-SA"/>
              </w:rPr>
            </w:pPr>
            <w:r>
              <w:rPr>
                <w:rFonts w:hint="eastAsia" w:ascii="Times New Roman" w:hAnsi="Times New Roman" w:eastAsia="宋体" w:cs="Times New Roman"/>
                <w:color w:val="000000"/>
                <w:kern w:val="0"/>
                <w:sz w:val="22"/>
                <w:szCs w:val="22"/>
                <w:lang w:val="en-US" w:eastAsia="zh-CN" w:bidi="ar-SA"/>
              </w:rPr>
              <w:t>订购数量</w:t>
            </w:r>
          </w:p>
        </w:tc>
      </w:tr>
      <w:tr w14:paraId="25E45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90404B4">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color w:val="000000"/>
                <w:kern w:val="0"/>
                <w:sz w:val="22"/>
                <w:szCs w:val="22"/>
                <w:lang w:val="en-US" w:eastAsia="zh-CN" w:bidi="ar-SA"/>
              </w:rPr>
              <w:t>1</w:t>
            </w:r>
          </w:p>
        </w:tc>
        <w:tc>
          <w:tcPr>
            <w:tcW w:w="1206" w:type="dxa"/>
            <w:noWrap w:val="0"/>
            <w:vAlign w:val="top"/>
          </w:tcPr>
          <w:p w14:paraId="349969F4">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2-190</w:t>
            </w:r>
          </w:p>
        </w:tc>
        <w:tc>
          <w:tcPr>
            <w:tcW w:w="4752" w:type="dxa"/>
            <w:noWrap w:val="0"/>
            <w:vAlign w:val="top"/>
          </w:tcPr>
          <w:p w14:paraId="2D461005">
            <w:pPr>
              <w:jc w:val="both"/>
              <w:rPr>
                <w:rStyle w:val="8"/>
                <w:rFonts w:hint="eastAsia" w:ascii="宋体" w:hAnsi="宋体" w:eastAsia="宋体" w:cs="Times New Roman"/>
                <w:color w:val="000000"/>
                <w:kern w:val="0"/>
                <w:sz w:val="22"/>
                <w:szCs w:val="22"/>
                <w:lang w:val="en-US" w:eastAsia="zh-CN" w:bidi="ar-SA"/>
              </w:rPr>
            </w:pPr>
            <w:r>
              <w:rPr>
                <w:rFonts w:hint="eastAsia" w:ascii="宋体" w:hAnsi="宋体" w:eastAsia="宋体" w:cs="Times New Roman"/>
                <w:kern w:val="0"/>
                <w:sz w:val="22"/>
                <w:szCs w:val="22"/>
                <w:lang w:val="en-US" w:eastAsia="zh-CN" w:bidi="ar-SA"/>
              </w:rPr>
              <w:t>建筑结构学报</w:t>
            </w:r>
          </w:p>
        </w:tc>
        <w:tc>
          <w:tcPr>
            <w:tcW w:w="1213" w:type="dxa"/>
            <w:noWrap w:val="0"/>
            <w:vAlign w:val="top"/>
          </w:tcPr>
          <w:p w14:paraId="69453C0D">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w:t>
            </w:r>
          </w:p>
        </w:tc>
      </w:tr>
      <w:tr w14:paraId="2C274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B3BF3DF">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color w:val="000000"/>
                <w:kern w:val="0"/>
                <w:sz w:val="22"/>
                <w:szCs w:val="22"/>
                <w:lang w:val="en-US" w:eastAsia="zh-CN" w:bidi="ar-SA"/>
              </w:rPr>
              <w:t>2</w:t>
            </w:r>
          </w:p>
        </w:tc>
        <w:tc>
          <w:tcPr>
            <w:tcW w:w="1206" w:type="dxa"/>
            <w:noWrap w:val="0"/>
            <w:vAlign w:val="top"/>
          </w:tcPr>
          <w:p w14:paraId="16D22F92">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2-331</w:t>
            </w:r>
          </w:p>
        </w:tc>
        <w:tc>
          <w:tcPr>
            <w:tcW w:w="4752" w:type="dxa"/>
            <w:noWrap w:val="0"/>
            <w:vAlign w:val="top"/>
          </w:tcPr>
          <w:p w14:paraId="7E27103E">
            <w:pPr>
              <w:jc w:val="both"/>
              <w:rPr>
                <w:rStyle w:val="8"/>
                <w:rFonts w:hint="eastAsia" w:ascii="宋体" w:hAnsi="宋体" w:eastAsia="宋体" w:cs="Times New Roman"/>
                <w:color w:val="000000"/>
                <w:kern w:val="0"/>
                <w:sz w:val="22"/>
                <w:szCs w:val="22"/>
                <w:lang w:val="en-US" w:eastAsia="zh-CN" w:bidi="ar-SA"/>
              </w:rPr>
            </w:pPr>
            <w:r>
              <w:rPr>
                <w:rFonts w:hint="eastAsia" w:ascii="宋体" w:hAnsi="宋体" w:eastAsia="宋体" w:cs="Times New Roman"/>
                <w:kern w:val="0"/>
                <w:sz w:val="22"/>
                <w:szCs w:val="22"/>
                <w:lang w:val="en-US" w:eastAsia="zh-CN" w:bidi="ar-SA"/>
              </w:rPr>
              <w:t>食品与发酵工业</w:t>
            </w:r>
          </w:p>
        </w:tc>
        <w:tc>
          <w:tcPr>
            <w:tcW w:w="1213" w:type="dxa"/>
            <w:noWrap w:val="0"/>
            <w:vAlign w:val="top"/>
          </w:tcPr>
          <w:p w14:paraId="46F791CE">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w:t>
            </w:r>
          </w:p>
        </w:tc>
      </w:tr>
      <w:tr w14:paraId="68841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3D98A32">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color w:val="000000"/>
                <w:kern w:val="0"/>
                <w:sz w:val="22"/>
                <w:szCs w:val="22"/>
                <w:lang w:val="en-US" w:eastAsia="zh-CN" w:bidi="ar-SA"/>
              </w:rPr>
              <w:t>3</w:t>
            </w:r>
          </w:p>
        </w:tc>
        <w:tc>
          <w:tcPr>
            <w:tcW w:w="1206" w:type="dxa"/>
            <w:noWrap w:val="0"/>
            <w:vAlign w:val="top"/>
          </w:tcPr>
          <w:p w14:paraId="26CA2C2E">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2-399</w:t>
            </w:r>
          </w:p>
        </w:tc>
        <w:tc>
          <w:tcPr>
            <w:tcW w:w="4752" w:type="dxa"/>
            <w:noWrap w:val="0"/>
            <w:vAlign w:val="top"/>
          </w:tcPr>
          <w:p w14:paraId="6872C6BD">
            <w:pPr>
              <w:jc w:val="both"/>
              <w:rPr>
                <w:rStyle w:val="8"/>
                <w:rFonts w:hint="eastAsia" w:ascii="宋体" w:hAnsi="宋体" w:eastAsia="宋体" w:cs="Times New Roman"/>
                <w:color w:val="000000"/>
                <w:kern w:val="0"/>
                <w:sz w:val="22"/>
                <w:szCs w:val="22"/>
                <w:lang w:val="en-US" w:eastAsia="zh-CN" w:bidi="ar-SA"/>
              </w:rPr>
            </w:pPr>
            <w:r>
              <w:rPr>
                <w:rFonts w:hint="eastAsia" w:ascii="宋体" w:hAnsi="宋体" w:eastAsia="宋体" w:cs="Times New Roman"/>
                <w:kern w:val="0"/>
                <w:sz w:val="22"/>
                <w:szCs w:val="22"/>
                <w:lang w:val="en-US" w:eastAsia="zh-CN" w:bidi="ar-SA"/>
              </w:rPr>
              <w:t>食品工业科技</w:t>
            </w:r>
          </w:p>
        </w:tc>
        <w:tc>
          <w:tcPr>
            <w:tcW w:w="1213" w:type="dxa"/>
            <w:noWrap w:val="0"/>
            <w:vAlign w:val="top"/>
          </w:tcPr>
          <w:p w14:paraId="3C3E9164">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w:t>
            </w:r>
          </w:p>
        </w:tc>
      </w:tr>
      <w:tr w14:paraId="1C22B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6BE897EA">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color w:val="000000"/>
                <w:kern w:val="0"/>
                <w:sz w:val="22"/>
                <w:szCs w:val="22"/>
                <w:lang w:val="en-US" w:eastAsia="zh-CN" w:bidi="ar-SA"/>
              </w:rPr>
              <w:t>4</w:t>
            </w:r>
          </w:p>
        </w:tc>
        <w:tc>
          <w:tcPr>
            <w:tcW w:w="1206" w:type="dxa"/>
            <w:noWrap w:val="0"/>
            <w:vAlign w:val="top"/>
          </w:tcPr>
          <w:p w14:paraId="73125C02">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4-304</w:t>
            </w:r>
          </w:p>
        </w:tc>
        <w:tc>
          <w:tcPr>
            <w:tcW w:w="4752" w:type="dxa"/>
            <w:noWrap w:val="0"/>
            <w:vAlign w:val="top"/>
          </w:tcPr>
          <w:p w14:paraId="56037CB4">
            <w:pPr>
              <w:jc w:val="both"/>
              <w:rPr>
                <w:rStyle w:val="8"/>
                <w:rFonts w:hint="eastAsia" w:ascii="宋体" w:hAnsi="宋体" w:eastAsia="宋体" w:cs="Times New Roman"/>
                <w:color w:val="000000"/>
                <w:kern w:val="0"/>
                <w:sz w:val="22"/>
                <w:szCs w:val="22"/>
                <w:lang w:val="en-US" w:eastAsia="zh-CN" w:bidi="ar-SA"/>
              </w:rPr>
            </w:pPr>
            <w:r>
              <w:rPr>
                <w:rFonts w:hint="eastAsia" w:ascii="宋体" w:hAnsi="宋体" w:eastAsia="宋体" w:cs="Times New Roman"/>
                <w:kern w:val="0"/>
                <w:sz w:val="22"/>
                <w:szCs w:val="22"/>
                <w:lang w:val="en-US" w:eastAsia="zh-CN" w:bidi="ar-SA"/>
              </w:rPr>
              <w:t>自动化仪表</w:t>
            </w:r>
          </w:p>
        </w:tc>
        <w:tc>
          <w:tcPr>
            <w:tcW w:w="1213" w:type="dxa"/>
            <w:noWrap w:val="0"/>
            <w:vAlign w:val="top"/>
          </w:tcPr>
          <w:p w14:paraId="454EFE02">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w:t>
            </w:r>
          </w:p>
        </w:tc>
      </w:tr>
      <w:tr w14:paraId="43CDD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DED4E14">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color w:val="000000"/>
                <w:kern w:val="0"/>
                <w:sz w:val="22"/>
                <w:szCs w:val="22"/>
                <w:lang w:val="en-US" w:eastAsia="zh-CN" w:bidi="ar-SA"/>
              </w:rPr>
              <w:t>5</w:t>
            </w:r>
          </w:p>
        </w:tc>
        <w:tc>
          <w:tcPr>
            <w:tcW w:w="1206" w:type="dxa"/>
            <w:noWrap w:val="0"/>
            <w:vAlign w:val="top"/>
          </w:tcPr>
          <w:p w14:paraId="46EE7D52">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6-86</w:t>
            </w:r>
          </w:p>
        </w:tc>
        <w:tc>
          <w:tcPr>
            <w:tcW w:w="4752" w:type="dxa"/>
            <w:noWrap w:val="0"/>
            <w:vAlign w:val="top"/>
          </w:tcPr>
          <w:p w14:paraId="4C884AB0">
            <w:pPr>
              <w:jc w:val="both"/>
              <w:rPr>
                <w:rStyle w:val="8"/>
                <w:rFonts w:hint="eastAsia" w:ascii="宋体" w:hAnsi="宋体" w:eastAsia="宋体" w:cs="Times New Roman"/>
                <w:color w:val="000000"/>
                <w:kern w:val="0"/>
                <w:sz w:val="22"/>
                <w:szCs w:val="22"/>
                <w:lang w:val="en-US" w:eastAsia="zh-CN" w:bidi="ar-SA"/>
              </w:rPr>
            </w:pPr>
            <w:r>
              <w:rPr>
                <w:rFonts w:hint="eastAsia" w:ascii="宋体" w:hAnsi="宋体" w:eastAsia="宋体" w:cs="Times New Roman"/>
                <w:kern w:val="0"/>
                <w:sz w:val="22"/>
                <w:szCs w:val="22"/>
                <w:lang w:val="en-US" w:eastAsia="zh-CN" w:bidi="ar-SA"/>
              </w:rPr>
              <w:t>中国给水排水</w:t>
            </w:r>
          </w:p>
        </w:tc>
        <w:tc>
          <w:tcPr>
            <w:tcW w:w="1213" w:type="dxa"/>
            <w:noWrap w:val="0"/>
            <w:vAlign w:val="top"/>
          </w:tcPr>
          <w:p w14:paraId="30EBDEDD">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w:t>
            </w:r>
          </w:p>
        </w:tc>
      </w:tr>
      <w:tr w14:paraId="165D9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C104C9D">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color w:val="000000"/>
                <w:kern w:val="0"/>
                <w:sz w:val="22"/>
                <w:szCs w:val="22"/>
                <w:lang w:val="en-US" w:eastAsia="zh-CN" w:bidi="ar-SA"/>
              </w:rPr>
              <w:t>6</w:t>
            </w:r>
          </w:p>
        </w:tc>
        <w:tc>
          <w:tcPr>
            <w:tcW w:w="1206" w:type="dxa"/>
            <w:noWrap w:val="0"/>
            <w:vAlign w:val="top"/>
          </w:tcPr>
          <w:p w14:paraId="00B85E58">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8-51</w:t>
            </w:r>
          </w:p>
        </w:tc>
        <w:tc>
          <w:tcPr>
            <w:tcW w:w="4752" w:type="dxa"/>
            <w:noWrap w:val="0"/>
            <w:vAlign w:val="top"/>
          </w:tcPr>
          <w:p w14:paraId="19ACADEF">
            <w:pPr>
              <w:jc w:val="both"/>
              <w:rPr>
                <w:rStyle w:val="8"/>
                <w:rFonts w:hint="eastAsia" w:ascii="宋体" w:hAnsi="宋体" w:eastAsia="宋体" w:cs="Times New Roman"/>
                <w:color w:val="000000"/>
                <w:kern w:val="0"/>
                <w:sz w:val="22"/>
                <w:szCs w:val="22"/>
                <w:lang w:val="en-US" w:eastAsia="zh-CN" w:bidi="ar-SA"/>
              </w:rPr>
            </w:pPr>
            <w:r>
              <w:rPr>
                <w:rFonts w:hint="eastAsia" w:ascii="宋体" w:hAnsi="宋体" w:eastAsia="宋体" w:cs="Times New Roman"/>
                <w:kern w:val="0"/>
                <w:sz w:val="22"/>
                <w:szCs w:val="22"/>
                <w:lang w:val="en-US" w:eastAsia="zh-CN" w:bidi="ar-SA"/>
              </w:rPr>
              <w:t>控制与决策</w:t>
            </w:r>
          </w:p>
        </w:tc>
        <w:tc>
          <w:tcPr>
            <w:tcW w:w="1213" w:type="dxa"/>
            <w:noWrap w:val="0"/>
            <w:vAlign w:val="top"/>
          </w:tcPr>
          <w:p w14:paraId="535D9304">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w:t>
            </w:r>
          </w:p>
        </w:tc>
      </w:tr>
      <w:tr w14:paraId="3C751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DAB9FB5">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color w:val="000000"/>
                <w:kern w:val="0"/>
                <w:sz w:val="22"/>
                <w:szCs w:val="22"/>
                <w:lang w:val="en-US" w:eastAsia="zh-CN" w:bidi="ar-SA"/>
              </w:rPr>
              <w:t>7</w:t>
            </w:r>
          </w:p>
        </w:tc>
        <w:tc>
          <w:tcPr>
            <w:tcW w:w="1206" w:type="dxa"/>
            <w:noWrap w:val="0"/>
            <w:vAlign w:val="top"/>
          </w:tcPr>
          <w:p w14:paraId="426D2C7F">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8-59</w:t>
            </w:r>
          </w:p>
        </w:tc>
        <w:tc>
          <w:tcPr>
            <w:tcW w:w="4752" w:type="dxa"/>
            <w:noWrap w:val="0"/>
            <w:vAlign w:val="top"/>
          </w:tcPr>
          <w:p w14:paraId="04B882B9">
            <w:pPr>
              <w:jc w:val="both"/>
              <w:rPr>
                <w:rStyle w:val="8"/>
                <w:rFonts w:hint="eastAsia" w:ascii="宋体" w:hAnsi="宋体" w:eastAsia="宋体" w:cs="Times New Roman"/>
                <w:color w:val="000000"/>
                <w:kern w:val="0"/>
                <w:sz w:val="22"/>
                <w:szCs w:val="22"/>
                <w:lang w:val="en-US" w:eastAsia="zh-CN" w:bidi="ar-SA"/>
              </w:rPr>
            </w:pPr>
            <w:r>
              <w:rPr>
                <w:rFonts w:hint="eastAsia" w:ascii="宋体" w:hAnsi="宋体" w:eastAsia="宋体" w:cs="Times New Roman"/>
                <w:kern w:val="0"/>
                <w:sz w:val="22"/>
                <w:szCs w:val="22"/>
                <w:lang w:val="en-US" w:eastAsia="zh-CN" w:bidi="ar-SA"/>
              </w:rPr>
              <w:t>机器人</w:t>
            </w:r>
          </w:p>
        </w:tc>
        <w:tc>
          <w:tcPr>
            <w:tcW w:w="1213" w:type="dxa"/>
            <w:noWrap w:val="0"/>
            <w:vAlign w:val="top"/>
          </w:tcPr>
          <w:p w14:paraId="0765110F">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w:t>
            </w:r>
          </w:p>
        </w:tc>
      </w:tr>
      <w:tr w14:paraId="1E708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AB7DAC8">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color w:val="000000"/>
                <w:kern w:val="0"/>
                <w:sz w:val="22"/>
                <w:szCs w:val="22"/>
                <w:lang w:val="en-US" w:eastAsia="zh-CN" w:bidi="ar-SA"/>
              </w:rPr>
              <w:t>8</w:t>
            </w:r>
          </w:p>
        </w:tc>
        <w:tc>
          <w:tcPr>
            <w:tcW w:w="1206" w:type="dxa"/>
            <w:noWrap w:val="0"/>
            <w:vAlign w:val="top"/>
          </w:tcPr>
          <w:p w14:paraId="4D70DDF6">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8-161</w:t>
            </w:r>
          </w:p>
        </w:tc>
        <w:tc>
          <w:tcPr>
            <w:tcW w:w="4752" w:type="dxa"/>
            <w:noWrap w:val="0"/>
            <w:vAlign w:val="top"/>
          </w:tcPr>
          <w:p w14:paraId="024348FA">
            <w:pPr>
              <w:jc w:val="both"/>
              <w:rPr>
                <w:rStyle w:val="8"/>
                <w:rFonts w:hint="eastAsia" w:ascii="宋体" w:hAnsi="宋体" w:eastAsia="宋体" w:cs="Times New Roman"/>
                <w:color w:val="000000"/>
                <w:kern w:val="0"/>
                <w:sz w:val="22"/>
                <w:szCs w:val="22"/>
                <w:lang w:val="en-US" w:eastAsia="zh-CN" w:bidi="ar-SA"/>
              </w:rPr>
            </w:pPr>
            <w:r>
              <w:rPr>
                <w:rFonts w:hint="eastAsia" w:ascii="宋体" w:hAnsi="宋体" w:eastAsia="宋体" w:cs="Times New Roman"/>
                <w:kern w:val="0"/>
                <w:sz w:val="22"/>
                <w:szCs w:val="22"/>
                <w:lang w:val="en-US" w:eastAsia="zh-CN" w:bidi="ar-SA"/>
              </w:rPr>
              <w:t>生态学杂志</w:t>
            </w:r>
          </w:p>
        </w:tc>
        <w:tc>
          <w:tcPr>
            <w:tcW w:w="1213" w:type="dxa"/>
            <w:noWrap w:val="0"/>
            <w:vAlign w:val="top"/>
          </w:tcPr>
          <w:p w14:paraId="3BF6A350">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w:t>
            </w:r>
          </w:p>
        </w:tc>
      </w:tr>
      <w:tr w14:paraId="11BE5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FA5BC09">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color w:val="000000"/>
                <w:kern w:val="0"/>
                <w:sz w:val="22"/>
                <w:szCs w:val="22"/>
                <w:lang w:val="en-US" w:eastAsia="zh-CN" w:bidi="ar-SA"/>
              </w:rPr>
              <w:t>9</w:t>
            </w:r>
          </w:p>
        </w:tc>
        <w:tc>
          <w:tcPr>
            <w:tcW w:w="1206" w:type="dxa"/>
            <w:noWrap w:val="0"/>
            <w:vAlign w:val="top"/>
          </w:tcPr>
          <w:p w14:paraId="09A67B74">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28-79</w:t>
            </w:r>
          </w:p>
        </w:tc>
        <w:tc>
          <w:tcPr>
            <w:tcW w:w="4752" w:type="dxa"/>
            <w:noWrap w:val="0"/>
            <w:vAlign w:val="top"/>
          </w:tcPr>
          <w:p w14:paraId="50545FDD">
            <w:pPr>
              <w:jc w:val="both"/>
              <w:rPr>
                <w:rStyle w:val="8"/>
                <w:rFonts w:hint="eastAsia" w:ascii="宋体" w:hAnsi="宋体" w:eastAsia="宋体" w:cs="Times New Roman"/>
                <w:color w:val="000000"/>
                <w:kern w:val="0"/>
                <w:sz w:val="22"/>
                <w:szCs w:val="22"/>
                <w:lang w:val="en-US" w:eastAsia="zh-CN" w:bidi="ar-SA"/>
              </w:rPr>
            </w:pPr>
            <w:r>
              <w:rPr>
                <w:rFonts w:hint="eastAsia" w:ascii="宋体" w:hAnsi="宋体" w:eastAsia="宋体" w:cs="Times New Roman"/>
                <w:kern w:val="0"/>
                <w:sz w:val="22"/>
                <w:szCs w:val="22"/>
                <w:lang w:val="en-US" w:eastAsia="zh-CN" w:bidi="ar-SA"/>
              </w:rPr>
              <w:t>食品与生物技术学报</w:t>
            </w:r>
          </w:p>
        </w:tc>
        <w:tc>
          <w:tcPr>
            <w:tcW w:w="1213" w:type="dxa"/>
            <w:noWrap w:val="0"/>
            <w:vAlign w:val="top"/>
          </w:tcPr>
          <w:p w14:paraId="1BCBC1E2">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w:t>
            </w:r>
          </w:p>
        </w:tc>
      </w:tr>
      <w:tr w14:paraId="2A75B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41D5D2A">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color w:val="000000"/>
                <w:kern w:val="0"/>
                <w:sz w:val="22"/>
                <w:szCs w:val="22"/>
                <w:lang w:val="en-US" w:eastAsia="zh-CN" w:bidi="ar-SA"/>
              </w:rPr>
              <w:t>10</w:t>
            </w:r>
          </w:p>
        </w:tc>
        <w:tc>
          <w:tcPr>
            <w:tcW w:w="1206" w:type="dxa"/>
            <w:noWrap w:val="0"/>
            <w:vAlign w:val="top"/>
          </w:tcPr>
          <w:p w14:paraId="2DB72ED9">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82-5</w:t>
            </w:r>
          </w:p>
        </w:tc>
        <w:tc>
          <w:tcPr>
            <w:tcW w:w="4752" w:type="dxa"/>
            <w:noWrap w:val="0"/>
            <w:vAlign w:val="top"/>
          </w:tcPr>
          <w:p w14:paraId="6F15B07C">
            <w:pPr>
              <w:jc w:val="both"/>
              <w:rPr>
                <w:rStyle w:val="8"/>
                <w:rFonts w:hint="eastAsia" w:ascii="宋体" w:hAnsi="宋体" w:eastAsia="宋体" w:cs="Times New Roman"/>
                <w:color w:val="000000"/>
                <w:kern w:val="0"/>
                <w:sz w:val="22"/>
                <w:szCs w:val="22"/>
                <w:lang w:val="en-US" w:eastAsia="zh-CN" w:bidi="ar-SA"/>
              </w:rPr>
            </w:pPr>
            <w:r>
              <w:rPr>
                <w:rFonts w:hint="eastAsia" w:ascii="宋体" w:hAnsi="宋体" w:eastAsia="宋体" w:cs="Times New Roman"/>
                <w:kern w:val="0"/>
                <w:sz w:val="22"/>
                <w:szCs w:val="22"/>
                <w:lang w:val="en-US" w:eastAsia="zh-CN" w:bidi="ar-SA"/>
              </w:rPr>
              <w:t>植物生态学报</w:t>
            </w:r>
          </w:p>
        </w:tc>
        <w:tc>
          <w:tcPr>
            <w:tcW w:w="1213" w:type="dxa"/>
            <w:noWrap w:val="0"/>
            <w:vAlign w:val="top"/>
          </w:tcPr>
          <w:p w14:paraId="6CFB5953">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w:t>
            </w:r>
          </w:p>
        </w:tc>
      </w:tr>
      <w:tr w14:paraId="7401D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AE8D1E5">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color w:val="000000"/>
                <w:kern w:val="0"/>
                <w:sz w:val="22"/>
                <w:szCs w:val="22"/>
                <w:lang w:val="en-US" w:eastAsia="zh-CN" w:bidi="ar-SA"/>
              </w:rPr>
              <w:t>11</w:t>
            </w:r>
          </w:p>
        </w:tc>
        <w:tc>
          <w:tcPr>
            <w:tcW w:w="1206" w:type="dxa"/>
            <w:noWrap w:val="0"/>
            <w:vAlign w:val="top"/>
          </w:tcPr>
          <w:p w14:paraId="5C5F5B22">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82-13</w:t>
            </w:r>
          </w:p>
        </w:tc>
        <w:tc>
          <w:tcPr>
            <w:tcW w:w="4752" w:type="dxa"/>
            <w:noWrap w:val="0"/>
            <w:vAlign w:val="top"/>
          </w:tcPr>
          <w:p w14:paraId="68461F4D">
            <w:pPr>
              <w:jc w:val="both"/>
              <w:rPr>
                <w:rStyle w:val="8"/>
                <w:rFonts w:hint="eastAsia" w:ascii="宋体" w:hAnsi="宋体" w:eastAsia="宋体" w:cs="Times New Roman"/>
                <w:color w:val="000000"/>
                <w:kern w:val="0"/>
                <w:sz w:val="22"/>
                <w:szCs w:val="22"/>
                <w:lang w:val="en-US" w:eastAsia="zh-CN" w:bidi="ar-SA"/>
              </w:rPr>
            </w:pPr>
            <w:r>
              <w:rPr>
                <w:rFonts w:hint="eastAsia" w:ascii="宋体" w:hAnsi="宋体" w:eastAsia="宋体" w:cs="Times New Roman"/>
                <w:kern w:val="0"/>
                <w:sz w:val="22"/>
                <w:szCs w:val="22"/>
                <w:lang w:val="en-US" w:eastAsia="zh-CN" w:bidi="ar-SA"/>
              </w:rPr>
              <w:t>生物工程学报</w:t>
            </w:r>
          </w:p>
        </w:tc>
        <w:tc>
          <w:tcPr>
            <w:tcW w:w="1213" w:type="dxa"/>
            <w:noWrap w:val="0"/>
            <w:vAlign w:val="top"/>
          </w:tcPr>
          <w:p w14:paraId="723E446D">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w:t>
            </w:r>
          </w:p>
        </w:tc>
      </w:tr>
      <w:tr w14:paraId="6C43B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96CD035">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color w:val="000000"/>
                <w:kern w:val="0"/>
                <w:sz w:val="22"/>
                <w:szCs w:val="22"/>
                <w:lang w:val="en-US" w:eastAsia="zh-CN" w:bidi="ar-SA"/>
              </w:rPr>
              <w:t>12</w:t>
            </w:r>
          </w:p>
        </w:tc>
        <w:tc>
          <w:tcPr>
            <w:tcW w:w="1206" w:type="dxa"/>
            <w:noWrap w:val="0"/>
            <w:vAlign w:val="top"/>
          </w:tcPr>
          <w:p w14:paraId="3E5E1402">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82-72</w:t>
            </w:r>
          </w:p>
        </w:tc>
        <w:tc>
          <w:tcPr>
            <w:tcW w:w="4752" w:type="dxa"/>
            <w:noWrap w:val="0"/>
            <w:vAlign w:val="top"/>
          </w:tcPr>
          <w:p w14:paraId="19ADC96B">
            <w:pPr>
              <w:jc w:val="both"/>
              <w:rPr>
                <w:rStyle w:val="8"/>
                <w:rFonts w:hint="eastAsia" w:ascii="宋体" w:hAnsi="宋体" w:eastAsia="宋体" w:cs="Times New Roman"/>
                <w:color w:val="000000"/>
                <w:kern w:val="0"/>
                <w:sz w:val="22"/>
                <w:szCs w:val="22"/>
                <w:lang w:val="en-US" w:eastAsia="zh-CN" w:bidi="ar-SA"/>
              </w:rPr>
            </w:pPr>
            <w:r>
              <w:rPr>
                <w:rFonts w:hint="eastAsia" w:ascii="宋体" w:hAnsi="宋体" w:eastAsia="宋体" w:cs="Times New Roman"/>
                <w:kern w:val="0"/>
                <w:sz w:val="22"/>
                <w:szCs w:val="22"/>
                <w:lang w:val="en-US" w:eastAsia="zh-CN" w:bidi="ar-SA"/>
              </w:rPr>
              <w:t>城市规划</w:t>
            </w:r>
          </w:p>
        </w:tc>
        <w:tc>
          <w:tcPr>
            <w:tcW w:w="1213" w:type="dxa"/>
            <w:noWrap w:val="0"/>
            <w:vAlign w:val="top"/>
          </w:tcPr>
          <w:p w14:paraId="3540D1F4">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w:t>
            </w:r>
          </w:p>
        </w:tc>
      </w:tr>
      <w:tr w14:paraId="03220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AAF4797">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color w:val="000000"/>
                <w:kern w:val="0"/>
                <w:sz w:val="22"/>
                <w:szCs w:val="22"/>
                <w:lang w:val="en-US" w:eastAsia="zh-CN" w:bidi="ar-SA"/>
              </w:rPr>
              <w:t>13</w:t>
            </w:r>
          </w:p>
        </w:tc>
        <w:tc>
          <w:tcPr>
            <w:tcW w:w="1206" w:type="dxa"/>
            <w:noWrap w:val="0"/>
            <w:vAlign w:val="top"/>
          </w:tcPr>
          <w:p w14:paraId="348FD7AD">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2-439</w:t>
            </w:r>
          </w:p>
        </w:tc>
        <w:tc>
          <w:tcPr>
            <w:tcW w:w="4752" w:type="dxa"/>
            <w:noWrap w:val="0"/>
            <w:vAlign w:val="top"/>
          </w:tcPr>
          <w:p w14:paraId="4E33717B">
            <w:pPr>
              <w:jc w:val="both"/>
              <w:rPr>
                <w:rStyle w:val="8"/>
                <w:rFonts w:hint="eastAsia" w:ascii="宋体" w:hAnsi="宋体" w:eastAsia="宋体" w:cs="Times New Roman"/>
                <w:color w:val="000000"/>
                <w:kern w:val="0"/>
                <w:sz w:val="22"/>
                <w:szCs w:val="22"/>
                <w:lang w:val="en-US" w:eastAsia="zh-CN" w:bidi="ar-SA"/>
              </w:rPr>
            </w:pPr>
            <w:r>
              <w:rPr>
                <w:rFonts w:hint="eastAsia" w:ascii="宋体" w:hAnsi="宋体" w:eastAsia="宋体" w:cs="Times New Roman"/>
                <w:kern w:val="0"/>
                <w:sz w:val="22"/>
                <w:szCs w:val="22"/>
                <w:lang w:val="en-US" w:eastAsia="zh-CN" w:bidi="ar-SA"/>
              </w:rPr>
              <w:t>食品科学</w:t>
            </w:r>
          </w:p>
        </w:tc>
        <w:tc>
          <w:tcPr>
            <w:tcW w:w="1213" w:type="dxa"/>
            <w:noWrap w:val="0"/>
            <w:vAlign w:val="top"/>
          </w:tcPr>
          <w:p w14:paraId="780FBB07">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w:t>
            </w:r>
          </w:p>
        </w:tc>
      </w:tr>
      <w:tr w14:paraId="59F41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6D6A6511">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color w:val="000000"/>
                <w:kern w:val="0"/>
                <w:sz w:val="22"/>
                <w:szCs w:val="22"/>
                <w:lang w:val="en-US" w:eastAsia="zh-CN" w:bidi="ar-SA"/>
              </w:rPr>
              <w:t>14</w:t>
            </w:r>
          </w:p>
        </w:tc>
        <w:tc>
          <w:tcPr>
            <w:tcW w:w="1206" w:type="dxa"/>
            <w:noWrap w:val="0"/>
            <w:vAlign w:val="top"/>
          </w:tcPr>
          <w:p w14:paraId="123C72CD">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2-504</w:t>
            </w:r>
          </w:p>
        </w:tc>
        <w:tc>
          <w:tcPr>
            <w:tcW w:w="4752" w:type="dxa"/>
            <w:noWrap w:val="0"/>
            <w:vAlign w:val="top"/>
          </w:tcPr>
          <w:p w14:paraId="0AD90C76">
            <w:pPr>
              <w:jc w:val="both"/>
              <w:rPr>
                <w:rStyle w:val="8"/>
                <w:rFonts w:hint="eastAsia" w:ascii="宋体" w:hAnsi="宋体" w:eastAsia="宋体" w:cs="Times New Roman"/>
                <w:color w:val="000000"/>
                <w:kern w:val="0"/>
                <w:sz w:val="22"/>
                <w:szCs w:val="22"/>
                <w:lang w:val="en-US" w:eastAsia="zh-CN" w:bidi="ar-SA"/>
              </w:rPr>
            </w:pPr>
            <w:r>
              <w:rPr>
                <w:rFonts w:hint="eastAsia" w:ascii="宋体" w:hAnsi="宋体" w:eastAsia="宋体" w:cs="Times New Roman"/>
                <w:kern w:val="0"/>
                <w:sz w:val="22"/>
                <w:szCs w:val="22"/>
                <w:lang w:val="en-US" w:eastAsia="zh-CN" w:bidi="ar-SA"/>
              </w:rPr>
              <w:t>微生物学报</w:t>
            </w:r>
          </w:p>
        </w:tc>
        <w:tc>
          <w:tcPr>
            <w:tcW w:w="1213" w:type="dxa"/>
            <w:noWrap w:val="0"/>
            <w:vAlign w:val="top"/>
          </w:tcPr>
          <w:p w14:paraId="0C8B3EED">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w:t>
            </w:r>
          </w:p>
        </w:tc>
      </w:tr>
      <w:tr w14:paraId="478E1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AEB10AA">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color w:val="000000"/>
                <w:kern w:val="0"/>
                <w:sz w:val="22"/>
                <w:szCs w:val="22"/>
                <w:lang w:val="en-US" w:eastAsia="zh-CN" w:bidi="ar-SA"/>
              </w:rPr>
              <w:t>15</w:t>
            </w:r>
          </w:p>
        </w:tc>
        <w:tc>
          <w:tcPr>
            <w:tcW w:w="1206" w:type="dxa"/>
            <w:noWrap w:val="0"/>
            <w:vAlign w:val="top"/>
          </w:tcPr>
          <w:p w14:paraId="1DE01AB2">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2-681</w:t>
            </w:r>
          </w:p>
        </w:tc>
        <w:tc>
          <w:tcPr>
            <w:tcW w:w="4752" w:type="dxa"/>
            <w:noWrap w:val="0"/>
            <w:vAlign w:val="top"/>
          </w:tcPr>
          <w:p w14:paraId="7A743A02">
            <w:pPr>
              <w:jc w:val="both"/>
              <w:rPr>
                <w:rStyle w:val="8"/>
                <w:rFonts w:hint="eastAsia" w:ascii="宋体" w:hAnsi="宋体" w:eastAsia="宋体" w:cs="Times New Roman"/>
                <w:color w:val="000000"/>
                <w:kern w:val="0"/>
                <w:sz w:val="22"/>
                <w:szCs w:val="22"/>
                <w:lang w:val="en-US" w:eastAsia="zh-CN" w:bidi="ar-SA"/>
              </w:rPr>
            </w:pPr>
            <w:r>
              <w:rPr>
                <w:rFonts w:hint="eastAsia" w:ascii="宋体" w:hAnsi="宋体" w:eastAsia="宋体" w:cs="Times New Roman"/>
                <w:kern w:val="0"/>
                <w:sz w:val="22"/>
                <w:szCs w:val="22"/>
                <w:lang w:val="en-US" w:eastAsia="zh-CN" w:bidi="ar-SA"/>
              </w:rPr>
              <w:t>食品科技</w:t>
            </w:r>
          </w:p>
        </w:tc>
        <w:tc>
          <w:tcPr>
            <w:tcW w:w="1213" w:type="dxa"/>
            <w:noWrap w:val="0"/>
            <w:vAlign w:val="top"/>
          </w:tcPr>
          <w:p w14:paraId="2CFDFD99">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w:t>
            </w:r>
          </w:p>
        </w:tc>
      </w:tr>
      <w:tr w14:paraId="2E5EC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7802722">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color w:val="000000"/>
                <w:kern w:val="0"/>
                <w:sz w:val="22"/>
                <w:szCs w:val="22"/>
                <w:lang w:val="en-US" w:eastAsia="zh-CN" w:bidi="ar-SA"/>
              </w:rPr>
              <w:t>16</w:t>
            </w:r>
          </w:p>
        </w:tc>
        <w:tc>
          <w:tcPr>
            <w:tcW w:w="1206" w:type="dxa"/>
            <w:noWrap w:val="0"/>
            <w:vAlign w:val="top"/>
          </w:tcPr>
          <w:p w14:paraId="7AB8081D">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2-821</w:t>
            </w:r>
          </w:p>
        </w:tc>
        <w:tc>
          <w:tcPr>
            <w:tcW w:w="4752" w:type="dxa"/>
            <w:noWrap w:val="0"/>
            <w:vAlign w:val="top"/>
          </w:tcPr>
          <w:p w14:paraId="302DA407">
            <w:pPr>
              <w:jc w:val="both"/>
              <w:rPr>
                <w:rStyle w:val="8"/>
                <w:rFonts w:hint="eastAsia" w:ascii="宋体" w:hAnsi="宋体" w:eastAsia="宋体" w:cs="Times New Roman"/>
                <w:color w:val="000000"/>
                <w:kern w:val="0"/>
                <w:sz w:val="22"/>
                <w:szCs w:val="22"/>
                <w:lang w:val="en-US" w:eastAsia="zh-CN" w:bidi="ar-SA"/>
              </w:rPr>
            </w:pPr>
            <w:r>
              <w:rPr>
                <w:rFonts w:hint="eastAsia" w:ascii="宋体" w:hAnsi="宋体" w:eastAsia="宋体" w:cs="Times New Roman"/>
                <w:kern w:val="0"/>
                <w:sz w:val="22"/>
                <w:szCs w:val="22"/>
                <w:lang w:val="en-US" w:eastAsia="zh-CN" w:bidi="ar-SA"/>
              </w:rPr>
              <w:t>环境科学</w:t>
            </w:r>
          </w:p>
        </w:tc>
        <w:tc>
          <w:tcPr>
            <w:tcW w:w="1213" w:type="dxa"/>
            <w:noWrap w:val="0"/>
            <w:vAlign w:val="top"/>
          </w:tcPr>
          <w:p w14:paraId="168E7CA2">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w:t>
            </w:r>
          </w:p>
        </w:tc>
      </w:tr>
      <w:tr w14:paraId="53715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F65A281">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color w:val="000000"/>
                <w:kern w:val="0"/>
                <w:sz w:val="22"/>
                <w:szCs w:val="22"/>
                <w:lang w:val="en-US" w:eastAsia="zh-CN" w:bidi="ar-SA"/>
              </w:rPr>
              <w:t>17</w:t>
            </w:r>
          </w:p>
        </w:tc>
        <w:tc>
          <w:tcPr>
            <w:tcW w:w="1206" w:type="dxa"/>
            <w:noWrap w:val="0"/>
            <w:vAlign w:val="top"/>
          </w:tcPr>
          <w:p w14:paraId="0AC54070">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6-221</w:t>
            </w:r>
          </w:p>
        </w:tc>
        <w:tc>
          <w:tcPr>
            <w:tcW w:w="4752" w:type="dxa"/>
            <w:noWrap w:val="0"/>
            <w:vAlign w:val="top"/>
          </w:tcPr>
          <w:p w14:paraId="1526AE71">
            <w:pPr>
              <w:jc w:val="both"/>
              <w:rPr>
                <w:rStyle w:val="8"/>
                <w:rFonts w:hint="eastAsia" w:ascii="宋体" w:hAnsi="宋体" w:eastAsia="宋体" w:cs="Times New Roman"/>
                <w:color w:val="000000"/>
                <w:kern w:val="0"/>
                <w:sz w:val="22"/>
                <w:szCs w:val="22"/>
                <w:lang w:val="en-US" w:eastAsia="zh-CN" w:bidi="ar-SA"/>
              </w:rPr>
            </w:pPr>
            <w:r>
              <w:rPr>
                <w:rFonts w:hint="eastAsia" w:ascii="宋体" w:hAnsi="宋体" w:eastAsia="宋体" w:cs="Times New Roman"/>
                <w:kern w:val="0"/>
                <w:sz w:val="22"/>
                <w:szCs w:val="22"/>
                <w:lang w:val="en-US" w:eastAsia="zh-CN" w:bidi="ar-SA"/>
              </w:rPr>
              <w:t>环境与健康杂志</w:t>
            </w:r>
          </w:p>
        </w:tc>
        <w:tc>
          <w:tcPr>
            <w:tcW w:w="1213" w:type="dxa"/>
            <w:noWrap w:val="0"/>
            <w:vAlign w:val="top"/>
          </w:tcPr>
          <w:p w14:paraId="3DD6BB9F">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w:t>
            </w:r>
          </w:p>
        </w:tc>
      </w:tr>
      <w:tr w14:paraId="17F87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4A12011">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color w:val="000000"/>
                <w:kern w:val="0"/>
                <w:sz w:val="22"/>
                <w:szCs w:val="22"/>
                <w:lang w:val="en-US" w:eastAsia="zh-CN" w:bidi="ar-SA"/>
              </w:rPr>
              <w:t>18</w:t>
            </w:r>
          </w:p>
        </w:tc>
        <w:tc>
          <w:tcPr>
            <w:tcW w:w="1206" w:type="dxa"/>
            <w:noWrap w:val="0"/>
            <w:vAlign w:val="top"/>
          </w:tcPr>
          <w:p w14:paraId="1682B8CB">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8-94</w:t>
            </w:r>
          </w:p>
        </w:tc>
        <w:tc>
          <w:tcPr>
            <w:tcW w:w="4752" w:type="dxa"/>
            <w:noWrap w:val="0"/>
            <w:vAlign w:val="top"/>
          </w:tcPr>
          <w:p w14:paraId="46C12B28">
            <w:pPr>
              <w:jc w:val="both"/>
              <w:rPr>
                <w:rStyle w:val="8"/>
                <w:rFonts w:hint="eastAsia" w:ascii="宋体" w:hAnsi="宋体" w:eastAsia="宋体" w:cs="Times New Roman"/>
                <w:color w:val="000000"/>
                <w:kern w:val="0"/>
                <w:sz w:val="22"/>
                <w:szCs w:val="22"/>
                <w:lang w:val="en-US" w:eastAsia="zh-CN" w:bidi="ar-SA"/>
              </w:rPr>
            </w:pPr>
            <w:r>
              <w:rPr>
                <w:rFonts w:hint="eastAsia" w:ascii="宋体" w:hAnsi="宋体" w:eastAsia="宋体" w:cs="Times New Roman"/>
                <w:kern w:val="0"/>
                <w:sz w:val="22"/>
                <w:szCs w:val="22"/>
                <w:lang w:val="en-US" w:eastAsia="zh-CN" w:bidi="ar-SA"/>
              </w:rPr>
              <w:t>景观设计</w:t>
            </w:r>
            <w:r>
              <w:rPr>
                <w:rFonts w:ascii="宋体" w:hAnsi="宋体" w:eastAsia="宋体" w:cs="Times New Roman"/>
                <w:kern w:val="0"/>
                <w:sz w:val="22"/>
                <w:szCs w:val="22"/>
                <w:lang w:val="en-US" w:eastAsia="zh-CN" w:bidi="ar-SA"/>
              </w:rPr>
              <w:t>LANDSCAPEDESIGN</w:t>
            </w:r>
          </w:p>
        </w:tc>
        <w:tc>
          <w:tcPr>
            <w:tcW w:w="1213" w:type="dxa"/>
            <w:noWrap w:val="0"/>
            <w:vAlign w:val="top"/>
          </w:tcPr>
          <w:p w14:paraId="2F0A4EC3">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w:t>
            </w:r>
          </w:p>
        </w:tc>
      </w:tr>
      <w:tr w14:paraId="4769D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3548A2C">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color w:val="000000"/>
                <w:kern w:val="0"/>
                <w:sz w:val="22"/>
                <w:szCs w:val="22"/>
                <w:lang w:val="en-US" w:eastAsia="zh-CN" w:bidi="ar-SA"/>
              </w:rPr>
              <w:t>19</w:t>
            </w:r>
          </w:p>
        </w:tc>
        <w:tc>
          <w:tcPr>
            <w:tcW w:w="1206" w:type="dxa"/>
            <w:noWrap w:val="0"/>
            <w:vAlign w:val="top"/>
          </w:tcPr>
          <w:p w14:paraId="7404A38C">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8-98</w:t>
            </w:r>
          </w:p>
        </w:tc>
        <w:tc>
          <w:tcPr>
            <w:tcW w:w="4752" w:type="dxa"/>
            <w:noWrap w:val="0"/>
            <w:vAlign w:val="top"/>
          </w:tcPr>
          <w:p w14:paraId="67C33DCF">
            <w:pPr>
              <w:jc w:val="both"/>
              <w:rPr>
                <w:rStyle w:val="8"/>
                <w:rFonts w:hint="eastAsia" w:ascii="宋体" w:hAnsi="宋体" w:eastAsia="宋体" w:cs="Times New Roman"/>
                <w:color w:val="000000"/>
                <w:kern w:val="0"/>
                <w:sz w:val="22"/>
                <w:szCs w:val="22"/>
                <w:lang w:val="en-US" w:eastAsia="zh-CN" w:bidi="ar-SA"/>
              </w:rPr>
            </w:pPr>
            <w:r>
              <w:rPr>
                <w:rFonts w:hint="eastAsia" w:ascii="宋体" w:hAnsi="宋体" w:eastAsia="宋体" w:cs="Times New Roman"/>
                <w:kern w:val="0"/>
                <w:sz w:val="22"/>
                <w:szCs w:val="22"/>
                <w:lang w:val="en-US" w:eastAsia="zh-CN" w:bidi="ar-SA"/>
              </w:rPr>
              <w:t>应用生态学报</w:t>
            </w:r>
          </w:p>
        </w:tc>
        <w:tc>
          <w:tcPr>
            <w:tcW w:w="1213" w:type="dxa"/>
            <w:noWrap w:val="0"/>
            <w:vAlign w:val="top"/>
          </w:tcPr>
          <w:p w14:paraId="7C379A3F">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w:t>
            </w:r>
          </w:p>
        </w:tc>
      </w:tr>
      <w:tr w14:paraId="08B2F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2611E7C">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color w:val="000000"/>
                <w:kern w:val="0"/>
                <w:sz w:val="22"/>
                <w:szCs w:val="22"/>
                <w:lang w:val="en-US" w:eastAsia="zh-CN" w:bidi="ar-SA"/>
              </w:rPr>
              <w:t>20</w:t>
            </w:r>
          </w:p>
        </w:tc>
        <w:tc>
          <w:tcPr>
            <w:tcW w:w="1206" w:type="dxa"/>
            <w:noWrap w:val="0"/>
            <w:vAlign w:val="top"/>
          </w:tcPr>
          <w:p w14:paraId="47D270FE">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82-450</w:t>
            </w:r>
          </w:p>
        </w:tc>
        <w:tc>
          <w:tcPr>
            <w:tcW w:w="4752" w:type="dxa"/>
            <w:noWrap w:val="0"/>
            <w:vAlign w:val="top"/>
          </w:tcPr>
          <w:p w14:paraId="4052655B">
            <w:pPr>
              <w:jc w:val="both"/>
              <w:rPr>
                <w:rStyle w:val="8"/>
                <w:rFonts w:hint="eastAsia" w:ascii="宋体" w:hAnsi="宋体" w:eastAsia="宋体" w:cs="Times New Roman"/>
                <w:color w:val="000000"/>
                <w:kern w:val="0"/>
                <w:sz w:val="22"/>
                <w:szCs w:val="22"/>
                <w:lang w:val="en-US" w:eastAsia="zh-CN" w:bidi="ar-SA"/>
              </w:rPr>
            </w:pPr>
            <w:r>
              <w:rPr>
                <w:rFonts w:hint="eastAsia" w:ascii="宋体" w:hAnsi="宋体" w:eastAsia="宋体" w:cs="Times New Roman"/>
                <w:kern w:val="0"/>
                <w:sz w:val="22"/>
                <w:szCs w:val="22"/>
                <w:lang w:val="en-US" w:eastAsia="zh-CN" w:bidi="ar-SA"/>
              </w:rPr>
              <w:t>中国食品卫生杂志</w:t>
            </w:r>
          </w:p>
        </w:tc>
        <w:tc>
          <w:tcPr>
            <w:tcW w:w="1213" w:type="dxa"/>
            <w:noWrap w:val="0"/>
            <w:vAlign w:val="top"/>
          </w:tcPr>
          <w:p w14:paraId="3D0E6D21">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w:t>
            </w:r>
          </w:p>
        </w:tc>
      </w:tr>
      <w:tr w14:paraId="4307A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17F63F1">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color w:val="000000"/>
                <w:kern w:val="0"/>
                <w:sz w:val="22"/>
                <w:szCs w:val="22"/>
                <w:lang w:val="en-US" w:eastAsia="zh-CN" w:bidi="ar-SA"/>
              </w:rPr>
              <w:t>21</w:t>
            </w:r>
          </w:p>
        </w:tc>
        <w:tc>
          <w:tcPr>
            <w:tcW w:w="1206" w:type="dxa"/>
            <w:noWrap w:val="0"/>
            <w:vAlign w:val="top"/>
          </w:tcPr>
          <w:p w14:paraId="53FB2913">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82-471</w:t>
            </w:r>
          </w:p>
        </w:tc>
        <w:tc>
          <w:tcPr>
            <w:tcW w:w="4752" w:type="dxa"/>
            <w:noWrap w:val="0"/>
            <w:vAlign w:val="top"/>
          </w:tcPr>
          <w:p w14:paraId="2D157AA0">
            <w:pPr>
              <w:jc w:val="both"/>
              <w:rPr>
                <w:rStyle w:val="8"/>
                <w:rFonts w:hint="eastAsia" w:ascii="宋体" w:hAnsi="宋体" w:eastAsia="宋体" w:cs="Times New Roman"/>
                <w:color w:val="000000"/>
                <w:kern w:val="0"/>
                <w:sz w:val="22"/>
                <w:szCs w:val="22"/>
                <w:lang w:val="en-US" w:eastAsia="zh-CN" w:bidi="ar-SA"/>
              </w:rPr>
            </w:pPr>
            <w:r>
              <w:rPr>
                <w:rFonts w:hint="eastAsia" w:ascii="宋体" w:hAnsi="宋体" w:eastAsia="宋体" w:cs="Times New Roman"/>
                <w:kern w:val="0"/>
                <w:sz w:val="22"/>
                <w:szCs w:val="22"/>
                <w:lang w:val="en-US" w:eastAsia="zh-CN" w:bidi="ar-SA"/>
              </w:rPr>
              <w:t>园艺学报</w:t>
            </w:r>
          </w:p>
        </w:tc>
        <w:tc>
          <w:tcPr>
            <w:tcW w:w="1213" w:type="dxa"/>
            <w:noWrap w:val="0"/>
            <w:vAlign w:val="top"/>
          </w:tcPr>
          <w:p w14:paraId="11FF3C9F">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w:t>
            </w:r>
          </w:p>
        </w:tc>
      </w:tr>
      <w:tr w14:paraId="00885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63BCD026">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color w:val="000000"/>
                <w:kern w:val="0"/>
                <w:sz w:val="22"/>
                <w:szCs w:val="22"/>
                <w:lang w:val="en-US" w:eastAsia="zh-CN" w:bidi="ar-SA"/>
              </w:rPr>
              <w:t>22</w:t>
            </w:r>
          </w:p>
        </w:tc>
        <w:tc>
          <w:tcPr>
            <w:tcW w:w="1206" w:type="dxa"/>
            <w:noWrap w:val="0"/>
            <w:vAlign w:val="top"/>
          </w:tcPr>
          <w:p w14:paraId="3D7E4476">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82-620</w:t>
            </w:r>
          </w:p>
        </w:tc>
        <w:tc>
          <w:tcPr>
            <w:tcW w:w="4752" w:type="dxa"/>
            <w:noWrap w:val="0"/>
            <w:vAlign w:val="top"/>
          </w:tcPr>
          <w:p w14:paraId="6A38B7AB">
            <w:pPr>
              <w:jc w:val="both"/>
              <w:rPr>
                <w:rStyle w:val="8"/>
                <w:rFonts w:hint="eastAsia" w:ascii="宋体" w:hAnsi="宋体" w:eastAsia="宋体" w:cs="Times New Roman"/>
                <w:color w:val="000000"/>
                <w:kern w:val="0"/>
                <w:sz w:val="22"/>
                <w:szCs w:val="22"/>
                <w:lang w:val="en-US" w:eastAsia="zh-CN" w:bidi="ar-SA"/>
              </w:rPr>
            </w:pPr>
            <w:r>
              <w:rPr>
                <w:rFonts w:hint="eastAsia" w:ascii="宋体" w:hAnsi="宋体" w:eastAsia="宋体" w:cs="Times New Roman"/>
                <w:kern w:val="0"/>
                <w:sz w:val="22"/>
                <w:szCs w:val="22"/>
                <w:lang w:val="en-US" w:eastAsia="zh-CN" w:bidi="ar-SA"/>
              </w:rPr>
              <w:t>植物保护学报</w:t>
            </w:r>
          </w:p>
        </w:tc>
        <w:tc>
          <w:tcPr>
            <w:tcW w:w="1213" w:type="dxa"/>
            <w:noWrap w:val="0"/>
            <w:vAlign w:val="top"/>
          </w:tcPr>
          <w:p w14:paraId="3EA28CF1">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w:t>
            </w:r>
          </w:p>
        </w:tc>
      </w:tr>
      <w:tr w14:paraId="33D75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8B44CB4">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color w:val="000000"/>
                <w:kern w:val="0"/>
                <w:sz w:val="22"/>
                <w:szCs w:val="22"/>
                <w:lang w:val="en-US" w:eastAsia="zh-CN" w:bidi="ar-SA"/>
              </w:rPr>
              <w:t>23</w:t>
            </w:r>
          </w:p>
        </w:tc>
        <w:tc>
          <w:tcPr>
            <w:tcW w:w="1206" w:type="dxa"/>
            <w:noWrap w:val="0"/>
            <w:vAlign w:val="top"/>
          </w:tcPr>
          <w:p w14:paraId="7B3CFBE4">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82-625</w:t>
            </w:r>
          </w:p>
        </w:tc>
        <w:tc>
          <w:tcPr>
            <w:tcW w:w="4752" w:type="dxa"/>
            <w:noWrap w:val="0"/>
            <w:vAlign w:val="top"/>
          </w:tcPr>
          <w:p w14:paraId="28FD41A4">
            <w:pPr>
              <w:jc w:val="both"/>
              <w:rPr>
                <w:rStyle w:val="8"/>
                <w:rFonts w:hint="eastAsia" w:ascii="宋体" w:hAnsi="宋体" w:eastAsia="宋体" w:cs="Times New Roman"/>
                <w:color w:val="000000"/>
                <w:kern w:val="0"/>
                <w:sz w:val="22"/>
                <w:szCs w:val="22"/>
                <w:lang w:val="en-US" w:eastAsia="zh-CN" w:bidi="ar-SA"/>
              </w:rPr>
            </w:pPr>
            <w:r>
              <w:rPr>
                <w:rFonts w:hint="eastAsia" w:ascii="宋体" w:hAnsi="宋体" w:eastAsia="宋体" w:cs="Times New Roman"/>
                <w:kern w:val="0"/>
                <w:sz w:val="22"/>
                <w:szCs w:val="22"/>
                <w:lang w:val="en-US" w:eastAsia="zh-CN" w:bidi="ar-SA"/>
              </w:rPr>
              <w:t>环境科学学报</w:t>
            </w:r>
          </w:p>
        </w:tc>
        <w:tc>
          <w:tcPr>
            <w:tcW w:w="1213" w:type="dxa"/>
            <w:noWrap w:val="0"/>
            <w:vAlign w:val="top"/>
          </w:tcPr>
          <w:p w14:paraId="1962AD48">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w:t>
            </w:r>
          </w:p>
        </w:tc>
      </w:tr>
      <w:tr w14:paraId="70FFD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0D4A9CF">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color w:val="000000"/>
                <w:kern w:val="0"/>
                <w:sz w:val="22"/>
                <w:szCs w:val="22"/>
                <w:lang w:val="en-US" w:eastAsia="zh-CN" w:bidi="ar-SA"/>
              </w:rPr>
              <w:t>24</w:t>
            </w:r>
          </w:p>
        </w:tc>
        <w:tc>
          <w:tcPr>
            <w:tcW w:w="1206" w:type="dxa"/>
            <w:noWrap w:val="0"/>
            <w:vAlign w:val="top"/>
          </w:tcPr>
          <w:p w14:paraId="64B29580">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26-111</w:t>
            </w:r>
          </w:p>
        </w:tc>
        <w:tc>
          <w:tcPr>
            <w:tcW w:w="4752" w:type="dxa"/>
            <w:noWrap w:val="0"/>
            <w:vAlign w:val="top"/>
          </w:tcPr>
          <w:p w14:paraId="2482DC9E">
            <w:pPr>
              <w:jc w:val="both"/>
              <w:rPr>
                <w:rStyle w:val="8"/>
                <w:rFonts w:hint="eastAsia" w:ascii="宋体" w:hAnsi="宋体" w:eastAsia="宋体" w:cs="Times New Roman"/>
                <w:color w:val="000000"/>
                <w:kern w:val="0"/>
                <w:sz w:val="22"/>
                <w:szCs w:val="22"/>
                <w:lang w:val="en-US" w:eastAsia="zh-CN" w:bidi="ar-SA"/>
              </w:rPr>
            </w:pPr>
            <w:r>
              <w:rPr>
                <w:rFonts w:hint="eastAsia" w:ascii="宋体" w:hAnsi="宋体" w:eastAsia="宋体" w:cs="Times New Roman"/>
                <w:kern w:val="0"/>
                <w:sz w:val="22"/>
                <w:szCs w:val="22"/>
                <w:lang w:val="en-US" w:eastAsia="zh-CN" w:bidi="ar-SA"/>
              </w:rPr>
              <w:t>包装与食品机械</w:t>
            </w:r>
          </w:p>
        </w:tc>
        <w:tc>
          <w:tcPr>
            <w:tcW w:w="1213" w:type="dxa"/>
            <w:noWrap w:val="0"/>
            <w:vAlign w:val="top"/>
          </w:tcPr>
          <w:p w14:paraId="14AE8782">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w:t>
            </w:r>
          </w:p>
        </w:tc>
      </w:tr>
      <w:tr w14:paraId="4810A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6144A58">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color w:val="000000"/>
                <w:kern w:val="0"/>
                <w:sz w:val="22"/>
                <w:szCs w:val="22"/>
                <w:lang w:val="en-US" w:eastAsia="zh-CN" w:bidi="ar-SA"/>
              </w:rPr>
              <w:t>25</w:t>
            </w:r>
          </w:p>
        </w:tc>
        <w:tc>
          <w:tcPr>
            <w:tcW w:w="1206" w:type="dxa"/>
            <w:noWrap w:val="0"/>
            <w:vAlign w:val="top"/>
          </w:tcPr>
          <w:p w14:paraId="2A7B981F">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14-46</w:t>
            </w:r>
          </w:p>
        </w:tc>
        <w:tc>
          <w:tcPr>
            <w:tcW w:w="4752" w:type="dxa"/>
            <w:noWrap w:val="0"/>
            <w:vAlign w:val="top"/>
          </w:tcPr>
          <w:p w14:paraId="565331D0">
            <w:pPr>
              <w:jc w:val="both"/>
              <w:rPr>
                <w:rStyle w:val="8"/>
                <w:rFonts w:hint="eastAsia" w:ascii="宋体" w:hAnsi="宋体" w:eastAsia="宋体" w:cs="Times New Roman"/>
                <w:color w:val="000000"/>
                <w:kern w:val="0"/>
                <w:sz w:val="22"/>
                <w:szCs w:val="22"/>
                <w:lang w:val="en-US" w:eastAsia="zh-CN" w:bidi="ar-SA"/>
              </w:rPr>
            </w:pPr>
            <w:r>
              <w:rPr>
                <w:rFonts w:hint="eastAsia" w:ascii="宋体" w:hAnsi="宋体" w:eastAsia="宋体" w:cs="Times New Roman"/>
                <w:kern w:val="0"/>
                <w:sz w:val="22"/>
                <w:szCs w:val="22"/>
                <w:lang w:val="en-US" w:eastAsia="zh-CN" w:bidi="ar-SA"/>
              </w:rPr>
              <w:t>电机与控制学报</w:t>
            </w:r>
          </w:p>
        </w:tc>
        <w:tc>
          <w:tcPr>
            <w:tcW w:w="1213" w:type="dxa"/>
            <w:noWrap w:val="0"/>
            <w:vAlign w:val="top"/>
          </w:tcPr>
          <w:p w14:paraId="713F72F1">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w:t>
            </w:r>
          </w:p>
        </w:tc>
      </w:tr>
      <w:tr w14:paraId="4816A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198FCA0">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color w:val="000000"/>
                <w:kern w:val="0"/>
                <w:sz w:val="22"/>
                <w:szCs w:val="22"/>
                <w:lang w:val="en-US" w:eastAsia="zh-CN" w:bidi="ar-SA"/>
              </w:rPr>
              <w:t>26</w:t>
            </w:r>
          </w:p>
        </w:tc>
        <w:tc>
          <w:tcPr>
            <w:tcW w:w="1206" w:type="dxa"/>
            <w:noWrap w:val="0"/>
            <w:vAlign w:val="top"/>
          </w:tcPr>
          <w:p w14:paraId="3827A6F0">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80-506</w:t>
            </w:r>
          </w:p>
        </w:tc>
        <w:tc>
          <w:tcPr>
            <w:tcW w:w="4752" w:type="dxa"/>
            <w:noWrap w:val="0"/>
            <w:vAlign w:val="top"/>
          </w:tcPr>
          <w:p w14:paraId="3ED8AA8C">
            <w:pPr>
              <w:jc w:val="both"/>
              <w:rPr>
                <w:rStyle w:val="8"/>
                <w:rFonts w:hint="eastAsia" w:ascii="宋体" w:hAnsi="宋体" w:eastAsia="宋体" w:cs="Times New Roman"/>
                <w:color w:val="000000"/>
                <w:kern w:val="0"/>
                <w:sz w:val="22"/>
                <w:szCs w:val="22"/>
                <w:lang w:val="en-US" w:eastAsia="zh-CN" w:bidi="ar-SA"/>
              </w:rPr>
            </w:pPr>
            <w:r>
              <w:rPr>
                <w:rFonts w:hint="eastAsia" w:ascii="宋体" w:hAnsi="宋体" w:eastAsia="宋体" w:cs="Times New Roman"/>
                <w:kern w:val="0"/>
                <w:sz w:val="22"/>
                <w:szCs w:val="22"/>
                <w:lang w:val="en-US" w:eastAsia="zh-CN" w:bidi="ar-SA"/>
              </w:rPr>
              <w:t>电气工程学报</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原电气制造</w:t>
            </w:r>
          </w:p>
        </w:tc>
        <w:tc>
          <w:tcPr>
            <w:tcW w:w="1213" w:type="dxa"/>
            <w:noWrap w:val="0"/>
            <w:vAlign w:val="top"/>
          </w:tcPr>
          <w:p w14:paraId="5F4A686E">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w:t>
            </w:r>
          </w:p>
        </w:tc>
      </w:tr>
      <w:tr w14:paraId="50585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60C10405">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color w:val="000000"/>
                <w:kern w:val="0"/>
                <w:sz w:val="22"/>
                <w:szCs w:val="22"/>
                <w:lang w:val="en-US" w:eastAsia="zh-CN" w:bidi="ar-SA"/>
              </w:rPr>
              <w:t>27</w:t>
            </w:r>
          </w:p>
        </w:tc>
        <w:tc>
          <w:tcPr>
            <w:tcW w:w="1206" w:type="dxa"/>
            <w:noWrap w:val="0"/>
            <w:vAlign w:val="top"/>
          </w:tcPr>
          <w:p w14:paraId="05DE27F6">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46-104</w:t>
            </w:r>
          </w:p>
        </w:tc>
        <w:tc>
          <w:tcPr>
            <w:tcW w:w="4752" w:type="dxa"/>
            <w:noWrap w:val="0"/>
            <w:vAlign w:val="top"/>
          </w:tcPr>
          <w:p w14:paraId="1D4EF867">
            <w:pPr>
              <w:jc w:val="both"/>
              <w:rPr>
                <w:rStyle w:val="8"/>
                <w:rFonts w:hint="eastAsia" w:ascii="宋体" w:hAnsi="宋体" w:eastAsia="宋体" w:cs="Times New Roman"/>
                <w:color w:val="000000"/>
                <w:kern w:val="0"/>
                <w:sz w:val="22"/>
                <w:szCs w:val="22"/>
                <w:lang w:val="en-US" w:eastAsia="zh-CN" w:bidi="ar-SA"/>
              </w:rPr>
            </w:pPr>
            <w:r>
              <w:rPr>
                <w:rFonts w:hint="eastAsia" w:ascii="宋体" w:hAnsi="宋体" w:eastAsia="宋体" w:cs="Times New Roman"/>
                <w:kern w:val="0"/>
                <w:sz w:val="22"/>
                <w:szCs w:val="22"/>
                <w:lang w:val="en-US" w:eastAsia="zh-CN" w:bidi="ar-SA"/>
              </w:rPr>
              <w:t>分析测试学报</w:t>
            </w:r>
          </w:p>
        </w:tc>
        <w:tc>
          <w:tcPr>
            <w:tcW w:w="1213" w:type="dxa"/>
            <w:noWrap w:val="0"/>
            <w:vAlign w:val="top"/>
          </w:tcPr>
          <w:p w14:paraId="319CD0E5">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w:t>
            </w:r>
          </w:p>
        </w:tc>
      </w:tr>
      <w:tr w14:paraId="757FF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656A53C7">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color w:val="000000"/>
                <w:kern w:val="0"/>
                <w:sz w:val="22"/>
                <w:szCs w:val="22"/>
                <w:lang w:val="en-US" w:eastAsia="zh-CN" w:bidi="ar-SA"/>
              </w:rPr>
              <w:t>28</w:t>
            </w:r>
          </w:p>
        </w:tc>
        <w:tc>
          <w:tcPr>
            <w:tcW w:w="1206" w:type="dxa"/>
            <w:noWrap w:val="0"/>
            <w:vAlign w:val="top"/>
          </w:tcPr>
          <w:p w14:paraId="5DDC3F49">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38-120</w:t>
            </w:r>
          </w:p>
        </w:tc>
        <w:tc>
          <w:tcPr>
            <w:tcW w:w="4752" w:type="dxa"/>
            <w:noWrap w:val="0"/>
            <w:vAlign w:val="top"/>
          </w:tcPr>
          <w:p w14:paraId="1A01D552">
            <w:pPr>
              <w:jc w:val="both"/>
              <w:rPr>
                <w:rStyle w:val="8"/>
                <w:rFonts w:hint="eastAsia" w:ascii="宋体" w:hAnsi="宋体" w:eastAsia="宋体" w:cs="Times New Roman"/>
                <w:color w:val="000000"/>
                <w:kern w:val="0"/>
                <w:sz w:val="22"/>
                <w:szCs w:val="22"/>
                <w:lang w:val="en-US" w:eastAsia="zh-CN" w:bidi="ar-SA"/>
              </w:rPr>
            </w:pPr>
            <w:r>
              <w:rPr>
                <w:rFonts w:hint="eastAsia" w:ascii="宋体" w:hAnsi="宋体" w:eastAsia="宋体" w:cs="Times New Roman"/>
                <w:kern w:val="0"/>
                <w:sz w:val="22"/>
                <w:szCs w:val="22"/>
                <w:lang w:val="en-US" w:eastAsia="zh-CN" w:bidi="ar-SA"/>
              </w:rPr>
              <w:t>华中农业大学学报</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自然科学版</w:t>
            </w:r>
            <w:r>
              <w:rPr>
                <w:rFonts w:ascii="宋体" w:hAnsi="宋体" w:eastAsia="宋体" w:cs="Times New Roman"/>
                <w:kern w:val="0"/>
                <w:sz w:val="22"/>
                <w:szCs w:val="22"/>
                <w:lang w:val="en-US" w:eastAsia="zh-CN" w:bidi="ar-SA"/>
              </w:rPr>
              <w:t>)</w:t>
            </w:r>
          </w:p>
        </w:tc>
        <w:tc>
          <w:tcPr>
            <w:tcW w:w="1213" w:type="dxa"/>
            <w:noWrap w:val="0"/>
            <w:vAlign w:val="top"/>
          </w:tcPr>
          <w:p w14:paraId="36782754">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w:t>
            </w:r>
          </w:p>
        </w:tc>
      </w:tr>
      <w:tr w14:paraId="7AAF7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86B9947">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color w:val="000000"/>
                <w:kern w:val="0"/>
                <w:sz w:val="22"/>
                <w:szCs w:val="22"/>
                <w:lang w:val="en-US" w:eastAsia="zh-CN" w:bidi="ar-SA"/>
              </w:rPr>
              <w:t>29</w:t>
            </w:r>
          </w:p>
        </w:tc>
        <w:tc>
          <w:tcPr>
            <w:tcW w:w="1206" w:type="dxa"/>
            <w:noWrap w:val="0"/>
            <w:vAlign w:val="top"/>
          </w:tcPr>
          <w:p w14:paraId="7F588FFC">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4-209</w:t>
            </w:r>
          </w:p>
        </w:tc>
        <w:tc>
          <w:tcPr>
            <w:tcW w:w="4752" w:type="dxa"/>
            <w:noWrap w:val="0"/>
            <w:vAlign w:val="top"/>
          </w:tcPr>
          <w:p w14:paraId="576FBFFC">
            <w:pPr>
              <w:jc w:val="both"/>
              <w:rPr>
                <w:rStyle w:val="8"/>
                <w:rFonts w:hint="eastAsia" w:ascii="宋体" w:hAnsi="宋体" w:eastAsia="宋体" w:cs="Times New Roman"/>
                <w:color w:val="000000"/>
                <w:kern w:val="0"/>
                <w:sz w:val="22"/>
                <w:szCs w:val="22"/>
                <w:lang w:val="en-US" w:eastAsia="zh-CN" w:bidi="ar-SA"/>
              </w:rPr>
            </w:pPr>
            <w:r>
              <w:rPr>
                <w:rFonts w:hint="eastAsia" w:ascii="宋体" w:hAnsi="宋体" w:eastAsia="宋体" w:cs="Times New Roman"/>
                <w:kern w:val="0"/>
                <w:sz w:val="22"/>
                <w:szCs w:val="22"/>
                <w:lang w:val="en-US" w:eastAsia="zh-CN" w:bidi="ar-SA"/>
              </w:rPr>
              <w:t>化学学报</w:t>
            </w:r>
          </w:p>
        </w:tc>
        <w:tc>
          <w:tcPr>
            <w:tcW w:w="1213" w:type="dxa"/>
            <w:noWrap w:val="0"/>
            <w:vAlign w:val="top"/>
          </w:tcPr>
          <w:p w14:paraId="19B4EBE5">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w:t>
            </w:r>
          </w:p>
        </w:tc>
      </w:tr>
      <w:tr w14:paraId="0346C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21B2CEA">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color w:val="000000"/>
                <w:kern w:val="0"/>
                <w:sz w:val="22"/>
                <w:szCs w:val="22"/>
                <w:lang w:val="en-US" w:eastAsia="zh-CN" w:bidi="ar-SA"/>
              </w:rPr>
              <w:t>30</w:t>
            </w:r>
          </w:p>
        </w:tc>
        <w:tc>
          <w:tcPr>
            <w:tcW w:w="1206" w:type="dxa"/>
            <w:noWrap w:val="0"/>
            <w:vAlign w:val="top"/>
          </w:tcPr>
          <w:p w14:paraId="79E5E3FE">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46-272</w:t>
            </w:r>
          </w:p>
        </w:tc>
        <w:tc>
          <w:tcPr>
            <w:tcW w:w="4752" w:type="dxa"/>
            <w:noWrap w:val="0"/>
            <w:vAlign w:val="top"/>
          </w:tcPr>
          <w:p w14:paraId="1975DF60">
            <w:pPr>
              <w:jc w:val="both"/>
              <w:rPr>
                <w:rStyle w:val="8"/>
                <w:rFonts w:hint="eastAsia" w:ascii="宋体" w:hAnsi="宋体" w:eastAsia="宋体" w:cs="Times New Roman"/>
                <w:color w:val="000000"/>
                <w:kern w:val="0"/>
                <w:sz w:val="22"/>
                <w:szCs w:val="22"/>
                <w:lang w:val="en-US" w:eastAsia="zh-CN" w:bidi="ar-SA"/>
              </w:rPr>
            </w:pPr>
            <w:r>
              <w:rPr>
                <w:rFonts w:hint="eastAsia" w:ascii="宋体" w:hAnsi="宋体" w:eastAsia="宋体" w:cs="Times New Roman"/>
                <w:kern w:val="0"/>
                <w:sz w:val="22"/>
                <w:szCs w:val="22"/>
                <w:lang w:val="en-US" w:eastAsia="zh-CN" w:bidi="ar-SA"/>
              </w:rPr>
              <w:t>生态环境学报</w:t>
            </w:r>
          </w:p>
        </w:tc>
        <w:tc>
          <w:tcPr>
            <w:tcW w:w="1213" w:type="dxa"/>
            <w:noWrap w:val="0"/>
            <w:vAlign w:val="top"/>
          </w:tcPr>
          <w:p w14:paraId="0B893F0A">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w:t>
            </w:r>
          </w:p>
        </w:tc>
      </w:tr>
      <w:tr w14:paraId="7DE6D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C7EDF78">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color w:val="000000"/>
                <w:kern w:val="0"/>
                <w:sz w:val="22"/>
                <w:szCs w:val="22"/>
                <w:lang w:val="en-US" w:eastAsia="zh-CN" w:bidi="ar-SA"/>
              </w:rPr>
              <w:t>31</w:t>
            </w:r>
          </w:p>
        </w:tc>
        <w:tc>
          <w:tcPr>
            <w:tcW w:w="1206" w:type="dxa"/>
            <w:noWrap w:val="0"/>
            <w:vAlign w:val="top"/>
          </w:tcPr>
          <w:p w14:paraId="2EB62823">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82-7</w:t>
            </w:r>
          </w:p>
        </w:tc>
        <w:tc>
          <w:tcPr>
            <w:tcW w:w="4752" w:type="dxa"/>
            <w:noWrap w:val="0"/>
            <w:vAlign w:val="top"/>
          </w:tcPr>
          <w:p w14:paraId="018D462E">
            <w:pPr>
              <w:jc w:val="both"/>
              <w:rPr>
                <w:rStyle w:val="8"/>
                <w:rFonts w:hint="eastAsia" w:ascii="宋体" w:hAnsi="宋体" w:eastAsia="宋体" w:cs="Times New Roman"/>
                <w:color w:val="000000"/>
                <w:kern w:val="0"/>
                <w:sz w:val="22"/>
                <w:szCs w:val="22"/>
                <w:lang w:val="en-US" w:eastAsia="zh-CN" w:bidi="ar-SA"/>
              </w:rPr>
            </w:pPr>
            <w:r>
              <w:rPr>
                <w:rFonts w:hint="eastAsia" w:ascii="宋体" w:hAnsi="宋体" w:eastAsia="宋体" w:cs="Times New Roman"/>
                <w:kern w:val="0"/>
                <w:sz w:val="22"/>
                <w:szCs w:val="22"/>
                <w:lang w:val="en-US" w:eastAsia="zh-CN" w:bidi="ar-SA"/>
              </w:rPr>
              <w:t>生态学报</w:t>
            </w:r>
          </w:p>
        </w:tc>
        <w:tc>
          <w:tcPr>
            <w:tcW w:w="1213" w:type="dxa"/>
            <w:noWrap w:val="0"/>
            <w:vAlign w:val="top"/>
          </w:tcPr>
          <w:p w14:paraId="78BC3391">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w:t>
            </w:r>
          </w:p>
        </w:tc>
      </w:tr>
      <w:tr w14:paraId="6D728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05F38C7">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color w:val="000000"/>
                <w:kern w:val="0"/>
                <w:sz w:val="22"/>
                <w:szCs w:val="22"/>
                <w:lang w:val="en-US" w:eastAsia="zh-CN" w:bidi="ar-SA"/>
              </w:rPr>
              <w:t>32</w:t>
            </w:r>
          </w:p>
        </w:tc>
        <w:tc>
          <w:tcPr>
            <w:tcW w:w="1206" w:type="dxa"/>
            <w:noWrap w:val="0"/>
            <w:vAlign w:val="top"/>
          </w:tcPr>
          <w:p w14:paraId="13F83A99">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80-702</w:t>
            </w:r>
          </w:p>
        </w:tc>
        <w:tc>
          <w:tcPr>
            <w:tcW w:w="4752" w:type="dxa"/>
            <w:noWrap w:val="0"/>
            <w:vAlign w:val="top"/>
          </w:tcPr>
          <w:p w14:paraId="501D22C9">
            <w:pPr>
              <w:jc w:val="both"/>
              <w:rPr>
                <w:rStyle w:val="8"/>
                <w:rFonts w:hint="eastAsia" w:ascii="宋体" w:hAnsi="宋体" w:eastAsia="宋体" w:cs="Times New Roman"/>
                <w:color w:val="000000"/>
                <w:kern w:val="0"/>
                <w:sz w:val="22"/>
                <w:szCs w:val="22"/>
                <w:lang w:val="en-US" w:eastAsia="zh-CN" w:bidi="ar-SA"/>
              </w:rPr>
            </w:pPr>
            <w:r>
              <w:rPr>
                <w:rFonts w:hint="eastAsia" w:ascii="宋体" w:hAnsi="宋体" w:eastAsia="宋体" w:cs="Times New Roman"/>
                <w:kern w:val="0"/>
                <w:sz w:val="22"/>
                <w:szCs w:val="22"/>
                <w:lang w:val="en-US" w:eastAsia="zh-CN" w:bidi="ar-SA"/>
              </w:rPr>
              <w:t>食品安全导刊</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上</w:t>
            </w:r>
            <w:r>
              <w:rPr>
                <w:rFonts w:ascii="宋体" w:hAnsi="宋体" w:eastAsia="宋体" w:cs="Times New Roman"/>
                <w:kern w:val="0"/>
                <w:sz w:val="22"/>
                <w:szCs w:val="22"/>
                <w:lang w:val="en-US" w:eastAsia="zh-CN" w:bidi="ar-SA"/>
              </w:rPr>
              <w:t>)</w:t>
            </w:r>
          </w:p>
        </w:tc>
        <w:tc>
          <w:tcPr>
            <w:tcW w:w="1213" w:type="dxa"/>
            <w:noWrap w:val="0"/>
            <w:vAlign w:val="top"/>
          </w:tcPr>
          <w:p w14:paraId="618463FB">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w:t>
            </w:r>
          </w:p>
        </w:tc>
      </w:tr>
      <w:tr w14:paraId="0A0E3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61B91367">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color w:val="000000"/>
                <w:kern w:val="0"/>
                <w:sz w:val="22"/>
                <w:szCs w:val="22"/>
                <w:lang w:val="en-US" w:eastAsia="zh-CN" w:bidi="ar-SA"/>
              </w:rPr>
              <w:t>33</w:t>
            </w:r>
          </w:p>
        </w:tc>
        <w:tc>
          <w:tcPr>
            <w:tcW w:w="1206" w:type="dxa"/>
            <w:noWrap w:val="0"/>
            <w:vAlign w:val="top"/>
          </w:tcPr>
          <w:p w14:paraId="520DA83B">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6-197</w:t>
            </w:r>
          </w:p>
        </w:tc>
        <w:tc>
          <w:tcPr>
            <w:tcW w:w="4752" w:type="dxa"/>
            <w:noWrap w:val="0"/>
            <w:vAlign w:val="top"/>
          </w:tcPr>
          <w:p w14:paraId="013141D8">
            <w:pPr>
              <w:jc w:val="both"/>
              <w:rPr>
                <w:rStyle w:val="8"/>
                <w:rFonts w:hint="eastAsia" w:ascii="宋体" w:hAnsi="宋体" w:eastAsia="宋体" w:cs="Times New Roman"/>
                <w:color w:val="000000"/>
                <w:kern w:val="0"/>
                <w:sz w:val="22"/>
                <w:szCs w:val="22"/>
                <w:lang w:val="en-US" w:eastAsia="zh-CN" w:bidi="ar-SA"/>
              </w:rPr>
            </w:pPr>
            <w:r>
              <w:rPr>
                <w:rFonts w:hint="eastAsia" w:ascii="宋体" w:hAnsi="宋体" w:eastAsia="宋体" w:cs="Times New Roman"/>
                <w:kern w:val="0"/>
                <w:sz w:val="22"/>
                <w:szCs w:val="22"/>
                <w:lang w:val="en-US" w:eastAsia="zh-CN" w:bidi="ar-SA"/>
              </w:rPr>
              <w:t>食品研究与开发</w:t>
            </w:r>
          </w:p>
        </w:tc>
        <w:tc>
          <w:tcPr>
            <w:tcW w:w="1213" w:type="dxa"/>
            <w:noWrap w:val="0"/>
            <w:vAlign w:val="top"/>
          </w:tcPr>
          <w:p w14:paraId="3739FEDC">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w:t>
            </w:r>
          </w:p>
        </w:tc>
      </w:tr>
      <w:tr w14:paraId="2F191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0CAAA81">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color w:val="000000"/>
                <w:kern w:val="0"/>
                <w:sz w:val="22"/>
                <w:szCs w:val="22"/>
                <w:lang w:val="en-US" w:eastAsia="zh-CN" w:bidi="ar-SA"/>
              </w:rPr>
              <w:t>34</w:t>
            </w:r>
          </w:p>
        </w:tc>
        <w:tc>
          <w:tcPr>
            <w:tcW w:w="1206" w:type="dxa"/>
            <w:noWrap w:val="0"/>
            <w:vAlign w:val="top"/>
          </w:tcPr>
          <w:p w14:paraId="73916257">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62-247</w:t>
            </w:r>
          </w:p>
        </w:tc>
        <w:tc>
          <w:tcPr>
            <w:tcW w:w="4752" w:type="dxa"/>
            <w:noWrap w:val="0"/>
            <w:vAlign w:val="top"/>
          </w:tcPr>
          <w:p w14:paraId="0787B84F">
            <w:pPr>
              <w:jc w:val="both"/>
              <w:rPr>
                <w:rStyle w:val="8"/>
                <w:rFonts w:hint="eastAsia" w:ascii="宋体" w:hAnsi="宋体" w:eastAsia="宋体" w:cs="Times New Roman"/>
                <w:color w:val="000000"/>
                <w:kern w:val="0"/>
                <w:sz w:val="22"/>
                <w:szCs w:val="22"/>
                <w:lang w:val="en-US" w:eastAsia="zh-CN" w:bidi="ar-SA"/>
              </w:rPr>
            </w:pPr>
            <w:r>
              <w:rPr>
                <w:rFonts w:hint="eastAsia" w:ascii="宋体" w:hAnsi="宋体" w:eastAsia="宋体" w:cs="Times New Roman"/>
                <w:kern w:val="0"/>
                <w:sz w:val="22"/>
                <w:szCs w:val="22"/>
                <w:lang w:val="en-US" w:eastAsia="zh-CN" w:bidi="ar-SA"/>
              </w:rPr>
              <w:t>食品与发酵科技</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原四川食品与发酵</w:t>
            </w:r>
          </w:p>
        </w:tc>
        <w:tc>
          <w:tcPr>
            <w:tcW w:w="1213" w:type="dxa"/>
            <w:noWrap w:val="0"/>
            <w:vAlign w:val="top"/>
          </w:tcPr>
          <w:p w14:paraId="7A836DD7">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w:t>
            </w:r>
          </w:p>
        </w:tc>
      </w:tr>
      <w:tr w14:paraId="27D29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D73B1F1">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color w:val="000000"/>
                <w:kern w:val="0"/>
                <w:sz w:val="22"/>
                <w:szCs w:val="22"/>
                <w:lang w:val="en-US" w:eastAsia="zh-CN" w:bidi="ar-SA"/>
              </w:rPr>
              <w:t>35</w:t>
            </w:r>
          </w:p>
        </w:tc>
        <w:tc>
          <w:tcPr>
            <w:tcW w:w="1206" w:type="dxa"/>
            <w:noWrap w:val="0"/>
            <w:vAlign w:val="top"/>
          </w:tcPr>
          <w:p w14:paraId="7910F71F">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42-83</w:t>
            </w:r>
          </w:p>
        </w:tc>
        <w:tc>
          <w:tcPr>
            <w:tcW w:w="4752" w:type="dxa"/>
            <w:noWrap w:val="0"/>
            <w:vAlign w:val="top"/>
          </w:tcPr>
          <w:p w14:paraId="07787769">
            <w:pPr>
              <w:jc w:val="both"/>
              <w:rPr>
                <w:rStyle w:val="8"/>
                <w:rFonts w:hint="eastAsia" w:ascii="宋体" w:hAnsi="宋体" w:eastAsia="宋体" w:cs="Times New Roman"/>
                <w:color w:val="000000"/>
                <w:kern w:val="0"/>
                <w:sz w:val="22"/>
                <w:szCs w:val="22"/>
                <w:lang w:val="en-US" w:eastAsia="zh-CN" w:bidi="ar-SA"/>
              </w:rPr>
            </w:pPr>
            <w:r>
              <w:rPr>
                <w:rFonts w:hint="eastAsia" w:ascii="宋体" w:hAnsi="宋体" w:eastAsia="宋体" w:cs="Times New Roman"/>
                <w:kern w:val="0"/>
                <w:sz w:val="22"/>
                <w:szCs w:val="22"/>
                <w:lang w:val="en-US" w:eastAsia="zh-CN" w:bidi="ar-SA"/>
              </w:rPr>
              <w:t>食品与机械</w:t>
            </w:r>
          </w:p>
        </w:tc>
        <w:tc>
          <w:tcPr>
            <w:tcW w:w="1213" w:type="dxa"/>
            <w:noWrap w:val="0"/>
            <w:vAlign w:val="top"/>
          </w:tcPr>
          <w:p w14:paraId="07436300">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w:t>
            </w:r>
          </w:p>
        </w:tc>
      </w:tr>
      <w:tr w14:paraId="7E10F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1429998">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color w:val="000000"/>
                <w:kern w:val="0"/>
                <w:sz w:val="22"/>
                <w:szCs w:val="22"/>
                <w:lang w:val="en-US" w:eastAsia="zh-CN" w:bidi="ar-SA"/>
              </w:rPr>
              <w:t>36</w:t>
            </w:r>
          </w:p>
        </w:tc>
        <w:tc>
          <w:tcPr>
            <w:tcW w:w="1206" w:type="dxa"/>
            <w:noWrap w:val="0"/>
            <w:vAlign w:val="top"/>
          </w:tcPr>
          <w:p w14:paraId="412458A5">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4-430</w:t>
            </w:r>
          </w:p>
        </w:tc>
        <w:tc>
          <w:tcPr>
            <w:tcW w:w="4752" w:type="dxa"/>
            <w:noWrap w:val="0"/>
            <w:vAlign w:val="top"/>
          </w:tcPr>
          <w:p w14:paraId="71507B55">
            <w:pPr>
              <w:jc w:val="both"/>
              <w:rPr>
                <w:rStyle w:val="8"/>
                <w:rFonts w:hint="eastAsia" w:ascii="宋体" w:hAnsi="宋体" w:eastAsia="宋体" w:cs="Times New Roman"/>
                <w:color w:val="000000"/>
                <w:kern w:val="0"/>
                <w:sz w:val="22"/>
                <w:szCs w:val="22"/>
                <w:lang w:val="en-US" w:eastAsia="zh-CN" w:bidi="ar-SA"/>
              </w:rPr>
            </w:pPr>
            <w:r>
              <w:rPr>
                <w:rFonts w:hint="eastAsia" w:ascii="宋体" w:hAnsi="宋体" w:eastAsia="宋体" w:cs="Times New Roman"/>
                <w:kern w:val="0"/>
                <w:sz w:val="22"/>
                <w:szCs w:val="22"/>
                <w:lang w:val="en-US" w:eastAsia="zh-CN" w:bidi="ar-SA"/>
              </w:rPr>
              <w:t>食品与生活</w:t>
            </w:r>
          </w:p>
        </w:tc>
        <w:tc>
          <w:tcPr>
            <w:tcW w:w="1213" w:type="dxa"/>
            <w:noWrap w:val="0"/>
            <w:vAlign w:val="top"/>
          </w:tcPr>
          <w:p w14:paraId="49C9ED5F">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w:t>
            </w:r>
          </w:p>
        </w:tc>
      </w:tr>
      <w:tr w14:paraId="58A85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BFE14EC">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color w:val="000000"/>
                <w:kern w:val="0"/>
                <w:sz w:val="22"/>
                <w:szCs w:val="22"/>
                <w:lang w:val="en-US" w:eastAsia="zh-CN" w:bidi="ar-SA"/>
              </w:rPr>
              <w:t>37</w:t>
            </w:r>
          </w:p>
        </w:tc>
        <w:tc>
          <w:tcPr>
            <w:tcW w:w="1206" w:type="dxa"/>
            <w:noWrap w:val="0"/>
            <w:vAlign w:val="top"/>
          </w:tcPr>
          <w:p w14:paraId="7E0D3AE8">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80-353</w:t>
            </w:r>
          </w:p>
        </w:tc>
        <w:tc>
          <w:tcPr>
            <w:tcW w:w="4752" w:type="dxa"/>
            <w:noWrap w:val="0"/>
            <w:vAlign w:val="top"/>
          </w:tcPr>
          <w:p w14:paraId="5B055260">
            <w:pPr>
              <w:jc w:val="both"/>
              <w:rPr>
                <w:rStyle w:val="8"/>
                <w:rFonts w:hint="eastAsia" w:ascii="宋体" w:hAnsi="宋体" w:eastAsia="宋体" w:cs="Times New Roman"/>
                <w:color w:val="000000"/>
                <w:kern w:val="0"/>
                <w:sz w:val="22"/>
                <w:szCs w:val="22"/>
                <w:lang w:val="en-US" w:eastAsia="zh-CN" w:bidi="ar-SA"/>
              </w:rPr>
            </w:pPr>
            <w:r>
              <w:rPr>
                <w:rFonts w:hint="eastAsia" w:ascii="宋体" w:hAnsi="宋体" w:eastAsia="宋体" w:cs="Times New Roman"/>
                <w:kern w:val="0"/>
                <w:sz w:val="22"/>
                <w:szCs w:val="22"/>
                <w:lang w:val="en-US" w:eastAsia="zh-CN" w:bidi="ar-SA"/>
              </w:rPr>
              <w:t>塑性工程学报</w:t>
            </w:r>
          </w:p>
        </w:tc>
        <w:tc>
          <w:tcPr>
            <w:tcW w:w="1213" w:type="dxa"/>
            <w:noWrap w:val="0"/>
            <w:vAlign w:val="top"/>
          </w:tcPr>
          <w:p w14:paraId="45F13CAA">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w:t>
            </w:r>
          </w:p>
        </w:tc>
      </w:tr>
      <w:tr w14:paraId="1C9BC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2886272">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color w:val="000000"/>
                <w:kern w:val="0"/>
                <w:sz w:val="22"/>
                <w:szCs w:val="22"/>
                <w:lang w:val="en-US" w:eastAsia="zh-CN" w:bidi="ar-SA"/>
              </w:rPr>
              <w:t>38</w:t>
            </w:r>
          </w:p>
        </w:tc>
        <w:tc>
          <w:tcPr>
            <w:tcW w:w="1206" w:type="dxa"/>
            <w:noWrap w:val="0"/>
            <w:vAlign w:val="top"/>
          </w:tcPr>
          <w:p w14:paraId="0FB0C3B2">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46-349</w:t>
            </w:r>
          </w:p>
        </w:tc>
        <w:tc>
          <w:tcPr>
            <w:tcW w:w="4752" w:type="dxa"/>
            <w:noWrap w:val="0"/>
            <w:vAlign w:val="top"/>
          </w:tcPr>
          <w:p w14:paraId="30BB9D9A">
            <w:pPr>
              <w:jc w:val="both"/>
              <w:rPr>
                <w:rStyle w:val="8"/>
                <w:rFonts w:hint="eastAsia" w:ascii="宋体" w:hAnsi="宋体" w:eastAsia="宋体" w:cs="Times New Roman"/>
                <w:color w:val="000000"/>
                <w:kern w:val="0"/>
                <w:sz w:val="22"/>
                <w:szCs w:val="22"/>
                <w:lang w:val="en-US" w:eastAsia="zh-CN" w:bidi="ar-SA"/>
              </w:rPr>
            </w:pPr>
            <w:r>
              <w:rPr>
                <w:rFonts w:hint="eastAsia" w:ascii="宋体" w:hAnsi="宋体" w:eastAsia="宋体" w:cs="Times New Roman"/>
                <w:kern w:val="0"/>
                <w:sz w:val="22"/>
                <w:szCs w:val="22"/>
                <w:lang w:val="en-US" w:eastAsia="zh-CN" w:bidi="ar-SA"/>
              </w:rPr>
              <w:t>现代食品科技</w:t>
            </w:r>
          </w:p>
        </w:tc>
        <w:tc>
          <w:tcPr>
            <w:tcW w:w="1213" w:type="dxa"/>
            <w:noWrap w:val="0"/>
            <w:vAlign w:val="top"/>
          </w:tcPr>
          <w:p w14:paraId="3E6886DE">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w:t>
            </w:r>
          </w:p>
        </w:tc>
      </w:tr>
      <w:tr w14:paraId="572D4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9438B5E">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color w:val="000000"/>
                <w:kern w:val="0"/>
                <w:sz w:val="22"/>
                <w:szCs w:val="22"/>
                <w:lang w:val="en-US" w:eastAsia="zh-CN" w:bidi="ar-SA"/>
              </w:rPr>
              <w:t>39</w:t>
            </w:r>
          </w:p>
        </w:tc>
        <w:tc>
          <w:tcPr>
            <w:tcW w:w="1206" w:type="dxa"/>
            <w:noWrap w:val="0"/>
            <w:vAlign w:val="top"/>
          </w:tcPr>
          <w:p w14:paraId="6921C76D">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6-22</w:t>
            </w:r>
          </w:p>
        </w:tc>
        <w:tc>
          <w:tcPr>
            <w:tcW w:w="4752" w:type="dxa"/>
            <w:noWrap w:val="0"/>
            <w:vAlign w:val="top"/>
          </w:tcPr>
          <w:p w14:paraId="4FB075A1">
            <w:pPr>
              <w:jc w:val="both"/>
              <w:rPr>
                <w:rStyle w:val="8"/>
                <w:rFonts w:hint="eastAsia" w:ascii="宋体" w:hAnsi="宋体" w:eastAsia="宋体" w:cs="Times New Roman"/>
                <w:color w:val="000000"/>
                <w:kern w:val="0"/>
                <w:sz w:val="22"/>
                <w:szCs w:val="22"/>
                <w:lang w:val="en-US" w:eastAsia="zh-CN" w:bidi="ar-SA"/>
              </w:rPr>
            </w:pPr>
            <w:r>
              <w:rPr>
                <w:rFonts w:hint="eastAsia" w:ascii="宋体" w:hAnsi="宋体" w:eastAsia="宋体" w:cs="Times New Roman"/>
                <w:kern w:val="0"/>
                <w:sz w:val="22"/>
                <w:szCs w:val="22"/>
                <w:lang w:val="en-US" w:eastAsia="zh-CN" w:bidi="ar-SA"/>
              </w:rPr>
              <w:t>营养学报</w:t>
            </w:r>
          </w:p>
        </w:tc>
        <w:tc>
          <w:tcPr>
            <w:tcW w:w="1213" w:type="dxa"/>
            <w:noWrap w:val="0"/>
            <w:vAlign w:val="top"/>
          </w:tcPr>
          <w:p w14:paraId="7E1FD040">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w:t>
            </w:r>
          </w:p>
        </w:tc>
      </w:tr>
      <w:tr w14:paraId="0F5BA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0878690">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color w:val="000000"/>
                <w:kern w:val="0"/>
                <w:sz w:val="22"/>
                <w:szCs w:val="22"/>
                <w:lang w:val="en-US" w:eastAsia="zh-CN" w:bidi="ar-SA"/>
              </w:rPr>
              <w:t>40</w:t>
            </w:r>
          </w:p>
        </w:tc>
        <w:tc>
          <w:tcPr>
            <w:tcW w:w="1206" w:type="dxa"/>
            <w:noWrap w:val="0"/>
            <w:vAlign w:val="top"/>
          </w:tcPr>
          <w:p w14:paraId="08DE9B65">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4-267</w:t>
            </w:r>
          </w:p>
        </w:tc>
        <w:tc>
          <w:tcPr>
            <w:tcW w:w="4752" w:type="dxa"/>
            <w:noWrap w:val="0"/>
            <w:vAlign w:val="top"/>
          </w:tcPr>
          <w:p w14:paraId="1108FAEB">
            <w:pPr>
              <w:jc w:val="both"/>
              <w:rPr>
                <w:rStyle w:val="8"/>
                <w:rFonts w:hint="eastAsia" w:ascii="宋体" w:hAnsi="宋体" w:eastAsia="宋体" w:cs="Times New Roman"/>
                <w:color w:val="000000"/>
                <w:kern w:val="0"/>
                <w:sz w:val="22"/>
                <w:szCs w:val="22"/>
                <w:lang w:val="en-US" w:eastAsia="zh-CN" w:bidi="ar-SA"/>
              </w:rPr>
            </w:pPr>
            <w:r>
              <w:rPr>
                <w:rFonts w:hint="eastAsia" w:ascii="宋体" w:hAnsi="宋体" w:eastAsia="宋体" w:cs="Times New Roman"/>
                <w:kern w:val="0"/>
                <w:sz w:val="22"/>
                <w:szCs w:val="22"/>
                <w:lang w:val="en-US" w:eastAsia="zh-CN" w:bidi="ar-SA"/>
              </w:rPr>
              <w:t>植物生理学报</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原植物生理学通讯</w:t>
            </w:r>
          </w:p>
        </w:tc>
        <w:tc>
          <w:tcPr>
            <w:tcW w:w="1213" w:type="dxa"/>
            <w:noWrap w:val="0"/>
            <w:vAlign w:val="top"/>
          </w:tcPr>
          <w:p w14:paraId="2385F3B9">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w:t>
            </w:r>
          </w:p>
        </w:tc>
      </w:tr>
      <w:tr w14:paraId="76369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989EC24">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41</w:t>
            </w:r>
          </w:p>
        </w:tc>
        <w:tc>
          <w:tcPr>
            <w:tcW w:w="1206" w:type="dxa"/>
            <w:noWrap w:val="0"/>
            <w:vAlign w:val="top"/>
          </w:tcPr>
          <w:p w14:paraId="0E62FE6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28-213</w:t>
            </w:r>
          </w:p>
        </w:tc>
        <w:tc>
          <w:tcPr>
            <w:tcW w:w="4752" w:type="dxa"/>
            <w:noWrap w:val="0"/>
            <w:vAlign w:val="top"/>
          </w:tcPr>
          <w:p w14:paraId="62108D21">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植物资源与环境学报</w:t>
            </w:r>
          </w:p>
        </w:tc>
        <w:tc>
          <w:tcPr>
            <w:tcW w:w="1213" w:type="dxa"/>
            <w:noWrap w:val="0"/>
            <w:vAlign w:val="top"/>
          </w:tcPr>
          <w:p w14:paraId="44BDEA6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44A1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053E7CA">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42</w:t>
            </w:r>
          </w:p>
        </w:tc>
        <w:tc>
          <w:tcPr>
            <w:tcW w:w="1206" w:type="dxa"/>
            <w:noWrap w:val="0"/>
            <w:vAlign w:val="top"/>
          </w:tcPr>
          <w:p w14:paraId="07210C6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82-232</w:t>
            </w:r>
          </w:p>
        </w:tc>
        <w:tc>
          <w:tcPr>
            <w:tcW w:w="4752" w:type="dxa"/>
            <w:noWrap w:val="0"/>
            <w:vAlign w:val="top"/>
          </w:tcPr>
          <w:p w14:paraId="4F5D1AE9">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中国食品工业</w:t>
            </w:r>
          </w:p>
        </w:tc>
        <w:tc>
          <w:tcPr>
            <w:tcW w:w="1213" w:type="dxa"/>
            <w:noWrap w:val="0"/>
            <w:vAlign w:val="top"/>
          </w:tcPr>
          <w:p w14:paraId="5C8D68B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E36E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6F9E1DD6">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43</w:t>
            </w:r>
          </w:p>
        </w:tc>
        <w:tc>
          <w:tcPr>
            <w:tcW w:w="1206" w:type="dxa"/>
            <w:noWrap w:val="0"/>
            <w:vAlign w:val="top"/>
          </w:tcPr>
          <w:p w14:paraId="3560EBAE">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Z443</w:t>
            </w:r>
          </w:p>
        </w:tc>
        <w:tc>
          <w:tcPr>
            <w:tcW w:w="4752" w:type="dxa"/>
            <w:noWrap w:val="0"/>
            <w:vAlign w:val="top"/>
          </w:tcPr>
          <w:p w14:paraId="4D6996B7">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中国食品添加剂</w:t>
            </w:r>
          </w:p>
        </w:tc>
        <w:tc>
          <w:tcPr>
            <w:tcW w:w="1213" w:type="dxa"/>
            <w:noWrap w:val="0"/>
            <w:vAlign w:val="top"/>
          </w:tcPr>
          <w:p w14:paraId="59AC9E2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3679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2B6B7B6">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44</w:t>
            </w:r>
          </w:p>
        </w:tc>
        <w:tc>
          <w:tcPr>
            <w:tcW w:w="1206" w:type="dxa"/>
            <w:noWrap w:val="0"/>
            <w:vAlign w:val="top"/>
          </w:tcPr>
          <w:p w14:paraId="098B0C10">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B2</w:t>
            </w:r>
          </w:p>
        </w:tc>
        <w:tc>
          <w:tcPr>
            <w:tcW w:w="4752" w:type="dxa"/>
            <w:noWrap w:val="0"/>
            <w:vAlign w:val="top"/>
          </w:tcPr>
          <w:p w14:paraId="07DA1E9C">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科学技术哲学</w:t>
            </w:r>
            <w:r>
              <w:rPr>
                <w:rFonts w:ascii="宋体" w:hAnsi="宋体" w:eastAsia="宋体" w:cs="Times New Roman"/>
                <w:kern w:val="0"/>
                <w:sz w:val="22"/>
                <w:szCs w:val="22"/>
                <w:lang w:val="en-US" w:eastAsia="zh-CN" w:bidi="ar-SA"/>
              </w:rPr>
              <w:t>(B2):</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533DACD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B4E3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6BFD76D8">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45</w:t>
            </w:r>
          </w:p>
        </w:tc>
        <w:tc>
          <w:tcPr>
            <w:tcW w:w="1206" w:type="dxa"/>
            <w:noWrap w:val="0"/>
            <w:vAlign w:val="top"/>
          </w:tcPr>
          <w:p w14:paraId="63A2EC1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F2</w:t>
            </w:r>
          </w:p>
        </w:tc>
        <w:tc>
          <w:tcPr>
            <w:tcW w:w="4752" w:type="dxa"/>
            <w:noWrap w:val="0"/>
            <w:vAlign w:val="top"/>
          </w:tcPr>
          <w:p w14:paraId="7314221B">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农业经济研究</w:t>
            </w:r>
            <w:r>
              <w:rPr>
                <w:rFonts w:ascii="宋体" w:hAnsi="宋体" w:eastAsia="宋体" w:cs="Times New Roman"/>
                <w:kern w:val="0"/>
                <w:sz w:val="22"/>
                <w:szCs w:val="22"/>
                <w:lang w:val="en-US" w:eastAsia="zh-CN" w:bidi="ar-SA"/>
              </w:rPr>
              <w:t>(F2):</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2B87559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284B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DF983E4">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46</w:t>
            </w:r>
          </w:p>
        </w:tc>
        <w:tc>
          <w:tcPr>
            <w:tcW w:w="1206" w:type="dxa"/>
            <w:noWrap w:val="0"/>
            <w:vAlign w:val="top"/>
          </w:tcPr>
          <w:p w14:paraId="2199A0E3">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18-278</w:t>
            </w:r>
          </w:p>
        </w:tc>
        <w:tc>
          <w:tcPr>
            <w:tcW w:w="4752" w:type="dxa"/>
            <w:noWrap w:val="0"/>
            <w:vAlign w:val="top"/>
          </w:tcPr>
          <w:p w14:paraId="7F5904FA">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种植与养殖</w:t>
            </w:r>
            <w:r>
              <w:rPr>
                <w:rFonts w:ascii="宋体" w:hAnsi="宋体" w:eastAsia="宋体" w:cs="Times New Roman"/>
                <w:kern w:val="0"/>
                <w:sz w:val="22"/>
                <w:szCs w:val="22"/>
                <w:lang w:val="en-US" w:eastAsia="zh-CN" w:bidi="ar-SA"/>
              </w:rPr>
              <w:t>(X3):</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54508A5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EE37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0AA67C4">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47</w:t>
            </w:r>
          </w:p>
        </w:tc>
        <w:tc>
          <w:tcPr>
            <w:tcW w:w="1206" w:type="dxa"/>
            <w:noWrap w:val="0"/>
            <w:vAlign w:val="top"/>
          </w:tcPr>
          <w:p w14:paraId="610A21D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42-56</w:t>
            </w:r>
          </w:p>
        </w:tc>
        <w:tc>
          <w:tcPr>
            <w:tcW w:w="4752" w:type="dxa"/>
            <w:noWrap w:val="0"/>
            <w:vAlign w:val="top"/>
          </w:tcPr>
          <w:p w14:paraId="6D14D5C9">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财经理论与实践</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湖南大学学报·财经版</w:t>
            </w:r>
          </w:p>
        </w:tc>
        <w:tc>
          <w:tcPr>
            <w:tcW w:w="1213" w:type="dxa"/>
            <w:noWrap w:val="0"/>
            <w:vAlign w:val="top"/>
          </w:tcPr>
          <w:p w14:paraId="17E32BE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F2DD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6A422AC1">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48</w:t>
            </w:r>
          </w:p>
        </w:tc>
        <w:tc>
          <w:tcPr>
            <w:tcW w:w="1206" w:type="dxa"/>
            <w:noWrap w:val="0"/>
            <w:vAlign w:val="top"/>
          </w:tcPr>
          <w:p w14:paraId="01A38AC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8-243</w:t>
            </w:r>
          </w:p>
        </w:tc>
        <w:tc>
          <w:tcPr>
            <w:tcW w:w="4752" w:type="dxa"/>
            <w:noWrap w:val="0"/>
            <w:vAlign w:val="top"/>
          </w:tcPr>
          <w:p w14:paraId="7B9885BB">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东北财经大学学报</w:t>
            </w:r>
          </w:p>
        </w:tc>
        <w:tc>
          <w:tcPr>
            <w:tcW w:w="1213" w:type="dxa"/>
            <w:noWrap w:val="0"/>
            <w:vAlign w:val="top"/>
          </w:tcPr>
          <w:p w14:paraId="748F840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1F34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E24E416">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49</w:t>
            </w:r>
          </w:p>
        </w:tc>
        <w:tc>
          <w:tcPr>
            <w:tcW w:w="1206" w:type="dxa"/>
            <w:noWrap w:val="0"/>
            <w:vAlign w:val="top"/>
          </w:tcPr>
          <w:p w14:paraId="3C4353E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4-590</w:t>
            </w:r>
          </w:p>
        </w:tc>
        <w:tc>
          <w:tcPr>
            <w:tcW w:w="4752" w:type="dxa"/>
            <w:noWrap w:val="0"/>
            <w:vAlign w:val="top"/>
          </w:tcPr>
          <w:p w14:paraId="29F4317E">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国际商务研究</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上海对外贸易学院学报</w:t>
            </w:r>
          </w:p>
        </w:tc>
        <w:tc>
          <w:tcPr>
            <w:tcW w:w="1213" w:type="dxa"/>
            <w:noWrap w:val="0"/>
            <w:vAlign w:val="top"/>
          </w:tcPr>
          <w:p w14:paraId="55AA145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1054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142BE32">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50</w:t>
            </w:r>
          </w:p>
        </w:tc>
        <w:tc>
          <w:tcPr>
            <w:tcW w:w="1206" w:type="dxa"/>
            <w:noWrap w:val="0"/>
            <w:vAlign w:val="top"/>
          </w:tcPr>
          <w:p w14:paraId="259EA9DE">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80-672</w:t>
            </w:r>
          </w:p>
        </w:tc>
        <w:tc>
          <w:tcPr>
            <w:tcW w:w="4752" w:type="dxa"/>
            <w:noWrap w:val="0"/>
            <w:vAlign w:val="top"/>
          </w:tcPr>
          <w:p w14:paraId="286043E8">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市场营销</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理论版·</w:t>
            </w:r>
            <w:r>
              <w:rPr>
                <w:rFonts w:ascii="宋体" w:hAnsi="宋体" w:eastAsia="宋体" w:cs="Times New Roman"/>
                <w:kern w:val="0"/>
                <w:sz w:val="22"/>
                <w:szCs w:val="22"/>
                <w:lang w:val="en-US" w:eastAsia="zh-CN" w:bidi="ar-SA"/>
              </w:rPr>
              <w:t>F513</w:t>
            </w:r>
            <w:r>
              <w:rPr>
                <w:rFonts w:hint="eastAsia" w:ascii="宋体" w:hAnsi="宋体" w:eastAsia="宋体" w:cs="Times New Roman"/>
                <w:kern w:val="0"/>
                <w:sz w:val="22"/>
                <w:szCs w:val="22"/>
                <w:lang w:val="en-US" w:eastAsia="zh-CN" w:bidi="ar-SA"/>
              </w:rPr>
              <w:t>·复印报刊资料</w:t>
            </w:r>
            <w:r>
              <w:rPr>
                <w:rFonts w:ascii="宋体" w:hAnsi="宋体" w:eastAsia="宋体" w:cs="Times New Roman"/>
                <w:kern w:val="0"/>
                <w:sz w:val="22"/>
                <w:szCs w:val="22"/>
                <w:lang w:val="en-US" w:eastAsia="zh-CN" w:bidi="ar-SA"/>
              </w:rPr>
              <w:t>)</w:t>
            </w:r>
          </w:p>
        </w:tc>
        <w:tc>
          <w:tcPr>
            <w:tcW w:w="1213" w:type="dxa"/>
            <w:noWrap w:val="0"/>
            <w:vAlign w:val="top"/>
          </w:tcPr>
          <w:p w14:paraId="6205B96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4AB1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B50B84A">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51</w:t>
            </w:r>
          </w:p>
        </w:tc>
        <w:tc>
          <w:tcPr>
            <w:tcW w:w="1206" w:type="dxa"/>
            <w:noWrap w:val="0"/>
            <w:vAlign w:val="top"/>
          </w:tcPr>
          <w:p w14:paraId="3ADEBB5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2-142</w:t>
            </w:r>
          </w:p>
        </w:tc>
        <w:tc>
          <w:tcPr>
            <w:tcW w:w="4752" w:type="dxa"/>
            <w:noWrap w:val="0"/>
            <w:vAlign w:val="top"/>
          </w:tcPr>
          <w:p w14:paraId="4D5F0131">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市场营销</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上半月·实务版·</w:t>
            </w:r>
            <w:r>
              <w:rPr>
                <w:rFonts w:ascii="宋体" w:hAnsi="宋体" w:eastAsia="宋体" w:cs="Times New Roman"/>
                <w:kern w:val="0"/>
                <w:sz w:val="22"/>
                <w:szCs w:val="22"/>
                <w:lang w:val="en-US" w:eastAsia="zh-CN" w:bidi="ar-SA"/>
              </w:rPr>
              <w:t>F512):</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28AFC1C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C9E5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583C97F">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52</w:t>
            </w:r>
          </w:p>
        </w:tc>
        <w:tc>
          <w:tcPr>
            <w:tcW w:w="1206" w:type="dxa"/>
            <w:noWrap w:val="0"/>
            <w:vAlign w:val="top"/>
          </w:tcPr>
          <w:p w14:paraId="133478D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2-684</w:t>
            </w:r>
          </w:p>
        </w:tc>
        <w:tc>
          <w:tcPr>
            <w:tcW w:w="4752" w:type="dxa"/>
            <w:noWrap w:val="0"/>
            <w:vAlign w:val="top"/>
          </w:tcPr>
          <w:p w14:paraId="3D4FF15D">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市场营销文摘</w:t>
            </w:r>
            <w:r>
              <w:rPr>
                <w:rFonts w:ascii="宋体" w:hAnsi="宋体" w:eastAsia="宋体" w:cs="Times New Roman"/>
                <w:kern w:val="0"/>
                <w:sz w:val="22"/>
                <w:szCs w:val="22"/>
                <w:lang w:val="en-US" w:eastAsia="zh-CN" w:bidi="ar-SA"/>
              </w:rPr>
              <w:t>(WF512):</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15533E1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4A07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6600DC85">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53</w:t>
            </w:r>
          </w:p>
        </w:tc>
        <w:tc>
          <w:tcPr>
            <w:tcW w:w="1206" w:type="dxa"/>
            <w:noWrap w:val="0"/>
            <w:vAlign w:val="top"/>
          </w:tcPr>
          <w:p w14:paraId="1EAA26F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F8</w:t>
            </w:r>
          </w:p>
        </w:tc>
        <w:tc>
          <w:tcPr>
            <w:tcW w:w="4752" w:type="dxa"/>
            <w:noWrap w:val="0"/>
            <w:vAlign w:val="top"/>
          </w:tcPr>
          <w:p w14:paraId="0CB49C75">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世界经济导刊</w:t>
            </w:r>
            <w:r>
              <w:rPr>
                <w:rFonts w:ascii="宋体" w:hAnsi="宋体" w:eastAsia="宋体" w:cs="Times New Roman"/>
                <w:kern w:val="0"/>
                <w:sz w:val="22"/>
                <w:szCs w:val="22"/>
                <w:lang w:val="en-US" w:eastAsia="zh-CN" w:bidi="ar-SA"/>
              </w:rPr>
              <w:t>(F8):</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35D1D89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8311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F16AB0C">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54</w:t>
            </w:r>
          </w:p>
        </w:tc>
        <w:tc>
          <w:tcPr>
            <w:tcW w:w="1206" w:type="dxa"/>
            <w:noWrap w:val="0"/>
            <w:vAlign w:val="top"/>
          </w:tcPr>
          <w:p w14:paraId="4CFE0C03">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2-144</w:t>
            </w:r>
          </w:p>
        </w:tc>
        <w:tc>
          <w:tcPr>
            <w:tcW w:w="4752" w:type="dxa"/>
            <w:noWrap w:val="0"/>
            <w:vAlign w:val="top"/>
          </w:tcPr>
          <w:p w14:paraId="73A01612">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审计文摘</w:t>
            </w:r>
            <w:r>
              <w:rPr>
                <w:rFonts w:ascii="宋体" w:hAnsi="宋体" w:eastAsia="宋体" w:cs="Times New Roman"/>
                <w:kern w:val="0"/>
                <w:sz w:val="22"/>
                <w:szCs w:val="22"/>
                <w:lang w:val="en-US" w:eastAsia="zh-CN" w:bidi="ar-SA"/>
              </w:rPr>
              <w:t>(V3):</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6C71E70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4BC4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B257C52">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55</w:t>
            </w:r>
          </w:p>
        </w:tc>
        <w:tc>
          <w:tcPr>
            <w:tcW w:w="1206" w:type="dxa"/>
            <w:noWrap w:val="0"/>
            <w:vAlign w:val="top"/>
          </w:tcPr>
          <w:p w14:paraId="6852356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2-622</w:t>
            </w:r>
          </w:p>
        </w:tc>
        <w:tc>
          <w:tcPr>
            <w:tcW w:w="4752" w:type="dxa"/>
            <w:noWrap w:val="0"/>
            <w:vAlign w:val="top"/>
          </w:tcPr>
          <w:p w14:paraId="24C49377">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社会主义经济理论与实践</w:t>
            </w:r>
            <w:r>
              <w:rPr>
                <w:rFonts w:ascii="宋体" w:hAnsi="宋体" w:eastAsia="宋体" w:cs="Times New Roman"/>
                <w:kern w:val="0"/>
                <w:sz w:val="22"/>
                <w:szCs w:val="22"/>
                <w:lang w:val="en-US" w:eastAsia="zh-CN" w:bidi="ar-SA"/>
              </w:rPr>
              <w:t>(F13):</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4A0C5E6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0F76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43CDC68">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56</w:t>
            </w:r>
          </w:p>
        </w:tc>
        <w:tc>
          <w:tcPr>
            <w:tcW w:w="1206" w:type="dxa"/>
            <w:noWrap w:val="0"/>
            <w:vAlign w:val="top"/>
          </w:tcPr>
          <w:p w14:paraId="7FDA928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2-592</w:t>
            </w:r>
          </w:p>
        </w:tc>
        <w:tc>
          <w:tcPr>
            <w:tcW w:w="4752" w:type="dxa"/>
            <w:noWrap w:val="0"/>
            <w:vAlign w:val="top"/>
          </w:tcPr>
          <w:p w14:paraId="4EE798A6">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区域与城市经济</w:t>
            </w:r>
            <w:r>
              <w:rPr>
                <w:rFonts w:ascii="宋体" w:hAnsi="宋体" w:eastAsia="宋体" w:cs="Times New Roman"/>
                <w:kern w:val="0"/>
                <w:sz w:val="22"/>
                <w:szCs w:val="22"/>
                <w:lang w:val="en-US" w:eastAsia="zh-CN" w:bidi="ar-SA"/>
              </w:rPr>
              <w:t>(F107):</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3198D91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A076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2558F01">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57</w:t>
            </w:r>
          </w:p>
        </w:tc>
        <w:tc>
          <w:tcPr>
            <w:tcW w:w="1206" w:type="dxa"/>
            <w:noWrap w:val="0"/>
            <w:vAlign w:val="top"/>
          </w:tcPr>
          <w:p w14:paraId="7D357F3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2-315</w:t>
            </w:r>
          </w:p>
        </w:tc>
        <w:tc>
          <w:tcPr>
            <w:tcW w:w="4752" w:type="dxa"/>
            <w:noWrap w:val="0"/>
            <w:vAlign w:val="top"/>
          </w:tcPr>
          <w:p w14:paraId="4CBD7731">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企业管理研究</w:t>
            </w:r>
            <w:r>
              <w:rPr>
                <w:rFonts w:ascii="宋体" w:hAnsi="宋体" w:eastAsia="宋体" w:cs="Times New Roman"/>
                <w:kern w:val="0"/>
                <w:sz w:val="22"/>
                <w:szCs w:val="22"/>
                <w:lang w:val="en-US" w:eastAsia="zh-CN" w:bidi="ar-SA"/>
              </w:rPr>
              <w:t>(F31):</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0675A7E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123BD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B2561F1">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58</w:t>
            </w:r>
          </w:p>
        </w:tc>
        <w:tc>
          <w:tcPr>
            <w:tcW w:w="1206" w:type="dxa"/>
            <w:noWrap w:val="0"/>
            <w:vAlign w:val="top"/>
          </w:tcPr>
          <w:p w14:paraId="13A88DD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2-542</w:t>
            </w:r>
          </w:p>
        </w:tc>
        <w:tc>
          <w:tcPr>
            <w:tcW w:w="4752" w:type="dxa"/>
            <w:noWrap w:val="0"/>
            <w:vAlign w:val="top"/>
          </w:tcPr>
          <w:p w14:paraId="0794243F">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理论经济学</w:t>
            </w:r>
            <w:r>
              <w:rPr>
                <w:rFonts w:ascii="宋体" w:hAnsi="宋体" w:eastAsia="宋体" w:cs="Times New Roman"/>
                <w:kern w:val="0"/>
                <w:sz w:val="22"/>
                <w:szCs w:val="22"/>
                <w:lang w:val="en-US" w:eastAsia="zh-CN" w:bidi="ar-SA"/>
              </w:rPr>
              <w:t>(F11):</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6CB25E3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97BA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BE980D9">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59</w:t>
            </w:r>
          </w:p>
        </w:tc>
        <w:tc>
          <w:tcPr>
            <w:tcW w:w="1206" w:type="dxa"/>
            <w:noWrap w:val="0"/>
            <w:vAlign w:val="top"/>
          </w:tcPr>
          <w:p w14:paraId="284E774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2-630</w:t>
            </w:r>
          </w:p>
        </w:tc>
        <w:tc>
          <w:tcPr>
            <w:tcW w:w="4752" w:type="dxa"/>
            <w:noWrap w:val="0"/>
            <w:vAlign w:val="top"/>
          </w:tcPr>
          <w:p w14:paraId="1809ED59">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贸易经济</w:t>
            </w:r>
            <w:r>
              <w:rPr>
                <w:rFonts w:ascii="宋体" w:hAnsi="宋体" w:eastAsia="宋体" w:cs="Times New Roman"/>
                <w:kern w:val="0"/>
                <w:sz w:val="22"/>
                <w:szCs w:val="22"/>
                <w:lang w:val="en-US" w:eastAsia="zh-CN" w:bidi="ar-SA"/>
              </w:rPr>
              <w:t>(F51):</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4651447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8003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46E7B91">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60</w:t>
            </w:r>
          </w:p>
        </w:tc>
        <w:tc>
          <w:tcPr>
            <w:tcW w:w="1206" w:type="dxa"/>
            <w:noWrap w:val="0"/>
            <w:vAlign w:val="top"/>
          </w:tcPr>
          <w:p w14:paraId="139D966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2-678</w:t>
            </w:r>
          </w:p>
        </w:tc>
        <w:tc>
          <w:tcPr>
            <w:tcW w:w="4752" w:type="dxa"/>
            <w:noWrap w:val="0"/>
            <w:vAlign w:val="top"/>
          </w:tcPr>
          <w:p w14:paraId="1F06A6A0">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经济学文摘</w:t>
            </w:r>
            <w:r>
              <w:rPr>
                <w:rFonts w:ascii="宋体" w:hAnsi="宋体" w:eastAsia="宋体" w:cs="Times New Roman"/>
                <w:kern w:val="0"/>
                <w:sz w:val="22"/>
                <w:szCs w:val="22"/>
                <w:lang w:val="en-US" w:eastAsia="zh-CN" w:bidi="ar-SA"/>
              </w:rPr>
              <w:t>(WF1):</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3B532F1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3130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7DD7482">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61</w:t>
            </w:r>
          </w:p>
        </w:tc>
        <w:tc>
          <w:tcPr>
            <w:tcW w:w="1206" w:type="dxa"/>
            <w:noWrap w:val="0"/>
            <w:vAlign w:val="top"/>
          </w:tcPr>
          <w:p w14:paraId="034E855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2-402</w:t>
            </w:r>
          </w:p>
        </w:tc>
        <w:tc>
          <w:tcPr>
            <w:tcW w:w="4752" w:type="dxa"/>
            <w:noWrap w:val="0"/>
            <w:vAlign w:val="top"/>
          </w:tcPr>
          <w:p w14:paraId="1F2D9F74">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金融与保险</w:t>
            </w:r>
            <w:r>
              <w:rPr>
                <w:rFonts w:ascii="宋体" w:hAnsi="宋体" w:eastAsia="宋体" w:cs="Times New Roman"/>
                <w:kern w:val="0"/>
                <w:sz w:val="22"/>
                <w:szCs w:val="22"/>
                <w:lang w:val="en-US" w:eastAsia="zh-CN" w:bidi="ar-SA"/>
              </w:rPr>
              <w:t>(F62</w:t>
            </w:r>
            <w:r>
              <w:rPr>
                <w:rFonts w:hint="eastAsia" w:ascii="宋体" w:hAnsi="宋体" w:eastAsia="宋体" w:cs="Times New Roman"/>
                <w:kern w:val="0"/>
                <w:sz w:val="22"/>
                <w:szCs w:val="22"/>
                <w:lang w:val="en-US" w:eastAsia="zh-CN" w:bidi="ar-SA"/>
              </w:rPr>
              <w:t>·复印报刊资料</w:t>
            </w:r>
            <w:r>
              <w:rPr>
                <w:rFonts w:ascii="宋体" w:hAnsi="宋体" w:eastAsia="宋体" w:cs="Times New Roman"/>
                <w:kern w:val="0"/>
                <w:sz w:val="22"/>
                <w:szCs w:val="22"/>
                <w:lang w:val="en-US" w:eastAsia="zh-CN" w:bidi="ar-SA"/>
              </w:rPr>
              <w:t>)</w:t>
            </w:r>
          </w:p>
        </w:tc>
        <w:tc>
          <w:tcPr>
            <w:tcW w:w="1213" w:type="dxa"/>
            <w:noWrap w:val="0"/>
            <w:vAlign w:val="top"/>
          </w:tcPr>
          <w:p w14:paraId="3412A5C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1D43B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935C3BD">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62</w:t>
            </w:r>
          </w:p>
        </w:tc>
        <w:tc>
          <w:tcPr>
            <w:tcW w:w="1206" w:type="dxa"/>
            <w:noWrap w:val="0"/>
            <w:vAlign w:val="top"/>
          </w:tcPr>
          <w:p w14:paraId="5D32AA6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F10</w:t>
            </w:r>
          </w:p>
        </w:tc>
        <w:tc>
          <w:tcPr>
            <w:tcW w:w="4752" w:type="dxa"/>
            <w:noWrap w:val="0"/>
            <w:vAlign w:val="top"/>
          </w:tcPr>
          <w:p w14:paraId="657A6D4E">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国民经济管理</w:t>
            </w:r>
            <w:r>
              <w:rPr>
                <w:rFonts w:ascii="宋体" w:hAnsi="宋体" w:eastAsia="宋体" w:cs="Times New Roman"/>
                <w:kern w:val="0"/>
                <w:sz w:val="22"/>
                <w:szCs w:val="22"/>
                <w:lang w:val="en-US" w:eastAsia="zh-CN" w:bidi="ar-SA"/>
              </w:rPr>
              <w:t>(F10):</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13E2B69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486E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1FA9C41">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63</w:t>
            </w:r>
          </w:p>
        </w:tc>
        <w:tc>
          <w:tcPr>
            <w:tcW w:w="1206" w:type="dxa"/>
            <w:noWrap w:val="0"/>
            <w:vAlign w:val="top"/>
          </w:tcPr>
          <w:p w14:paraId="675B718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2-942</w:t>
            </w:r>
          </w:p>
        </w:tc>
        <w:tc>
          <w:tcPr>
            <w:tcW w:w="4752" w:type="dxa"/>
            <w:noWrap w:val="0"/>
            <w:vAlign w:val="top"/>
          </w:tcPr>
          <w:p w14:paraId="35B3D619">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国际贸易研究</w:t>
            </w:r>
            <w:r>
              <w:rPr>
                <w:rFonts w:ascii="宋体" w:hAnsi="宋体" w:eastAsia="宋体" w:cs="Times New Roman"/>
                <w:kern w:val="0"/>
                <w:sz w:val="22"/>
                <w:szCs w:val="22"/>
                <w:lang w:val="en-US" w:eastAsia="zh-CN" w:bidi="ar-SA"/>
              </w:rPr>
              <w:t>(F52):</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010D117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56AF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26EAE64">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64</w:t>
            </w:r>
          </w:p>
        </w:tc>
        <w:tc>
          <w:tcPr>
            <w:tcW w:w="1206" w:type="dxa"/>
            <w:noWrap w:val="0"/>
            <w:vAlign w:val="top"/>
          </w:tcPr>
          <w:p w14:paraId="5DE841D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2-682</w:t>
            </w:r>
          </w:p>
        </w:tc>
        <w:tc>
          <w:tcPr>
            <w:tcW w:w="4752" w:type="dxa"/>
            <w:noWrap w:val="0"/>
            <w:vAlign w:val="top"/>
          </w:tcPr>
          <w:p w14:paraId="678066AA">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国际经济文摘</w:t>
            </w:r>
            <w:r>
              <w:rPr>
                <w:rFonts w:ascii="宋体" w:hAnsi="宋体" w:eastAsia="宋体" w:cs="Times New Roman"/>
                <w:kern w:val="0"/>
                <w:sz w:val="22"/>
                <w:szCs w:val="22"/>
                <w:lang w:val="en-US" w:eastAsia="zh-CN" w:bidi="ar-SA"/>
              </w:rPr>
              <w:t>(WF8):</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05A5E32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5B89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DAAC056">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65</w:t>
            </w:r>
          </w:p>
        </w:tc>
        <w:tc>
          <w:tcPr>
            <w:tcW w:w="1206" w:type="dxa"/>
            <w:noWrap w:val="0"/>
            <w:vAlign w:val="top"/>
          </w:tcPr>
          <w:p w14:paraId="1A8053E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2-624</w:t>
            </w:r>
          </w:p>
        </w:tc>
        <w:tc>
          <w:tcPr>
            <w:tcW w:w="4752" w:type="dxa"/>
            <w:noWrap w:val="0"/>
            <w:vAlign w:val="top"/>
          </w:tcPr>
          <w:p w14:paraId="7F3603A9">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成人教育学刊</w:t>
            </w:r>
            <w:r>
              <w:rPr>
                <w:rFonts w:ascii="宋体" w:hAnsi="宋体" w:eastAsia="宋体" w:cs="Times New Roman"/>
                <w:kern w:val="0"/>
                <w:sz w:val="22"/>
                <w:szCs w:val="22"/>
                <w:lang w:val="en-US" w:eastAsia="zh-CN" w:bidi="ar-SA"/>
              </w:rPr>
              <w:t>(G5):</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41088AB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AB79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AB720F3">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66</w:t>
            </w:r>
          </w:p>
        </w:tc>
        <w:tc>
          <w:tcPr>
            <w:tcW w:w="1206" w:type="dxa"/>
            <w:noWrap w:val="0"/>
            <w:vAlign w:val="top"/>
          </w:tcPr>
          <w:p w14:paraId="7C3BA3D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2-729</w:t>
            </w:r>
          </w:p>
        </w:tc>
        <w:tc>
          <w:tcPr>
            <w:tcW w:w="4752" w:type="dxa"/>
            <w:noWrap w:val="0"/>
            <w:vAlign w:val="top"/>
          </w:tcPr>
          <w:p w14:paraId="4949FE95">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产业经济</w:t>
            </w:r>
            <w:r>
              <w:rPr>
                <w:rFonts w:ascii="宋体" w:hAnsi="宋体" w:eastAsia="宋体" w:cs="Times New Roman"/>
                <w:kern w:val="0"/>
                <w:sz w:val="22"/>
                <w:szCs w:val="22"/>
                <w:lang w:val="en-US" w:eastAsia="zh-CN" w:bidi="ar-SA"/>
              </w:rPr>
              <w:t>(F3):</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0ADA770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FF1E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F1D8871">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67</w:t>
            </w:r>
          </w:p>
        </w:tc>
        <w:tc>
          <w:tcPr>
            <w:tcW w:w="1206" w:type="dxa"/>
            <w:noWrap w:val="0"/>
            <w:vAlign w:val="top"/>
          </w:tcPr>
          <w:p w14:paraId="7EAE34B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2-680</w:t>
            </w:r>
          </w:p>
        </w:tc>
        <w:tc>
          <w:tcPr>
            <w:tcW w:w="4752" w:type="dxa"/>
            <w:noWrap w:val="0"/>
            <w:vAlign w:val="top"/>
          </w:tcPr>
          <w:p w14:paraId="264E231B">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财政金融文摘</w:t>
            </w:r>
            <w:r>
              <w:rPr>
                <w:rFonts w:ascii="宋体" w:hAnsi="宋体" w:eastAsia="宋体" w:cs="Times New Roman"/>
                <w:kern w:val="0"/>
                <w:sz w:val="22"/>
                <w:szCs w:val="22"/>
                <w:lang w:val="en-US" w:eastAsia="zh-CN" w:bidi="ar-SA"/>
              </w:rPr>
              <w:t>(WF6):</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4DA766A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1CE1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379C5E7">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68</w:t>
            </w:r>
          </w:p>
        </w:tc>
        <w:tc>
          <w:tcPr>
            <w:tcW w:w="1206" w:type="dxa"/>
            <w:noWrap w:val="0"/>
            <w:vAlign w:val="top"/>
          </w:tcPr>
          <w:p w14:paraId="3F91F7C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2-407</w:t>
            </w:r>
          </w:p>
        </w:tc>
        <w:tc>
          <w:tcPr>
            <w:tcW w:w="4752" w:type="dxa"/>
            <w:noWrap w:val="0"/>
            <w:vAlign w:val="top"/>
          </w:tcPr>
          <w:p w14:paraId="6901E88E">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财政与税务</w:t>
            </w:r>
            <w:r>
              <w:rPr>
                <w:rFonts w:ascii="宋体" w:hAnsi="宋体" w:eastAsia="宋体" w:cs="Times New Roman"/>
                <w:kern w:val="0"/>
                <w:sz w:val="22"/>
                <w:szCs w:val="22"/>
                <w:lang w:val="en-US" w:eastAsia="zh-CN" w:bidi="ar-SA"/>
              </w:rPr>
              <w:t>(F61</w:t>
            </w:r>
            <w:r>
              <w:rPr>
                <w:rFonts w:hint="eastAsia" w:ascii="宋体" w:hAnsi="宋体" w:eastAsia="宋体" w:cs="Times New Roman"/>
                <w:kern w:val="0"/>
                <w:sz w:val="22"/>
                <w:szCs w:val="22"/>
                <w:lang w:val="en-US" w:eastAsia="zh-CN" w:bidi="ar-SA"/>
              </w:rPr>
              <w:t>·复印报刊资料</w:t>
            </w:r>
            <w:r>
              <w:rPr>
                <w:rFonts w:ascii="宋体" w:hAnsi="宋体" w:eastAsia="宋体" w:cs="Times New Roman"/>
                <w:kern w:val="0"/>
                <w:sz w:val="22"/>
                <w:szCs w:val="22"/>
                <w:lang w:val="en-US" w:eastAsia="zh-CN" w:bidi="ar-SA"/>
              </w:rPr>
              <w:t>)</w:t>
            </w:r>
          </w:p>
        </w:tc>
        <w:tc>
          <w:tcPr>
            <w:tcW w:w="1213" w:type="dxa"/>
            <w:noWrap w:val="0"/>
            <w:vAlign w:val="top"/>
          </w:tcPr>
          <w:p w14:paraId="52BD4A7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97C8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658CD73">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69</w:t>
            </w:r>
          </w:p>
        </w:tc>
        <w:tc>
          <w:tcPr>
            <w:tcW w:w="1206" w:type="dxa"/>
            <w:noWrap w:val="0"/>
            <w:vAlign w:val="top"/>
          </w:tcPr>
          <w:p w14:paraId="1520FF1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80-361</w:t>
            </w:r>
          </w:p>
        </w:tc>
        <w:tc>
          <w:tcPr>
            <w:tcW w:w="4752" w:type="dxa"/>
            <w:noWrap w:val="0"/>
            <w:vAlign w:val="top"/>
          </w:tcPr>
          <w:p w14:paraId="3462C72E">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财务与会计导刊</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理论版·</w:t>
            </w:r>
            <w:r>
              <w:rPr>
                <w:rFonts w:ascii="宋体" w:hAnsi="宋体" w:eastAsia="宋体" w:cs="Times New Roman"/>
                <w:kern w:val="0"/>
                <w:sz w:val="22"/>
                <w:szCs w:val="22"/>
                <w:lang w:val="en-US" w:eastAsia="zh-CN" w:bidi="ar-SA"/>
              </w:rPr>
              <w:t>F101</w:t>
            </w:r>
            <w:r>
              <w:rPr>
                <w:rFonts w:hint="eastAsia" w:ascii="宋体" w:hAnsi="宋体" w:eastAsia="宋体" w:cs="Times New Roman"/>
                <w:kern w:val="0"/>
                <w:sz w:val="22"/>
                <w:szCs w:val="22"/>
                <w:lang w:val="en-US" w:eastAsia="zh-CN" w:bidi="ar-SA"/>
              </w:rPr>
              <w:t>·复印报刊资料</w:t>
            </w:r>
            <w:r>
              <w:rPr>
                <w:rFonts w:ascii="宋体" w:hAnsi="宋体" w:eastAsia="宋体" w:cs="Times New Roman"/>
                <w:kern w:val="0"/>
                <w:sz w:val="22"/>
                <w:szCs w:val="22"/>
                <w:lang w:val="en-US" w:eastAsia="zh-CN" w:bidi="ar-SA"/>
              </w:rPr>
              <w:t>)</w:t>
            </w:r>
          </w:p>
        </w:tc>
        <w:tc>
          <w:tcPr>
            <w:tcW w:w="1213" w:type="dxa"/>
            <w:noWrap w:val="0"/>
            <w:vAlign w:val="top"/>
          </w:tcPr>
          <w:p w14:paraId="1126F06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18F0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3E5FB51">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70</w:t>
            </w:r>
          </w:p>
        </w:tc>
        <w:tc>
          <w:tcPr>
            <w:tcW w:w="1206" w:type="dxa"/>
            <w:noWrap w:val="0"/>
            <w:vAlign w:val="top"/>
          </w:tcPr>
          <w:p w14:paraId="062D17A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2-409</w:t>
            </w:r>
          </w:p>
        </w:tc>
        <w:tc>
          <w:tcPr>
            <w:tcW w:w="4752" w:type="dxa"/>
            <w:noWrap w:val="0"/>
            <w:vAlign w:val="top"/>
          </w:tcPr>
          <w:p w14:paraId="5D942272">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财务与会计导刊</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实务版·</w:t>
            </w:r>
            <w:r>
              <w:rPr>
                <w:rFonts w:ascii="宋体" w:hAnsi="宋体" w:eastAsia="宋体" w:cs="Times New Roman"/>
                <w:kern w:val="0"/>
                <w:sz w:val="22"/>
                <w:szCs w:val="22"/>
                <w:lang w:val="en-US" w:eastAsia="zh-CN" w:bidi="ar-SA"/>
              </w:rPr>
              <w:t>F1011</w:t>
            </w:r>
            <w:r>
              <w:rPr>
                <w:rFonts w:hint="eastAsia" w:ascii="宋体" w:hAnsi="宋体" w:eastAsia="宋体" w:cs="Times New Roman"/>
                <w:kern w:val="0"/>
                <w:sz w:val="22"/>
                <w:szCs w:val="22"/>
                <w:lang w:val="en-US" w:eastAsia="zh-CN" w:bidi="ar-SA"/>
              </w:rPr>
              <w:t>·复印报刊资料</w:t>
            </w:r>
            <w:r>
              <w:rPr>
                <w:rFonts w:ascii="宋体" w:hAnsi="宋体" w:eastAsia="宋体" w:cs="Times New Roman"/>
                <w:kern w:val="0"/>
                <w:sz w:val="22"/>
                <w:szCs w:val="22"/>
                <w:lang w:val="en-US" w:eastAsia="zh-CN" w:bidi="ar-SA"/>
              </w:rPr>
              <w:t>)</w:t>
            </w:r>
          </w:p>
        </w:tc>
        <w:tc>
          <w:tcPr>
            <w:tcW w:w="1213" w:type="dxa"/>
            <w:noWrap w:val="0"/>
            <w:vAlign w:val="top"/>
          </w:tcPr>
          <w:p w14:paraId="72D2F5A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488A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6146C0C">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71</w:t>
            </w:r>
          </w:p>
        </w:tc>
        <w:tc>
          <w:tcPr>
            <w:tcW w:w="1206" w:type="dxa"/>
            <w:noWrap w:val="0"/>
            <w:vAlign w:val="top"/>
          </w:tcPr>
          <w:p w14:paraId="45C4068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2-679</w:t>
            </w:r>
          </w:p>
        </w:tc>
        <w:tc>
          <w:tcPr>
            <w:tcW w:w="4752" w:type="dxa"/>
            <w:noWrap w:val="0"/>
            <w:vAlign w:val="top"/>
          </w:tcPr>
          <w:p w14:paraId="586F0EC9">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财会文摘</w:t>
            </w:r>
            <w:r>
              <w:rPr>
                <w:rFonts w:ascii="宋体" w:hAnsi="宋体" w:eastAsia="宋体" w:cs="Times New Roman"/>
                <w:kern w:val="0"/>
                <w:sz w:val="22"/>
                <w:szCs w:val="22"/>
                <w:lang w:val="en-US" w:eastAsia="zh-CN" w:bidi="ar-SA"/>
              </w:rPr>
              <w:t>(WF101):</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42D0E5A3">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5E97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44D2300">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72</w:t>
            </w:r>
          </w:p>
        </w:tc>
        <w:tc>
          <w:tcPr>
            <w:tcW w:w="1206" w:type="dxa"/>
            <w:noWrap w:val="0"/>
            <w:vAlign w:val="top"/>
          </w:tcPr>
          <w:p w14:paraId="66F36DE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2-994</w:t>
            </w:r>
          </w:p>
        </w:tc>
        <w:tc>
          <w:tcPr>
            <w:tcW w:w="4752" w:type="dxa"/>
            <w:noWrap w:val="0"/>
            <w:vAlign w:val="top"/>
          </w:tcPr>
          <w:p w14:paraId="1B5478AA">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统计与精算</w:t>
            </w:r>
            <w:r>
              <w:rPr>
                <w:rFonts w:ascii="宋体" w:hAnsi="宋体" w:eastAsia="宋体" w:cs="Times New Roman"/>
                <w:kern w:val="0"/>
                <w:sz w:val="22"/>
                <w:szCs w:val="22"/>
                <w:lang w:val="en-US" w:eastAsia="zh-CN" w:bidi="ar-SA"/>
              </w:rPr>
              <w:t>(F104):</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482FD8D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B836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20BFC25">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73</w:t>
            </w:r>
          </w:p>
        </w:tc>
        <w:tc>
          <w:tcPr>
            <w:tcW w:w="1206" w:type="dxa"/>
            <w:noWrap w:val="0"/>
            <w:vAlign w:val="top"/>
          </w:tcPr>
          <w:p w14:paraId="05D3B01E">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2-991</w:t>
            </w:r>
          </w:p>
        </w:tc>
        <w:tc>
          <w:tcPr>
            <w:tcW w:w="4752" w:type="dxa"/>
            <w:noWrap w:val="0"/>
            <w:vAlign w:val="top"/>
          </w:tcPr>
          <w:p w14:paraId="495FBF89">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物流管理</w:t>
            </w:r>
            <w:r>
              <w:rPr>
                <w:rFonts w:ascii="宋体" w:hAnsi="宋体" w:eastAsia="宋体" w:cs="Times New Roman"/>
                <w:kern w:val="0"/>
                <w:sz w:val="22"/>
                <w:szCs w:val="22"/>
                <w:lang w:val="en-US" w:eastAsia="zh-CN" w:bidi="ar-SA"/>
              </w:rPr>
              <w:t>(F14):</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27290AD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1C181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2199088">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74</w:t>
            </w:r>
          </w:p>
        </w:tc>
        <w:tc>
          <w:tcPr>
            <w:tcW w:w="1206" w:type="dxa"/>
            <w:noWrap w:val="0"/>
            <w:vAlign w:val="top"/>
          </w:tcPr>
          <w:p w14:paraId="055BECE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2-596</w:t>
            </w:r>
          </w:p>
        </w:tc>
        <w:tc>
          <w:tcPr>
            <w:tcW w:w="4752" w:type="dxa"/>
            <w:noWrap w:val="0"/>
            <w:vAlign w:val="top"/>
          </w:tcPr>
          <w:p w14:paraId="57BFA029">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投资与证券</w:t>
            </w:r>
            <w:r>
              <w:rPr>
                <w:rFonts w:ascii="宋体" w:hAnsi="宋体" w:eastAsia="宋体" w:cs="Times New Roman"/>
                <w:kern w:val="0"/>
                <w:sz w:val="22"/>
                <w:szCs w:val="22"/>
                <w:lang w:val="en-US" w:eastAsia="zh-CN" w:bidi="ar-SA"/>
              </w:rPr>
              <w:t>(F63):</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4D374D8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03C9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B4C6F7C">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75</w:t>
            </w:r>
          </w:p>
        </w:tc>
        <w:tc>
          <w:tcPr>
            <w:tcW w:w="1206" w:type="dxa"/>
            <w:noWrap w:val="0"/>
            <w:vAlign w:val="top"/>
          </w:tcPr>
          <w:p w14:paraId="39DB8B9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2-88</w:t>
            </w:r>
          </w:p>
        </w:tc>
        <w:tc>
          <w:tcPr>
            <w:tcW w:w="4752" w:type="dxa"/>
            <w:noWrap w:val="0"/>
            <w:vAlign w:val="top"/>
          </w:tcPr>
          <w:p w14:paraId="52DC37F1">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北京大学学报</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哲学社会科学版</w:t>
            </w:r>
            <w:r>
              <w:rPr>
                <w:rFonts w:ascii="宋体" w:hAnsi="宋体" w:eastAsia="宋体" w:cs="Times New Roman"/>
                <w:kern w:val="0"/>
                <w:sz w:val="22"/>
                <w:szCs w:val="22"/>
                <w:lang w:val="en-US" w:eastAsia="zh-CN" w:bidi="ar-SA"/>
              </w:rPr>
              <w:t>)</w:t>
            </w:r>
          </w:p>
        </w:tc>
        <w:tc>
          <w:tcPr>
            <w:tcW w:w="1213" w:type="dxa"/>
            <w:noWrap w:val="0"/>
            <w:vAlign w:val="top"/>
          </w:tcPr>
          <w:p w14:paraId="759EF5E3">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A9BD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E29FD19">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76</w:t>
            </w:r>
          </w:p>
        </w:tc>
        <w:tc>
          <w:tcPr>
            <w:tcW w:w="1206" w:type="dxa"/>
            <w:noWrap w:val="0"/>
            <w:vAlign w:val="top"/>
          </w:tcPr>
          <w:p w14:paraId="2E02443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2-408</w:t>
            </w:r>
          </w:p>
        </w:tc>
        <w:tc>
          <w:tcPr>
            <w:tcW w:w="4752" w:type="dxa"/>
            <w:noWrap w:val="0"/>
            <w:vAlign w:val="top"/>
          </w:tcPr>
          <w:p w14:paraId="6D416C07">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中国图书馆学报</w:t>
            </w:r>
          </w:p>
        </w:tc>
        <w:tc>
          <w:tcPr>
            <w:tcW w:w="1213" w:type="dxa"/>
            <w:noWrap w:val="0"/>
            <w:vAlign w:val="top"/>
          </w:tcPr>
          <w:p w14:paraId="28E9AEC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03F5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FDE6065">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77</w:t>
            </w:r>
          </w:p>
        </w:tc>
        <w:tc>
          <w:tcPr>
            <w:tcW w:w="1206" w:type="dxa"/>
            <w:noWrap w:val="0"/>
            <w:vAlign w:val="top"/>
          </w:tcPr>
          <w:p w14:paraId="699BEE6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2-891</w:t>
            </w:r>
          </w:p>
        </w:tc>
        <w:tc>
          <w:tcPr>
            <w:tcW w:w="4752" w:type="dxa"/>
            <w:noWrap w:val="0"/>
            <w:vAlign w:val="top"/>
          </w:tcPr>
          <w:p w14:paraId="4C354E92">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电子学报</w:t>
            </w:r>
          </w:p>
        </w:tc>
        <w:tc>
          <w:tcPr>
            <w:tcW w:w="1213" w:type="dxa"/>
            <w:noWrap w:val="0"/>
            <w:vAlign w:val="top"/>
          </w:tcPr>
          <w:p w14:paraId="01B1655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D86D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1E985F6">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78</w:t>
            </w:r>
          </w:p>
        </w:tc>
        <w:tc>
          <w:tcPr>
            <w:tcW w:w="1206" w:type="dxa"/>
            <w:noWrap w:val="0"/>
            <w:vAlign w:val="top"/>
          </w:tcPr>
          <w:p w14:paraId="25445BC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82-159</w:t>
            </w:r>
          </w:p>
        </w:tc>
        <w:tc>
          <w:tcPr>
            <w:tcW w:w="4752" w:type="dxa"/>
            <w:noWrap w:val="0"/>
            <w:vAlign w:val="top"/>
          </w:tcPr>
          <w:p w14:paraId="143CC64B">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中国人民大学学报</w:t>
            </w:r>
          </w:p>
        </w:tc>
        <w:tc>
          <w:tcPr>
            <w:tcW w:w="1213" w:type="dxa"/>
            <w:noWrap w:val="0"/>
            <w:vAlign w:val="top"/>
          </w:tcPr>
          <w:p w14:paraId="614C291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41FB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7F1FA01">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79</w:t>
            </w:r>
          </w:p>
        </w:tc>
        <w:tc>
          <w:tcPr>
            <w:tcW w:w="1206" w:type="dxa"/>
            <w:noWrap w:val="0"/>
            <w:vAlign w:val="top"/>
          </w:tcPr>
          <w:p w14:paraId="5A279763">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82-692</w:t>
            </w:r>
          </w:p>
        </w:tc>
        <w:tc>
          <w:tcPr>
            <w:tcW w:w="4752" w:type="dxa"/>
            <w:noWrap w:val="0"/>
            <w:vAlign w:val="top"/>
          </w:tcPr>
          <w:p w14:paraId="1DAEAA35">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大学图书馆学报</w:t>
            </w:r>
          </w:p>
        </w:tc>
        <w:tc>
          <w:tcPr>
            <w:tcW w:w="1213" w:type="dxa"/>
            <w:noWrap w:val="0"/>
            <w:vAlign w:val="top"/>
          </w:tcPr>
          <w:p w14:paraId="61776AB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7A43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28C8B90">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80</w:t>
            </w:r>
          </w:p>
        </w:tc>
        <w:tc>
          <w:tcPr>
            <w:tcW w:w="1206" w:type="dxa"/>
            <w:noWrap w:val="0"/>
            <w:vAlign w:val="top"/>
          </w:tcPr>
          <w:p w14:paraId="03DA6CA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82-972</w:t>
            </w:r>
          </w:p>
        </w:tc>
        <w:tc>
          <w:tcPr>
            <w:tcW w:w="4752" w:type="dxa"/>
            <w:noWrap w:val="0"/>
            <w:vAlign w:val="top"/>
          </w:tcPr>
          <w:p w14:paraId="6E626174">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中共中央党校</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国家行政学院</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学报</w:t>
            </w:r>
          </w:p>
        </w:tc>
        <w:tc>
          <w:tcPr>
            <w:tcW w:w="1213" w:type="dxa"/>
            <w:noWrap w:val="0"/>
            <w:vAlign w:val="top"/>
          </w:tcPr>
          <w:p w14:paraId="45EF683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3F49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AF24647">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81</w:t>
            </w:r>
          </w:p>
        </w:tc>
        <w:tc>
          <w:tcPr>
            <w:tcW w:w="1206" w:type="dxa"/>
            <w:noWrap w:val="0"/>
            <w:vAlign w:val="top"/>
          </w:tcPr>
          <w:p w14:paraId="35D0E14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4-906</w:t>
            </w:r>
          </w:p>
        </w:tc>
        <w:tc>
          <w:tcPr>
            <w:tcW w:w="4752" w:type="dxa"/>
            <w:noWrap w:val="0"/>
            <w:vAlign w:val="top"/>
          </w:tcPr>
          <w:p w14:paraId="05C0FD2E">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全国报刊索引</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哲学社会科学版</w:t>
            </w:r>
            <w:r>
              <w:rPr>
                <w:rFonts w:ascii="宋体" w:hAnsi="宋体" w:eastAsia="宋体" w:cs="Times New Roman"/>
                <w:kern w:val="0"/>
                <w:sz w:val="22"/>
                <w:szCs w:val="22"/>
                <w:lang w:val="en-US" w:eastAsia="zh-CN" w:bidi="ar-SA"/>
              </w:rPr>
              <w:t>)</w:t>
            </w:r>
          </w:p>
        </w:tc>
        <w:tc>
          <w:tcPr>
            <w:tcW w:w="1213" w:type="dxa"/>
            <w:noWrap w:val="0"/>
            <w:vAlign w:val="top"/>
          </w:tcPr>
          <w:p w14:paraId="2BEDBBE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11A73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F184110">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82</w:t>
            </w:r>
          </w:p>
        </w:tc>
        <w:tc>
          <w:tcPr>
            <w:tcW w:w="1206" w:type="dxa"/>
            <w:noWrap w:val="0"/>
            <w:vAlign w:val="top"/>
          </w:tcPr>
          <w:p w14:paraId="757526C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4-909</w:t>
            </w:r>
          </w:p>
        </w:tc>
        <w:tc>
          <w:tcPr>
            <w:tcW w:w="4752" w:type="dxa"/>
            <w:noWrap w:val="0"/>
            <w:vAlign w:val="top"/>
          </w:tcPr>
          <w:p w14:paraId="5500775D">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全国报刊索引</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自然科学技术版</w:t>
            </w:r>
            <w:r>
              <w:rPr>
                <w:rFonts w:ascii="宋体" w:hAnsi="宋体" w:eastAsia="宋体" w:cs="Times New Roman"/>
                <w:kern w:val="0"/>
                <w:sz w:val="22"/>
                <w:szCs w:val="22"/>
                <w:lang w:val="en-US" w:eastAsia="zh-CN" w:bidi="ar-SA"/>
              </w:rPr>
              <w:t>)</w:t>
            </w:r>
          </w:p>
        </w:tc>
        <w:tc>
          <w:tcPr>
            <w:tcW w:w="1213" w:type="dxa"/>
            <w:noWrap w:val="0"/>
            <w:vAlign w:val="top"/>
          </w:tcPr>
          <w:p w14:paraId="0FD44B0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2582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center"/>
          </w:tcPr>
          <w:p w14:paraId="151BD006">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83</w:t>
            </w:r>
          </w:p>
        </w:tc>
        <w:tc>
          <w:tcPr>
            <w:tcW w:w="1206" w:type="dxa"/>
            <w:noWrap w:val="0"/>
            <w:vAlign w:val="center"/>
          </w:tcPr>
          <w:p w14:paraId="0479B72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S1</w:t>
            </w:r>
          </w:p>
        </w:tc>
        <w:tc>
          <w:tcPr>
            <w:tcW w:w="4752" w:type="dxa"/>
            <w:noWrap w:val="0"/>
            <w:vAlign w:val="top"/>
          </w:tcPr>
          <w:p w14:paraId="3D444764">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报刊资料索引第一分册</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马克思主义、哲学、社科总论</w:t>
            </w:r>
            <w:r>
              <w:rPr>
                <w:rFonts w:ascii="宋体" w:hAnsi="宋体" w:eastAsia="宋体" w:cs="Times New Roman"/>
                <w:kern w:val="0"/>
                <w:sz w:val="22"/>
                <w:szCs w:val="22"/>
                <w:lang w:val="en-US" w:eastAsia="zh-CN" w:bidi="ar-SA"/>
              </w:rPr>
              <w:t>(S1):</w:t>
            </w:r>
            <w:r>
              <w:rPr>
                <w:rFonts w:hint="eastAsia" w:ascii="宋体" w:hAnsi="宋体" w:eastAsia="宋体" w:cs="Times New Roman"/>
                <w:kern w:val="0"/>
                <w:sz w:val="22"/>
                <w:szCs w:val="22"/>
                <w:lang w:val="en-US" w:eastAsia="zh-CN" w:bidi="ar-SA"/>
              </w:rPr>
              <w:t>复印报刊资料</w:t>
            </w:r>
            <w:r>
              <w:rPr>
                <w:rFonts w:ascii="宋体" w:hAnsi="宋体" w:eastAsia="宋体" w:cs="Times New Roman"/>
                <w:kern w:val="0"/>
                <w:sz w:val="22"/>
                <w:szCs w:val="22"/>
                <w:lang w:val="en-US" w:eastAsia="zh-CN" w:bidi="ar-SA"/>
              </w:rPr>
              <w:t>2023</w:t>
            </w:r>
            <w:r>
              <w:rPr>
                <w:rFonts w:hint="eastAsia" w:ascii="宋体" w:hAnsi="宋体" w:eastAsia="宋体" w:cs="Times New Roman"/>
                <w:kern w:val="0"/>
                <w:sz w:val="22"/>
                <w:szCs w:val="22"/>
                <w:lang w:val="en-US" w:eastAsia="zh-CN" w:bidi="ar-SA"/>
              </w:rPr>
              <w:t>年</w:t>
            </w:r>
          </w:p>
        </w:tc>
        <w:tc>
          <w:tcPr>
            <w:tcW w:w="1213" w:type="dxa"/>
            <w:noWrap w:val="0"/>
            <w:vAlign w:val="top"/>
          </w:tcPr>
          <w:p w14:paraId="65310B4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B84D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center"/>
          </w:tcPr>
          <w:p w14:paraId="657F8DB1">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84</w:t>
            </w:r>
          </w:p>
        </w:tc>
        <w:tc>
          <w:tcPr>
            <w:tcW w:w="1206" w:type="dxa"/>
            <w:noWrap w:val="0"/>
            <w:vAlign w:val="center"/>
          </w:tcPr>
          <w:p w14:paraId="37677D8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S2</w:t>
            </w:r>
          </w:p>
        </w:tc>
        <w:tc>
          <w:tcPr>
            <w:tcW w:w="4752" w:type="dxa"/>
            <w:noWrap w:val="0"/>
            <w:vAlign w:val="top"/>
          </w:tcPr>
          <w:p w14:paraId="01A32AE7">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报刊资料索引第二分册</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政治、法律</w:t>
            </w:r>
            <w:r>
              <w:rPr>
                <w:rFonts w:ascii="宋体" w:hAnsi="宋体" w:eastAsia="宋体" w:cs="Times New Roman"/>
                <w:kern w:val="0"/>
                <w:sz w:val="22"/>
                <w:szCs w:val="22"/>
                <w:lang w:val="en-US" w:eastAsia="zh-CN" w:bidi="ar-SA"/>
              </w:rPr>
              <w:t>(S2):</w:t>
            </w:r>
            <w:r>
              <w:rPr>
                <w:rFonts w:hint="eastAsia" w:ascii="宋体" w:hAnsi="宋体" w:eastAsia="宋体" w:cs="Times New Roman"/>
                <w:kern w:val="0"/>
                <w:sz w:val="22"/>
                <w:szCs w:val="22"/>
                <w:lang w:val="en-US" w:eastAsia="zh-CN" w:bidi="ar-SA"/>
              </w:rPr>
              <w:t>复印报刊资料</w:t>
            </w:r>
            <w:r>
              <w:rPr>
                <w:rFonts w:ascii="宋体" w:hAnsi="宋体" w:eastAsia="宋体" w:cs="Times New Roman"/>
                <w:kern w:val="0"/>
                <w:sz w:val="22"/>
                <w:szCs w:val="22"/>
                <w:lang w:val="en-US" w:eastAsia="zh-CN" w:bidi="ar-SA"/>
              </w:rPr>
              <w:t>2023</w:t>
            </w:r>
            <w:r>
              <w:rPr>
                <w:rFonts w:hint="eastAsia" w:ascii="宋体" w:hAnsi="宋体" w:eastAsia="宋体" w:cs="Times New Roman"/>
                <w:kern w:val="0"/>
                <w:sz w:val="22"/>
                <w:szCs w:val="22"/>
                <w:lang w:val="en-US" w:eastAsia="zh-CN" w:bidi="ar-SA"/>
              </w:rPr>
              <w:t>年</w:t>
            </w:r>
          </w:p>
        </w:tc>
        <w:tc>
          <w:tcPr>
            <w:tcW w:w="1213" w:type="dxa"/>
            <w:noWrap w:val="0"/>
            <w:vAlign w:val="top"/>
          </w:tcPr>
          <w:p w14:paraId="4C104F5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DE08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center"/>
          </w:tcPr>
          <w:p w14:paraId="22BEC5C6">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85</w:t>
            </w:r>
          </w:p>
        </w:tc>
        <w:tc>
          <w:tcPr>
            <w:tcW w:w="1206" w:type="dxa"/>
            <w:noWrap w:val="0"/>
            <w:vAlign w:val="center"/>
          </w:tcPr>
          <w:p w14:paraId="78EF076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S3</w:t>
            </w:r>
          </w:p>
        </w:tc>
        <w:tc>
          <w:tcPr>
            <w:tcW w:w="4752" w:type="dxa"/>
            <w:noWrap w:val="0"/>
            <w:vAlign w:val="top"/>
          </w:tcPr>
          <w:p w14:paraId="179DDE42">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报刊资料索引第三分册年刊</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经济、管理</w:t>
            </w:r>
            <w:r>
              <w:rPr>
                <w:rFonts w:ascii="宋体" w:hAnsi="宋体" w:eastAsia="宋体" w:cs="Times New Roman"/>
                <w:kern w:val="0"/>
                <w:sz w:val="22"/>
                <w:szCs w:val="22"/>
                <w:lang w:val="en-US" w:eastAsia="zh-CN" w:bidi="ar-SA"/>
              </w:rPr>
              <w:t>(S3):</w:t>
            </w:r>
            <w:r>
              <w:rPr>
                <w:rFonts w:hint="eastAsia" w:ascii="宋体" w:hAnsi="宋体" w:eastAsia="宋体" w:cs="Times New Roman"/>
                <w:kern w:val="0"/>
                <w:sz w:val="22"/>
                <w:szCs w:val="22"/>
                <w:lang w:val="en-US" w:eastAsia="zh-CN" w:bidi="ar-SA"/>
              </w:rPr>
              <w:t>复印报刊资料</w:t>
            </w:r>
            <w:r>
              <w:rPr>
                <w:rFonts w:ascii="宋体" w:hAnsi="宋体" w:eastAsia="宋体" w:cs="Times New Roman"/>
                <w:kern w:val="0"/>
                <w:sz w:val="22"/>
                <w:szCs w:val="22"/>
                <w:lang w:val="en-US" w:eastAsia="zh-CN" w:bidi="ar-SA"/>
              </w:rPr>
              <w:t>2023</w:t>
            </w:r>
            <w:r>
              <w:rPr>
                <w:rFonts w:hint="eastAsia" w:ascii="宋体" w:hAnsi="宋体" w:eastAsia="宋体" w:cs="Times New Roman"/>
                <w:kern w:val="0"/>
                <w:sz w:val="22"/>
                <w:szCs w:val="22"/>
                <w:lang w:val="en-US" w:eastAsia="zh-CN" w:bidi="ar-SA"/>
              </w:rPr>
              <w:t>年</w:t>
            </w:r>
          </w:p>
        </w:tc>
        <w:tc>
          <w:tcPr>
            <w:tcW w:w="1213" w:type="dxa"/>
            <w:noWrap w:val="0"/>
            <w:vAlign w:val="top"/>
          </w:tcPr>
          <w:p w14:paraId="62ECC0B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8739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center"/>
          </w:tcPr>
          <w:p w14:paraId="5CEEE628">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86</w:t>
            </w:r>
          </w:p>
        </w:tc>
        <w:tc>
          <w:tcPr>
            <w:tcW w:w="1206" w:type="dxa"/>
            <w:noWrap w:val="0"/>
            <w:vAlign w:val="center"/>
          </w:tcPr>
          <w:p w14:paraId="157477C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S4</w:t>
            </w:r>
          </w:p>
        </w:tc>
        <w:tc>
          <w:tcPr>
            <w:tcW w:w="4752" w:type="dxa"/>
            <w:noWrap w:val="0"/>
            <w:vAlign w:val="top"/>
          </w:tcPr>
          <w:p w14:paraId="38BDB342">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报刊资料索引第四分册</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第四分册：文化、出版、教育、体育</w:t>
            </w:r>
            <w:r>
              <w:rPr>
                <w:rFonts w:ascii="宋体" w:hAnsi="宋体" w:eastAsia="宋体" w:cs="Times New Roman"/>
                <w:kern w:val="0"/>
                <w:sz w:val="22"/>
                <w:szCs w:val="22"/>
                <w:lang w:val="en-US" w:eastAsia="zh-CN" w:bidi="ar-SA"/>
              </w:rPr>
              <w:t>(S4):</w:t>
            </w:r>
            <w:r>
              <w:rPr>
                <w:rFonts w:hint="eastAsia" w:ascii="宋体" w:hAnsi="宋体" w:eastAsia="宋体" w:cs="Times New Roman"/>
                <w:kern w:val="0"/>
                <w:sz w:val="22"/>
                <w:szCs w:val="22"/>
                <w:lang w:val="en-US" w:eastAsia="zh-CN" w:bidi="ar-SA"/>
              </w:rPr>
              <w:t>复印报刊资料</w:t>
            </w:r>
            <w:r>
              <w:rPr>
                <w:rFonts w:ascii="宋体" w:hAnsi="宋体" w:eastAsia="宋体" w:cs="Times New Roman"/>
                <w:kern w:val="0"/>
                <w:sz w:val="22"/>
                <w:szCs w:val="22"/>
                <w:lang w:val="en-US" w:eastAsia="zh-CN" w:bidi="ar-SA"/>
              </w:rPr>
              <w:t>2023</w:t>
            </w:r>
            <w:r>
              <w:rPr>
                <w:rFonts w:hint="eastAsia" w:ascii="宋体" w:hAnsi="宋体" w:eastAsia="宋体" w:cs="Times New Roman"/>
                <w:kern w:val="0"/>
                <w:sz w:val="22"/>
                <w:szCs w:val="22"/>
                <w:lang w:val="en-US" w:eastAsia="zh-CN" w:bidi="ar-SA"/>
              </w:rPr>
              <w:t>年</w:t>
            </w:r>
          </w:p>
        </w:tc>
        <w:tc>
          <w:tcPr>
            <w:tcW w:w="1213" w:type="dxa"/>
            <w:noWrap w:val="0"/>
            <w:vAlign w:val="top"/>
          </w:tcPr>
          <w:p w14:paraId="1AC69B5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AF6A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center"/>
          </w:tcPr>
          <w:p w14:paraId="2E0E4667">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87</w:t>
            </w:r>
          </w:p>
        </w:tc>
        <w:tc>
          <w:tcPr>
            <w:tcW w:w="1206" w:type="dxa"/>
            <w:noWrap w:val="0"/>
            <w:vAlign w:val="center"/>
          </w:tcPr>
          <w:p w14:paraId="6E0D048E">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S5</w:t>
            </w:r>
          </w:p>
        </w:tc>
        <w:tc>
          <w:tcPr>
            <w:tcW w:w="4752" w:type="dxa"/>
            <w:noWrap w:val="0"/>
            <w:vAlign w:val="top"/>
          </w:tcPr>
          <w:p w14:paraId="2E3A8FF6">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报刊资料索引第五分册</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语言文字、文学艺术</w:t>
            </w:r>
            <w:r>
              <w:rPr>
                <w:rFonts w:ascii="宋体" w:hAnsi="宋体" w:eastAsia="宋体" w:cs="Times New Roman"/>
                <w:kern w:val="0"/>
                <w:sz w:val="22"/>
                <w:szCs w:val="22"/>
                <w:lang w:val="en-US" w:eastAsia="zh-CN" w:bidi="ar-SA"/>
              </w:rPr>
              <w:t>(S5):</w:t>
            </w:r>
            <w:r>
              <w:rPr>
                <w:rFonts w:hint="eastAsia" w:ascii="宋体" w:hAnsi="宋体" w:eastAsia="宋体" w:cs="Times New Roman"/>
                <w:kern w:val="0"/>
                <w:sz w:val="22"/>
                <w:szCs w:val="22"/>
                <w:lang w:val="en-US" w:eastAsia="zh-CN" w:bidi="ar-SA"/>
              </w:rPr>
              <w:t>复印报刊资料</w:t>
            </w:r>
            <w:r>
              <w:rPr>
                <w:rFonts w:ascii="宋体" w:hAnsi="宋体" w:eastAsia="宋体" w:cs="Times New Roman"/>
                <w:kern w:val="0"/>
                <w:sz w:val="22"/>
                <w:szCs w:val="22"/>
                <w:lang w:val="en-US" w:eastAsia="zh-CN" w:bidi="ar-SA"/>
              </w:rPr>
              <w:t>2023</w:t>
            </w:r>
            <w:r>
              <w:rPr>
                <w:rFonts w:hint="eastAsia" w:ascii="宋体" w:hAnsi="宋体" w:eastAsia="宋体" w:cs="Times New Roman"/>
                <w:kern w:val="0"/>
                <w:sz w:val="22"/>
                <w:szCs w:val="22"/>
                <w:lang w:val="en-US" w:eastAsia="zh-CN" w:bidi="ar-SA"/>
              </w:rPr>
              <w:t>年</w:t>
            </w:r>
          </w:p>
        </w:tc>
        <w:tc>
          <w:tcPr>
            <w:tcW w:w="1213" w:type="dxa"/>
            <w:noWrap w:val="0"/>
            <w:vAlign w:val="top"/>
          </w:tcPr>
          <w:p w14:paraId="2E199CC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0087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center"/>
          </w:tcPr>
          <w:p w14:paraId="170BA6D3">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88</w:t>
            </w:r>
          </w:p>
        </w:tc>
        <w:tc>
          <w:tcPr>
            <w:tcW w:w="1206" w:type="dxa"/>
            <w:noWrap w:val="0"/>
            <w:vAlign w:val="center"/>
          </w:tcPr>
          <w:p w14:paraId="54A145A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S6</w:t>
            </w:r>
          </w:p>
        </w:tc>
        <w:tc>
          <w:tcPr>
            <w:tcW w:w="4752" w:type="dxa"/>
            <w:noWrap w:val="0"/>
            <w:vAlign w:val="top"/>
          </w:tcPr>
          <w:p w14:paraId="7E212430">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报刊资料索引第六分册</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历史、地理</w:t>
            </w:r>
            <w:r>
              <w:rPr>
                <w:rFonts w:ascii="宋体" w:hAnsi="宋体" w:eastAsia="宋体" w:cs="Times New Roman"/>
                <w:kern w:val="0"/>
                <w:sz w:val="22"/>
                <w:szCs w:val="22"/>
                <w:lang w:val="en-US" w:eastAsia="zh-CN" w:bidi="ar-SA"/>
              </w:rPr>
              <w:t>(S6):</w:t>
            </w:r>
            <w:r>
              <w:rPr>
                <w:rFonts w:hint="eastAsia" w:ascii="宋体" w:hAnsi="宋体" w:eastAsia="宋体" w:cs="Times New Roman"/>
                <w:kern w:val="0"/>
                <w:sz w:val="22"/>
                <w:szCs w:val="22"/>
                <w:lang w:val="en-US" w:eastAsia="zh-CN" w:bidi="ar-SA"/>
              </w:rPr>
              <w:t>复印报刊资料</w:t>
            </w:r>
            <w:r>
              <w:rPr>
                <w:rFonts w:ascii="宋体" w:hAnsi="宋体" w:eastAsia="宋体" w:cs="Times New Roman"/>
                <w:kern w:val="0"/>
                <w:sz w:val="22"/>
                <w:szCs w:val="22"/>
                <w:lang w:val="en-US" w:eastAsia="zh-CN" w:bidi="ar-SA"/>
              </w:rPr>
              <w:t>2023</w:t>
            </w:r>
            <w:r>
              <w:rPr>
                <w:rFonts w:hint="eastAsia" w:ascii="宋体" w:hAnsi="宋体" w:eastAsia="宋体" w:cs="Times New Roman"/>
                <w:kern w:val="0"/>
                <w:sz w:val="22"/>
                <w:szCs w:val="22"/>
                <w:lang w:val="en-US" w:eastAsia="zh-CN" w:bidi="ar-SA"/>
              </w:rPr>
              <w:t>年</w:t>
            </w:r>
          </w:p>
        </w:tc>
        <w:tc>
          <w:tcPr>
            <w:tcW w:w="1213" w:type="dxa"/>
            <w:noWrap w:val="0"/>
            <w:vAlign w:val="top"/>
          </w:tcPr>
          <w:p w14:paraId="2EA45A8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046E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7F5973B">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89</w:t>
            </w:r>
          </w:p>
        </w:tc>
        <w:tc>
          <w:tcPr>
            <w:tcW w:w="1206" w:type="dxa"/>
            <w:noWrap w:val="0"/>
            <w:vAlign w:val="top"/>
          </w:tcPr>
          <w:p w14:paraId="6F9D070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4-246</w:t>
            </w:r>
          </w:p>
        </w:tc>
        <w:tc>
          <w:tcPr>
            <w:tcW w:w="4752" w:type="dxa"/>
            <w:noWrap w:val="0"/>
            <w:vAlign w:val="top"/>
          </w:tcPr>
          <w:p w14:paraId="4BBD00A6">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复旦学报</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社会科学版</w:t>
            </w:r>
            <w:r>
              <w:rPr>
                <w:rFonts w:ascii="宋体" w:hAnsi="宋体" w:eastAsia="宋体" w:cs="Times New Roman"/>
                <w:kern w:val="0"/>
                <w:sz w:val="22"/>
                <w:szCs w:val="22"/>
                <w:lang w:val="en-US" w:eastAsia="zh-CN" w:bidi="ar-SA"/>
              </w:rPr>
              <w:t>)</w:t>
            </w:r>
          </w:p>
        </w:tc>
        <w:tc>
          <w:tcPr>
            <w:tcW w:w="1213" w:type="dxa"/>
            <w:noWrap w:val="0"/>
            <w:vAlign w:val="top"/>
          </w:tcPr>
          <w:p w14:paraId="076921DE">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8052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6EF70AD7">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90</w:t>
            </w:r>
          </w:p>
        </w:tc>
        <w:tc>
          <w:tcPr>
            <w:tcW w:w="1206" w:type="dxa"/>
            <w:noWrap w:val="0"/>
            <w:vAlign w:val="top"/>
          </w:tcPr>
          <w:p w14:paraId="73249A4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28-24</w:t>
            </w:r>
          </w:p>
        </w:tc>
        <w:tc>
          <w:tcPr>
            <w:tcW w:w="4752" w:type="dxa"/>
            <w:noWrap w:val="0"/>
            <w:vAlign w:val="top"/>
          </w:tcPr>
          <w:p w14:paraId="1079BCD7">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南京大学学报</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哲学、人文科学、社会科学</w:t>
            </w:r>
            <w:r>
              <w:rPr>
                <w:rFonts w:ascii="宋体" w:hAnsi="宋体" w:eastAsia="宋体" w:cs="Times New Roman"/>
                <w:kern w:val="0"/>
                <w:sz w:val="22"/>
                <w:szCs w:val="22"/>
                <w:lang w:val="en-US" w:eastAsia="zh-CN" w:bidi="ar-SA"/>
              </w:rPr>
              <w:t>)</w:t>
            </w:r>
          </w:p>
        </w:tc>
        <w:tc>
          <w:tcPr>
            <w:tcW w:w="1213" w:type="dxa"/>
            <w:noWrap w:val="0"/>
            <w:vAlign w:val="top"/>
          </w:tcPr>
          <w:p w14:paraId="52C3F83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930C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B7C68F1">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91</w:t>
            </w:r>
          </w:p>
        </w:tc>
        <w:tc>
          <w:tcPr>
            <w:tcW w:w="1206" w:type="dxa"/>
            <w:noWrap w:val="0"/>
            <w:vAlign w:val="top"/>
          </w:tcPr>
          <w:p w14:paraId="2B3FB66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28-13</w:t>
            </w:r>
          </w:p>
        </w:tc>
        <w:tc>
          <w:tcPr>
            <w:tcW w:w="4752" w:type="dxa"/>
            <w:noWrap w:val="0"/>
            <w:vAlign w:val="top"/>
          </w:tcPr>
          <w:p w14:paraId="7514D85D">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南京艺术学院学报</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美术与设计</w:t>
            </w:r>
            <w:r>
              <w:rPr>
                <w:rFonts w:ascii="宋体" w:hAnsi="宋体" w:eastAsia="宋体" w:cs="Times New Roman"/>
                <w:kern w:val="0"/>
                <w:sz w:val="22"/>
                <w:szCs w:val="22"/>
                <w:lang w:val="en-US" w:eastAsia="zh-CN" w:bidi="ar-SA"/>
              </w:rPr>
              <w:t>)</w:t>
            </w:r>
          </w:p>
        </w:tc>
        <w:tc>
          <w:tcPr>
            <w:tcW w:w="1213" w:type="dxa"/>
            <w:noWrap w:val="0"/>
            <w:vAlign w:val="top"/>
          </w:tcPr>
          <w:p w14:paraId="17CC2DFE">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DCCF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8F4999E">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92</w:t>
            </w:r>
          </w:p>
        </w:tc>
        <w:tc>
          <w:tcPr>
            <w:tcW w:w="1206" w:type="dxa"/>
            <w:noWrap w:val="0"/>
            <w:vAlign w:val="top"/>
          </w:tcPr>
          <w:p w14:paraId="6F26350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82-724</w:t>
            </w:r>
          </w:p>
        </w:tc>
        <w:tc>
          <w:tcPr>
            <w:tcW w:w="4752" w:type="dxa"/>
            <w:noWrap w:val="0"/>
            <w:vAlign w:val="top"/>
          </w:tcPr>
          <w:p w14:paraId="7CA24E65">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清华大学学报</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哲学社会科学版</w:t>
            </w:r>
            <w:r>
              <w:rPr>
                <w:rFonts w:ascii="宋体" w:hAnsi="宋体" w:eastAsia="宋体" w:cs="Times New Roman"/>
                <w:kern w:val="0"/>
                <w:sz w:val="22"/>
                <w:szCs w:val="22"/>
                <w:lang w:val="en-US" w:eastAsia="zh-CN" w:bidi="ar-SA"/>
              </w:rPr>
              <w:t>)</w:t>
            </w:r>
          </w:p>
        </w:tc>
        <w:tc>
          <w:tcPr>
            <w:tcW w:w="1213" w:type="dxa"/>
            <w:noWrap w:val="0"/>
            <w:vAlign w:val="top"/>
          </w:tcPr>
          <w:p w14:paraId="08DBCCB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DA4F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23707E0">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93</w:t>
            </w:r>
          </w:p>
        </w:tc>
        <w:tc>
          <w:tcPr>
            <w:tcW w:w="1206" w:type="dxa"/>
            <w:noWrap w:val="0"/>
            <w:vAlign w:val="top"/>
          </w:tcPr>
          <w:p w14:paraId="768B0C6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2-676</w:t>
            </w:r>
          </w:p>
        </w:tc>
        <w:tc>
          <w:tcPr>
            <w:tcW w:w="4752" w:type="dxa"/>
            <w:noWrap w:val="0"/>
            <w:vAlign w:val="top"/>
          </w:tcPr>
          <w:p w14:paraId="54D34C40">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通信学报</w:t>
            </w:r>
          </w:p>
        </w:tc>
        <w:tc>
          <w:tcPr>
            <w:tcW w:w="1213" w:type="dxa"/>
            <w:noWrap w:val="0"/>
            <w:vAlign w:val="top"/>
          </w:tcPr>
          <w:p w14:paraId="657B68F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F844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F7A0E78">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94</w:t>
            </w:r>
          </w:p>
        </w:tc>
        <w:tc>
          <w:tcPr>
            <w:tcW w:w="1206" w:type="dxa"/>
            <w:noWrap w:val="0"/>
            <w:vAlign w:val="top"/>
          </w:tcPr>
          <w:p w14:paraId="7C5A153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38-7</w:t>
            </w:r>
          </w:p>
        </w:tc>
        <w:tc>
          <w:tcPr>
            <w:tcW w:w="4752" w:type="dxa"/>
            <w:noWrap w:val="0"/>
            <w:vAlign w:val="top"/>
          </w:tcPr>
          <w:p w14:paraId="51C5759F">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武汉大学学报</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哲学社会科学版</w:t>
            </w:r>
            <w:r>
              <w:rPr>
                <w:rFonts w:ascii="宋体" w:hAnsi="宋体" w:eastAsia="宋体" w:cs="Times New Roman"/>
                <w:kern w:val="0"/>
                <w:sz w:val="22"/>
                <w:szCs w:val="22"/>
                <w:lang w:val="en-US" w:eastAsia="zh-CN" w:bidi="ar-SA"/>
              </w:rPr>
              <w:t>)</w:t>
            </w:r>
          </w:p>
        </w:tc>
        <w:tc>
          <w:tcPr>
            <w:tcW w:w="1213" w:type="dxa"/>
            <w:noWrap w:val="0"/>
            <w:vAlign w:val="top"/>
          </w:tcPr>
          <w:p w14:paraId="231FDC13">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2C90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DA52B90">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95</w:t>
            </w:r>
          </w:p>
        </w:tc>
        <w:tc>
          <w:tcPr>
            <w:tcW w:w="1206" w:type="dxa"/>
            <w:noWrap w:val="0"/>
            <w:vAlign w:val="top"/>
          </w:tcPr>
          <w:p w14:paraId="62ADC26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82-327</w:t>
            </w:r>
          </w:p>
        </w:tc>
        <w:tc>
          <w:tcPr>
            <w:tcW w:w="4752" w:type="dxa"/>
            <w:noWrap w:val="0"/>
            <w:vAlign w:val="top"/>
          </w:tcPr>
          <w:p w14:paraId="57BACF88">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中国电机工程学报</w:t>
            </w:r>
          </w:p>
        </w:tc>
        <w:tc>
          <w:tcPr>
            <w:tcW w:w="1213" w:type="dxa"/>
            <w:noWrap w:val="0"/>
            <w:vAlign w:val="top"/>
          </w:tcPr>
          <w:p w14:paraId="0444EAB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B819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023E7B6">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96</w:t>
            </w:r>
          </w:p>
        </w:tc>
        <w:tc>
          <w:tcPr>
            <w:tcW w:w="1206" w:type="dxa"/>
            <w:noWrap w:val="0"/>
            <w:vAlign w:val="top"/>
          </w:tcPr>
          <w:p w14:paraId="064296F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80-721</w:t>
            </w:r>
          </w:p>
        </w:tc>
        <w:tc>
          <w:tcPr>
            <w:tcW w:w="4752" w:type="dxa"/>
            <w:noWrap w:val="0"/>
            <w:vAlign w:val="top"/>
          </w:tcPr>
          <w:p w14:paraId="494027C0">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中国政法大学学报</w:t>
            </w:r>
          </w:p>
        </w:tc>
        <w:tc>
          <w:tcPr>
            <w:tcW w:w="1213" w:type="dxa"/>
            <w:noWrap w:val="0"/>
            <w:vAlign w:val="top"/>
          </w:tcPr>
          <w:p w14:paraId="24719EB0">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60EC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452C41B">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97</w:t>
            </w:r>
          </w:p>
        </w:tc>
        <w:tc>
          <w:tcPr>
            <w:tcW w:w="1206" w:type="dxa"/>
            <w:noWrap w:val="0"/>
            <w:vAlign w:val="top"/>
          </w:tcPr>
          <w:p w14:paraId="5E939FB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46-14</w:t>
            </w:r>
          </w:p>
        </w:tc>
        <w:tc>
          <w:tcPr>
            <w:tcW w:w="4752" w:type="dxa"/>
            <w:noWrap w:val="0"/>
            <w:vAlign w:val="top"/>
          </w:tcPr>
          <w:p w14:paraId="7885B758">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中山大学学报</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社会科学版</w:t>
            </w:r>
            <w:r>
              <w:rPr>
                <w:rFonts w:ascii="宋体" w:hAnsi="宋体" w:eastAsia="宋体" w:cs="Times New Roman"/>
                <w:kern w:val="0"/>
                <w:sz w:val="22"/>
                <w:szCs w:val="22"/>
                <w:lang w:val="en-US" w:eastAsia="zh-CN" w:bidi="ar-SA"/>
              </w:rPr>
              <w:t>)</w:t>
            </w:r>
          </w:p>
        </w:tc>
        <w:tc>
          <w:tcPr>
            <w:tcW w:w="1213" w:type="dxa"/>
            <w:noWrap w:val="0"/>
            <w:vAlign w:val="top"/>
          </w:tcPr>
          <w:p w14:paraId="7FECE52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5F96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13F9BE6">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98</w:t>
            </w:r>
          </w:p>
        </w:tc>
        <w:tc>
          <w:tcPr>
            <w:tcW w:w="1206" w:type="dxa"/>
            <w:noWrap w:val="0"/>
            <w:vAlign w:val="top"/>
          </w:tcPr>
          <w:p w14:paraId="3B1493B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2-213</w:t>
            </w:r>
          </w:p>
        </w:tc>
        <w:tc>
          <w:tcPr>
            <w:tcW w:w="4752" w:type="dxa"/>
            <w:noWrap w:val="0"/>
            <w:vAlign w:val="top"/>
          </w:tcPr>
          <w:p w14:paraId="6097CEF4">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出版业</w:t>
            </w:r>
            <w:r>
              <w:rPr>
                <w:rFonts w:ascii="宋体" w:hAnsi="宋体" w:eastAsia="宋体" w:cs="Times New Roman"/>
                <w:kern w:val="0"/>
                <w:sz w:val="22"/>
                <w:szCs w:val="22"/>
                <w:lang w:val="en-US" w:eastAsia="zh-CN" w:bidi="ar-SA"/>
              </w:rPr>
              <w:t>(Z1):</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562AB02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2D6E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A7C91DE">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99</w:t>
            </w:r>
          </w:p>
        </w:tc>
        <w:tc>
          <w:tcPr>
            <w:tcW w:w="1206" w:type="dxa"/>
            <w:noWrap w:val="0"/>
            <w:vAlign w:val="top"/>
          </w:tcPr>
          <w:p w14:paraId="1F8F8BA0">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2-677</w:t>
            </w:r>
          </w:p>
        </w:tc>
        <w:tc>
          <w:tcPr>
            <w:tcW w:w="4752" w:type="dxa"/>
            <w:noWrap w:val="0"/>
            <w:vAlign w:val="top"/>
          </w:tcPr>
          <w:p w14:paraId="72484BF8">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法学文摘</w:t>
            </w:r>
            <w:r>
              <w:rPr>
                <w:rFonts w:ascii="宋体" w:hAnsi="宋体" w:eastAsia="宋体" w:cs="Times New Roman"/>
                <w:kern w:val="0"/>
                <w:sz w:val="22"/>
                <w:szCs w:val="22"/>
                <w:lang w:val="en-US" w:eastAsia="zh-CN" w:bidi="ar-SA"/>
              </w:rPr>
              <w:t>(WD41):</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31459BA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EA34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6652043">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100</w:t>
            </w:r>
          </w:p>
        </w:tc>
        <w:tc>
          <w:tcPr>
            <w:tcW w:w="1206" w:type="dxa"/>
            <w:noWrap w:val="0"/>
            <w:vAlign w:val="top"/>
          </w:tcPr>
          <w:p w14:paraId="02F8F7C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2-957</w:t>
            </w:r>
          </w:p>
        </w:tc>
        <w:tc>
          <w:tcPr>
            <w:tcW w:w="4752" w:type="dxa"/>
            <w:noWrap w:val="0"/>
            <w:vAlign w:val="top"/>
          </w:tcPr>
          <w:p w14:paraId="306781B3">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高等教育</w:t>
            </w:r>
            <w:r>
              <w:rPr>
                <w:rFonts w:ascii="宋体" w:hAnsi="宋体" w:eastAsia="宋体" w:cs="Times New Roman"/>
                <w:kern w:val="0"/>
                <w:sz w:val="22"/>
                <w:szCs w:val="22"/>
                <w:lang w:val="en-US" w:eastAsia="zh-CN" w:bidi="ar-SA"/>
              </w:rPr>
              <w:t>(G4):</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328AE71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EA71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3F739DD">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101</w:t>
            </w:r>
          </w:p>
        </w:tc>
        <w:tc>
          <w:tcPr>
            <w:tcW w:w="1206" w:type="dxa"/>
            <w:noWrap w:val="0"/>
            <w:vAlign w:val="top"/>
          </w:tcPr>
          <w:p w14:paraId="734B417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82-190</w:t>
            </w:r>
          </w:p>
        </w:tc>
        <w:tc>
          <w:tcPr>
            <w:tcW w:w="4752" w:type="dxa"/>
            <w:noWrap w:val="0"/>
            <w:vAlign w:val="top"/>
          </w:tcPr>
          <w:p w14:paraId="31A848D3">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公共行政</w:t>
            </w:r>
            <w:r>
              <w:rPr>
                <w:rFonts w:ascii="宋体" w:hAnsi="宋体" w:eastAsia="宋体" w:cs="Times New Roman"/>
                <w:kern w:val="0"/>
                <w:sz w:val="22"/>
                <w:szCs w:val="22"/>
                <w:lang w:val="en-US" w:eastAsia="zh-CN" w:bidi="ar-SA"/>
              </w:rPr>
              <w:t>(D01):</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2D3BC98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71BC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71741EF">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102</w:t>
            </w:r>
          </w:p>
        </w:tc>
        <w:tc>
          <w:tcPr>
            <w:tcW w:w="1206" w:type="dxa"/>
            <w:noWrap w:val="0"/>
            <w:vAlign w:val="top"/>
          </w:tcPr>
          <w:p w14:paraId="124A0043">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82-195</w:t>
            </w:r>
          </w:p>
        </w:tc>
        <w:tc>
          <w:tcPr>
            <w:tcW w:w="4752" w:type="dxa"/>
            <w:noWrap w:val="0"/>
            <w:vAlign w:val="top"/>
          </w:tcPr>
          <w:p w14:paraId="155926EC">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管理科学</w:t>
            </w:r>
            <w:r>
              <w:rPr>
                <w:rFonts w:ascii="宋体" w:hAnsi="宋体" w:eastAsia="宋体" w:cs="Times New Roman"/>
                <w:kern w:val="0"/>
                <w:sz w:val="22"/>
                <w:szCs w:val="22"/>
                <w:lang w:val="en-US" w:eastAsia="zh-CN" w:bidi="ar-SA"/>
              </w:rPr>
              <w:t>(C3):</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5B2C6F7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2678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C19B4C7">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103</w:t>
            </w:r>
          </w:p>
        </w:tc>
        <w:tc>
          <w:tcPr>
            <w:tcW w:w="1206" w:type="dxa"/>
            <w:noWrap w:val="0"/>
            <w:vAlign w:val="top"/>
          </w:tcPr>
          <w:p w14:paraId="6E276FA3">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2-669</w:t>
            </w:r>
          </w:p>
        </w:tc>
        <w:tc>
          <w:tcPr>
            <w:tcW w:w="4752" w:type="dxa"/>
            <w:noWrap w:val="0"/>
            <w:vAlign w:val="top"/>
          </w:tcPr>
          <w:p w14:paraId="45DBD919">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管理学文摘</w:t>
            </w:r>
            <w:r>
              <w:rPr>
                <w:rFonts w:ascii="宋体" w:hAnsi="宋体" w:eastAsia="宋体" w:cs="Times New Roman"/>
                <w:kern w:val="0"/>
                <w:sz w:val="22"/>
                <w:szCs w:val="22"/>
                <w:lang w:val="en-US" w:eastAsia="zh-CN" w:bidi="ar-SA"/>
              </w:rPr>
              <w:t>(WC3):</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7A5061D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32FE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CA1DE2A">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104</w:t>
            </w:r>
          </w:p>
        </w:tc>
        <w:tc>
          <w:tcPr>
            <w:tcW w:w="1206" w:type="dxa"/>
            <w:noWrap w:val="0"/>
            <w:vAlign w:val="top"/>
          </w:tcPr>
          <w:p w14:paraId="2B89956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80-334</w:t>
            </w:r>
          </w:p>
        </w:tc>
        <w:tc>
          <w:tcPr>
            <w:tcW w:w="4752" w:type="dxa"/>
            <w:noWrap w:val="0"/>
            <w:vAlign w:val="top"/>
          </w:tcPr>
          <w:p w14:paraId="74FD86F8">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教育学</w:t>
            </w:r>
            <w:r>
              <w:rPr>
                <w:rFonts w:ascii="宋体" w:hAnsi="宋体" w:eastAsia="宋体" w:cs="Times New Roman"/>
                <w:kern w:val="0"/>
                <w:sz w:val="22"/>
                <w:szCs w:val="22"/>
                <w:lang w:val="en-US" w:eastAsia="zh-CN" w:bidi="ar-SA"/>
              </w:rPr>
              <w:t>(G1):</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2857154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0457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43A1132">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105</w:t>
            </w:r>
          </w:p>
        </w:tc>
        <w:tc>
          <w:tcPr>
            <w:tcW w:w="1206" w:type="dxa"/>
            <w:noWrap w:val="0"/>
            <w:vAlign w:val="top"/>
          </w:tcPr>
          <w:p w14:paraId="1877C39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2-683</w:t>
            </w:r>
          </w:p>
        </w:tc>
        <w:tc>
          <w:tcPr>
            <w:tcW w:w="4752" w:type="dxa"/>
            <w:noWrap w:val="0"/>
            <w:vAlign w:val="top"/>
          </w:tcPr>
          <w:p w14:paraId="4E59C0AC">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教育学文摘</w:t>
            </w:r>
            <w:r>
              <w:rPr>
                <w:rFonts w:ascii="宋体" w:hAnsi="宋体" w:eastAsia="宋体" w:cs="Times New Roman"/>
                <w:kern w:val="0"/>
                <w:sz w:val="22"/>
                <w:szCs w:val="22"/>
                <w:lang w:val="en-US" w:eastAsia="zh-CN" w:bidi="ar-SA"/>
              </w:rPr>
              <w:t>(WG1):</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24B1DDE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9FCC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3EF3412">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106</w:t>
            </w:r>
          </w:p>
        </w:tc>
        <w:tc>
          <w:tcPr>
            <w:tcW w:w="1206" w:type="dxa"/>
            <w:noWrap w:val="0"/>
            <w:vAlign w:val="top"/>
          </w:tcPr>
          <w:p w14:paraId="1D7A1DE3">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B3</w:t>
            </w:r>
          </w:p>
        </w:tc>
        <w:tc>
          <w:tcPr>
            <w:tcW w:w="4752" w:type="dxa"/>
            <w:noWrap w:val="0"/>
            <w:vAlign w:val="top"/>
          </w:tcPr>
          <w:p w14:paraId="429D4D44">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逻辑</w:t>
            </w:r>
            <w:r>
              <w:rPr>
                <w:rFonts w:ascii="宋体" w:hAnsi="宋体" w:eastAsia="宋体" w:cs="Times New Roman"/>
                <w:kern w:val="0"/>
                <w:sz w:val="22"/>
                <w:szCs w:val="22"/>
                <w:lang w:val="en-US" w:eastAsia="zh-CN" w:bidi="ar-SA"/>
              </w:rPr>
              <w:t>(B3):</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28D508D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D800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7C63165">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107</w:t>
            </w:r>
          </w:p>
        </w:tc>
        <w:tc>
          <w:tcPr>
            <w:tcW w:w="1206" w:type="dxa"/>
            <w:noWrap w:val="0"/>
            <w:vAlign w:val="top"/>
          </w:tcPr>
          <w:p w14:paraId="346A7C20">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2-594</w:t>
            </w:r>
          </w:p>
        </w:tc>
        <w:tc>
          <w:tcPr>
            <w:tcW w:w="4752" w:type="dxa"/>
            <w:noWrap w:val="0"/>
            <w:vAlign w:val="top"/>
          </w:tcPr>
          <w:p w14:paraId="641EB81F">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旅游管理</w:t>
            </w:r>
            <w:r>
              <w:rPr>
                <w:rFonts w:ascii="宋体" w:hAnsi="宋体" w:eastAsia="宋体" w:cs="Times New Roman"/>
                <w:kern w:val="0"/>
                <w:sz w:val="22"/>
                <w:szCs w:val="22"/>
                <w:lang w:val="en-US" w:eastAsia="zh-CN" w:bidi="ar-SA"/>
              </w:rPr>
              <w:t>(F9):</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2C8A3A6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4B6F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692A829D">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108</w:t>
            </w:r>
          </w:p>
        </w:tc>
        <w:tc>
          <w:tcPr>
            <w:tcW w:w="1206" w:type="dxa"/>
            <w:noWrap w:val="0"/>
            <w:vAlign w:val="top"/>
          </w:tcPr>
          <w:p w14:paraId="2778129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A1</w:t>
            </w:r>
          </w:p>
        </w:tc>
        <w:tc>
          <w:tcPr>
            <w:tcW w:w="4752" w:type="dxa"/>
            <w:noWrap w:val="0"/>
            <w:vAlign w:val="top"/>
          </w:tcPr>
          <w:p w14:paraId="5524C1B8">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马克思列宁主义研究</w:t>
            </w:r>
            <w:r>
              <w:rPr>
                <w:rFonts w:ascii="宋体" w:hAnsi="宋体" w:eastAsia="宋体" w:cs="Times New Roman"/>
                <w:kern w:val="0"/>
                <w:sz w:val="22"/>
                <w:szCs w:val="22"/>
                <w:lang w:val="en-US" w:eastAsia="zh-CN" w:bidi="ar-SA"/>
              </w:rPr>
              <w:t>(A1):</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66062B8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BF93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97BBB27">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109</w:t>
            </w:r>
          </w:p>
        </w:tc>
        <w:tc>
          <w:tcPr>
            <w:tcW w:w="1206" w:type="dxa"/>
            <w:noWrap w:val="0"/>
            <w:vAlign w:val="top"/>
          </w:tcPr>
          <w:p w14:paraId="3354207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A2</w:t>
            </w:r>
          </w:p>
        </w:tc>
        <w:tc>
          <w:tcPr>
            <w:tcW w:w="4752" w:type="dxa"/>
            <w:noWrap w:val="0"/>
            <w:vAlign w:val="top"/>
          </w:tcPr>
          <w:p w14:paraId="2129C39A">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毛泽东思想</w:t>
            </w:r>
            <w:r>
              <w:rPr>
                <w:rFonts w:ascii="宋体" w:hAnsi="宋体" w:eastAsia="宋体" w:cs="Times New Roman"/>
                <w:kern w:val="0"/>
                <w:sz w:val="22"/>
                <w:szCs w:val="22"/>
                <w:lang w:val="en-US" w:eastAsia="zh-CN" w:bidi="ar-SA"/>
              </w:rPr>
              <w:t>(A2):</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4D19CDF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53A5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53A1356">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110</w:t>
            </w:r>
          </w:p>
        </w:tc>
        <w:tc>
          <w:tcPr>
            <w:tcW w:w="1206" w:type="dxa"/>
            <w:noWrap w:val="0"/>
            <w:vAlign w:val="top"/>
          </w:tcPr>
          <w:p w14:paraId="467734E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2-954</w:t>
            </w:r>
          </w:p>
        </w:tc>
        <w:tc>
          <w:tcPr>
            <w:tcW w:w="4752" w:type="dxa"/>
            <w:noWrap w:val="0"/>
            <w:vAlign w:val="top"/>
          </w:tcPr>
          <w:p w14:paraId="24308931">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美学</w:t>
            </w:r>
            <w:r>
              <w:rPr>
                <w:rFonts w:ascii="宋体" w:hAnsi="宋体" w:eastAsia="宋体" w:cs="Times New Roman"/>
                <w:kern w:val="0"/>
                <w:sz w:val="22"/>
                <w:szCs w:val="22"/>
                <w:lang w:val="en-US" w:eastAsia="zh-CN" w:bidi="ar-SA"/>
              </w:rPr>
              <w:t>(B7):</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4F4A27E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1D69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D3DD09C">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111</w:t>
            </w:r>
          </w:p>
        </w:tc>
        <w:tc>
          <w:tcPr>
            <w:tcW w:w="1206" w:type="dxa"/>
            <w:noWrap w:val="0"/>
            <w:vAlign w:val="top"/>
          </w:tcPr>
          <w:p w14:paraId="5A891CD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2-979</w:t>
            </w:r>
          </w:p>
        </w:tc>
        <w:tc>
          <w:tcPr>
            <w:tcW w:w="4752" w:type="dxa"/>
            <w:noWrap w:val="0"/>
            <w:vAlign w:val="top"/>
          </w:tcPr>
          <w:p w14:paraId="1DFCE151">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民商法学</w:t>
            </w:r>
            <w:r>
              <w:rPr>
                <w:rFonts w:ascii="宋体" w:hAnsi="宋体" w:eastAsia="宋体" w:cs="Times New Roman"/>
                <w:kern w:val="0"/>
                <w:sz w:val="22"/>
                <w:szCs w:val="22"/>
                <w:lang w:val="en-US" w:eastAsia="zh-CN" w:bidi="ar-SA"/>
              </w:rPr>
              <w:t>(D412):</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59E8359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3B79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8B14437">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112</w:t>
            </w:r>
          </w:p>
        </w:tc>
        <w:tc>
          <w:tcPr>
            <w:tcW w:w="1206" w:type="dxa"/>
            <w:noWrap w:val="0"/>
            <w:vAlign w:val="top"/>
          </w:tcPr>
          <w:p w14:paraId="5F7BC67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82-22</w:t>
            </w:r>
          </w:p>
        </w:tc>
        <w:tc>
          <w:tcPr>
            <w:tcW w:w="4752" w:type="dxa"/>
            <w:noWrap w:val="0"/>
            <w:vAlign w:val="top"/>
          </w:tcPr>
          <w:p w14:paraId="202C53E7">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情报资料工作</w:t>
            </w:r>
            <w:r>
              <w:rPr>
                <w:rFonts w:ascii="宋体" w:hAnsi="宋体" w:eastAsia="宋体" w:cs="Times New Roman"/>
                <w:kern w:val="0"/>
                <w:sz w:val="22"/>
                <w:szCs w:val="22"/>
                <w:lang w:val="en-US" w:eastAsia="zh-CN" w:bidi="ar-SA"/>
              </w:rPr>
              <w:t>(L1):</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3974158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AA71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E6D7FE5">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113</w:t>
            </w:r>
          </w:p>
        </w:tc>
        <w:tc>
          <w:tcPr>
            <w:tcW w:w="1206" w:type="dxa"/>
            <w:noWrap w:val="0"/>
            <w:vAlign w:val="top"/>
          </w:tcPr>
          <w:p w14:paraId="7A1F352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2-975</w:t>
            </w:r>
          </w:p>
        </w:tc>
        <w:tc>
          <w:tcPr>
            <w:tcW w:w="4752" w:type="dxa"/>
            <w:noWrap w:val="0"/>
            <w:vAlign w:val="top"/>
          </w:tcPr>
          <w:p w14:paraId="48865EF0">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人力资源开发与管理</w:t>
            </w:r>
            <w:r>
              <w:rPr>
                <w:rFonts w:ascii="宋体" w:hAnsi="宋体" w:eastAsia="宋体" w:cs="Times New Roman"/>
                <w:kern w:val="0"/>
                <w:sz w:val="22"/>
                <w:szCs w:val="22"/>
                <w:lang w:val="en-US" w:eastAsia="zh-CN" w:bidi="ar-SA"/>
              </w:rPr>
              <w:t>(F102):</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685097F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2BF1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690BD0F0">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114</w:t>
            </w:r>
          </w:p>
        </w:tc>
        <w:tc>
          <w:tcPr>
            <w:tcW w:w="1206" w:type="dxa"/>
            <w:noWrap w:val="0"/>
            <w:vAlign w:val="top"/>
          </w:tcPr>
          <w:p w14:paraId="1582860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2-982</w:t>
            </w:r>
          </w:p>
        </w:tc>
        <w:tc>
          <w:tcPr>
            <w:tcW w:w="4752" w:type="dxa"/>
            <w:noWrap w:val="0"/>
            <w:vAlign w:val="top"/>
          </w:tcPr>
          <w:p w14:paraId="0E4B6860">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社会保障制度</w:t>
            </w:r>
            <w:r>
              <w:rPr>
                <w:rFonts w:ascii="宋体" w:hAnsi="宋体" w:eastAsia="宋体" w:cs="Times New Roman"/>
                <w:kern w:val="0"/>
                <w:sz w:val="22"/>
                <w:szCs w:val="22"/>
                <w:lang w:val="en-US" w:eastAsia="zh-CN" w:bidi="ar-SA"/>
              </w:rPr>
              <w:t>(C41):</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0DD0676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6412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1992EDD">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115</w:t>
            </w:r>
          </w:p>
        </w:tc>
        <w:tc>
          <w:tcPr>
            <w:tcW w:w="1206" w:type="dxa"/>
            <w:noWrap w:val="0"/>
            <w:vAlign w:val="top"/>
          </w:tcPr>
          <w:p w14:paraId="7C8992B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C1</w:t>
            </w:r>
          </w:p>
        </w:tc>
        <w:tc>
          <w:tcPr>
            <w:tcW w:w="4752" w:type="dxa"/>
            <w:noWrap w:val="0"/>
            <w:vAlign w:val="top"/>
          </w:tcPr>
          <w:p w14:paraId="53DADAEF">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社会科学总论</w:t>
            </w:r>
            <w:r>
              <w:rPr>
                <w:rFonts w:ascii="宋体" w:hAnsi="宋体" w:eastAsia="宋体" w:cs="Times New Roman"/>
                <w:kern w:val="0"/>
                <w:sz w:val="22"/>
                <w:szCs w:val="22"/>
                <w:lang w:val="en-US" w:eastAsia="zh-CN" w:bidi="ar-SA"/>
              </w:rPr>
              <w:t>(C1):</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5EF6529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8197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8FA882D">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116</w:t>
            </w:r>
          </w:p>
        </w:tc>
        <w:tc>
          <w:tcPr>
            <w:tcW w:w="1206" w:type="dxa"/>
            <w:noWrap w:val="0"/>
            <w:vAlign w:val="top"/>
          </w:tcPr>
          <w:p w14:paraId="2129415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2-984</w:t>
            </w:r>
          </w:p>
        </w:tc>
        <w:tc>
          <w:tcPr>
            <w:tcW w:w="4752" w:type="dxa"/>
            <w:noWrap w:val="0"/>
            <w:vAlign w:val="top"/>
          </w:tcPr>
          <w:p w14:paraId="166AE841">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社会学</w:t>
            </w:r>
            <w:r>
              <w:rPr>
                <w:rFonts w:ascii="宋体" w:hAnsi="宋体" w:eastAsia="宋体" w:cs="Times New Roman"/>
                <w:kern w:val="0"/>
                <w:sz w:val="22"/>
                <w:szCs w:val="22"/>
                <w:lang w:val="en-US" w:eastAsia="zh-CN" w:bidi="ar-SA"/>
              </w:rPr>
              <w:t>(C4):</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57B69D6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F804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07DE897">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117</w:t>
            </w:r>
          </w:p>
        </w:tc>
        <w:tc>
          <w:tcPr>
            <w:tcW w:w="1206" w:type="dxa"/>
            <w:noWrap w:val="0"/>
            <w:vAlign w:val="top"/>
          </w:tcPr>
          <w:p w14:paraId="5AE8705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2-672</w:t>
            </w:r>
          </w:p>
        </w:tc>
        <w:tc>
          <w:tcPr>
            <w:tcW w:w="4752" w:type="dxa"/>
            <w:noWrap w:val="0"/>
            <w:vAlign w:val="top"/>
          </w:tcPr>
          <w:p w14:paraId="6BA78DCA">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社会学文摘</w:t>
            </w:r>
            <w:r>
              <w:rPr>
                <w:rFonts w:ascii="宋体" w:hAnsi="宋体" w:eastAsia="宋体" w:cs="Times New Roman"/>
                <w:kern w:val="0"/>
                <w:sz w:val="22"/>
                <w:szCs w:val="22"/>
                <w:lang w:val="en-US" w:eastAsia="zh-CN" w:bidi="ar-SA"/>
              </w:rPr>
              <w:t>(WC4):</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551B900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11B1A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25FEAFE">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118</w:t>
            </w:r>
          </w:p>
        </w:tc>
        <w:tc>
          <w:tcPr>
            <w:tcW w:w="1206" w:type="dxa"/>
            <w:noWrap w:val="0"/>
            <w:vAlign w:val="top"/>
          </w:tcPr>
          <w:p w14:paraId="4532FC6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G8</w:t>
            </w:r>
          </w:p>
        </w:tc>
        <w:tc>
          <w:tcPr>
            <w:tcW w:w="4752" w:type="dxa"/>
            <w:noWrap w:val="0"/>
            <w:vAlign w:val="top"/>
          </w:tcPr>
          <w:p w14:paraId="722B29C4">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体育</w:t>
            </w:r>
            <w:r>
              <w:rPr>
                <w:rFonts w:ascii="宋体" w:hAnsi="宋体" w:eastAsia="宋体" w:cs="Times New Roman"/>
                <w:kern w:val="0"/>
                <w:sz w:val="22"/>
                <w:szCs w:val="22"/>
                <w:lang w:val="en-US" w:eastAsia="zh-CN" w:bidi="ar-SA"/>
              </w:rPr>
              <w:t>(G8):</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3B02FC4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FB6F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24E365A">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119</w:t>
            </w:r>
          </w:p>
        </w:tc>
        <w:tc>
          <w:tcPr>
            <w:tcW w:w="1206" w:type="dxa"/>
            <w:noWrap w:val="0"/>
            <w:vAlign w:val="top"/>
          </w:tcPr>
          <w:p w14:paraId="62E4E83E">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MF1</w:t>
            </w:r>
          </w:p>
        </w:tc>
        <w:tc>
          <w:tcPr>
            <w:tcW w:w="4752" w:type="dxa"/>
            <w:noWrap w:val="0"/>
            <w:vAlign w:val="top"/>
          </w:tcPr>
          <w:p w14:paraId="048EB2A9">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体制改革</w:t>
            </w:r>
            <w:r>
              <w:rPr>
                <w:rFonts w:ascii="宋体" w:hAnsi="宋体" w:eastAsia="宋体" w:cs="Times New Roman"/>
                <w:kern w:val="0"/>
                <w:sz w:val="22"/>
                <w:szCs w:val="22"/>
                <w:lang w:val="en-US" w:eastAsia="zh-CN" w:bidi="ar-SA"/>
              </w:rPr>
              <w:t>(MF1):</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41A8647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DF8D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5326C29">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120</w:t>
            </w:r>
          </w:p>
        </w:tc>
        <w:tc>
          <w:tcPr>
            <w:tcW w:w="1206" w:type="dxa"/>
            <w:noWrap w:val="0"/>
            <w:vAlign w:val="top"/>
          </w:tcPr>
          <w:p w14:paraId="546151F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G9</w:t>
            </w:r>
          </w:p>
        </w:tc>
        <w:tc>
          <w:tcPr>
            <w:tcW w:w="4752" w:type="dxa"/>
            <w:noWrap w:val="0"/>
            <w:vAlign w:val="top"/>
          </w:tcPr>
          <w:p w14:paraId="21BCDC0C">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图书馆学情报学</w:t>
            </w:r>
            <w:r>
              <w:rPr>
                <w:rFonts w:ascii="宋体" w:hAnsi="宋体" w:eastAsia="宋体" w:cs="Times New Roman"/>
                <w:kern w:val="0"/>
                <w:sz w:val="22"/>
                <w:szCs w:val="22"/>
                <w:lang w:val="en-US" w:eastAsia="zh-CN" w:bidi="ar-SA"/>
              </w:rPr>
              <w:t>(G9):</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6C71749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3D12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67512706">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121</w:t>
            </w:r>
          </w:p>
        </w:tc>
        <w:tc>
          <w:tcPr>
            <w:tcW w:w="1206" w:type="dxa"/>
            <w:noWrap w:val="0"/>
            <w:vAlign w:val="top"/>
          </w:tcPr>
          <w:p w14:paraId="2CC3044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J4</w:t>
            </w:r>
          </w:p>
        </w:tc>
        <w:tc>
          <w:tcPr>
            <w:tcW w:w="4752" w:type="dxa"/>
            <w:noWrap w:val="0"/>
            <w:vAlign w:val="top"/>
          </w:tcPr>
          <w:p w14:paraId="4B1E73AE">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外国文学研究</w:t>
            </w:r>
            <w:r>
              <w:rPr>
                <w:rFonts w:ascii="宋体" w:hAnsi="宋体" w:eastAsia="宋体" w:cs="Times New Roman"/>
                <w:kern w:val="0"/>
                <w:sz w:val="22"/>
                <w:szCs w:val="22"/>
                <w:lang w:val="en-US" w:eastAsia="zh-CN" w:bidi="ar-SA"/>
              </w:rPr>
              <w:t>(J4):</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5724B41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7CB2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9F6569F">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122</w:t>
            </w:r>
          </w:p>
        </w:tc>
        <w:tc>
          <w:tcPr>
            <w:tcW w:w="1206" w:type="dxa"/>
            <w:noWrap w:val="0"/>
            <w:vAlign w:val="top"/>
          </w:tcPr>
          <w:p w14:paraId="5E7B2A5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80-97</w:t>
            </w:r>
          </w:p>
        </w:tc>
        <w:tc>
          <w:tcPr>
            <w:tcW w:w="4752" w:type="dxa"/>
            <w:noWrap w:val="0"/>
            <w:vAlign w:val="top"/>
          </w:tcPr>
          <w:p w14:paraId="13930027">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外国哲学</w:t>
            </w:r>
            <w:r>
              <w:rPr>
                <w:rFonts w:ascii="宋体" w:hAnsi="宋体" w:eastAsia="宋体" w:cs="Times New Roman"/>
                <w:kern w:val="0"/>
                <w:sz w:val="22"/>
                <w:szCs w:val="22"/>
                <w:lang w:val="en-US" w:eastAsia="zh-CN" w:bidi="ar-SA"/>
              </w:rPr>
              <w:t>(B6):</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75CF18C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19AE8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561B164">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123</w:t>
            </w:r>
          </w:p>
        </w:tc>
        <w:tc>
          <w:tcPr>
            <w:tcW w:w="1206" w:type="dxa"/>
            <w:noWrap w:val="0"/>
            <w:vAlign w:val="top"/>
          </w:tcPr>
          <w:p w14:paraId="2B0D8AA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80-765</w:t>
            </w:r>
          </w:p>
        </w:tc>
        <w:tc>
          <w:tcPr>
            <w:tcW w:w="4752" w:type="dxa"/>
            <w:noWrap w:val="0"/>
            <w:vAlign w:val="top"/>
          </w:tcPr>
          <w:p w14:paraId="7F4E9FBD">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文化创意产业</w:t>
            </w:r>
            <w:r>
              <w:rPr>
                <w:rFonts w:ascii="宋体" w:hAnsi="宋体" w:eastAsia="宋体" w:cs="Times New Roman"/>
                <w:kern w:val="0"/>
                <w:sz w:val="22"/>
                <w:szCs w:val="22"/>
                <w:lang w:val="en-US" w:eastAsia="zh-CN" w:bidi="ar-SA"/>
              </w:rPr>
              <w:t>(G01):</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341BC43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D79A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6AB14EDD">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124</w:t>
            </w:r>
          </w:p>
        </w:tc>
        <w:tc>
          <w:tcPr>
            <w:tcW w:w="1206" w:type="dxa"/>
            <w:noWrap w:val="0"/>
            <w:vAlign w:val="top"/>
          </w:tcPr>
          <w:p w14:paraId="221692C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80-98</w:t>
            </w:r>
          </w:p>
        </w:tc>
        <w:tc>
          <w:tcPr>
            <w:tcW w:w="4752" w:type="dxa"/>
            <w:noWrap w:val="0"/>
            <w:vAlign w:val="top"/>
          </w:tcPr>
          <w:p w14:paraId="3677F654">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文化研究</w:t>
            </w:r>
            <w:r>
              <w:rPr>
                <w:rFonts w:ascii="宋体" w:hAnsi="宋体" w:eastAsia="宋体" w:cs="Times New Roman"/>
                <w:kern w:val="0"/>
                <w:sz w:val="22"/>
                <w:szCs w:val="22"/>
                <w:lang w:val="en-US" w:eastAsia="zh-CN" w:bidi="ar-SA"/>
              </w:rPr>
              <w:t>(G0):</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5EBD086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5ACB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C5DAC79">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125</w:t>
            </w:r>
          </w:p>
        </w:tc>
        <w:tc>
          <w:tcPr>
            <w:tcW w:w="1206" w:type="dxa"/>
            <w:noWrap w:val="0"/>
            <w:vAlign w:val="top"/>
          </w:tcPr>
          <w:p w14:paraId="4921200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2-686</w:t>
            </w:r>
          </w:p>
        </w:tc>
        <w:tc>
          <w:tcPr>
            <w:tcW w:w="4752" w:type="dxa"/>
            <w:noWrap w:val="0"/>
            <w:vAlign w:val="top"/>
          </w:tcPr>
          <w:p w14:paraId="5ED3E278">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文学研究文摘</w:t>
            </w:r>
            <w:r>
              <w:rPr>
                <w:rFonts w:ascii="宋体" w:hAnsi="宋体" w:eastAsia="宋体" w:cs="Times New Roman"/>
                <w:kern w:val="0"/>
                <w:sz w:val="22"/>
                <w:szCs w:val="22"/>
                <w:lang w:val="en-US" w:eastAsia="zh-CN" w:bidi="ar-SA"/>
              </w:rPr>
              <w:t>(WJ1):</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7D5786F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4309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E9D6434">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126</w:t>
            </w:r>
          </w:p>
        </w:tc>
        <w:tc>
          <w:tcPr>
            <w:tcW w:w="1206" w:type="dxa"/>
            <w:noWrap w:val="0"/>
            <w:vAlign w:val="top"/>
          </w:tcPr>
          <w:p w14:paraId="3CF9DA1E">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J1</w:t>
            </w:r>
          </w:p>
        </w:tc>
        <w:tc>
          <w:tcPr>
            <w:tcW w:w="4752" w:type="dxa"/>
            <w:noWrap w:val="0"/>
            <w:vAlign w:val="top"/>
          </w:tcPr>
          <w:p w14:paraId="6E6FC775">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文艺理论</w:t>
            </w:r>
            <w:r>
              <w:rPr>
                <w:rFonts w:ascii="宋体" w:hAnsi="宋体" w:eastAsia="宋体" w:cs="Times New Roman"/>
                <w:kern w:val="0"/>
                <w:sz w:val="22"/>
                <w:szCs w:val="22"/>
                <w:lang w:val="en-US" w:eastAsia="zh-CN" w:bidi="ar-SA"/>
              </w:rPr>
              <w:t>(J1):</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410CB0C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3347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5C7C053">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127</w:t>
            </w:r>
          </w:p>
        </w:tc>
        <w:tc>
          <w:tcPr>
            <w:tcW w:w="1206" w:type="dxa"/>
            <w:noWrap w:val="0"/>
            <w:vAlign w:val="top"/>
          </w:tcPr>
          <w:p w14:paraId="638DDEF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80-764</w:t>
            </w:r>
          </w:p>
        </w:tc>
        <w:tc>
          <w:tcPr>
            <w:tcW w:w="4752" w:type="dxa"/>
            <w:noWrap w:val="0"/>
            <w:vAlign w:val="top"/>
          </w:tcPr>
          <w:p w14:paraId="22B755A3">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宪法学、行政法学</w:t>
            </w:r>
            <w:r>
              <w:rPr>
                <w:rFonts w:ascii="宋体" w:hAnsi="宋体" w:eastAsia="宋体" w:cs="Times New Roman"/>
                <w:kern w:val="0"/>
                <w:sz w:val="22"/>
                <w:szCs w:val="22"/>
                <w:lang w:val="en-US" w:eastAsia="zh-CN" w:bidi="ar-SA"/>
              </w:rPr>
              <w:t>(D411):</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1B99D1E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01FF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9CA9CE2">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128</w:t>
            </w:r>
          </w:p>
        </w:tc>
        <w:tc>
          <w:tcPr>
            <w:tcW w:w="1206" w:type="dxa"/>
            <w:noWrap w:val="0"/>
            <w:vAlign w:val="top"/>
          </w:tcPr>
          <w:p w14:paraId="143BF83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2-986</w:t>
            </w:r>
          </w:p>
        </w:tc>
        <w:tc>
          <w:tcPr>
            <w:tcW w:w="4752" w:type="dxa"/>
            <w:noWrap w:val="0"/>
            <w:vAlign w:val="top"/>
          </w:tcPr>
          <w:p w14:paraId="7494B971">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新闻与传播</w:t>
            </w:r>
            <w:r>
              <w:rPr>
                <w:rFonts w:ascii="宋体" w:hAnsi="宋体" w:eastAsia="宋体" w:cs="Times New Roman"/>
                <w:kern w:val="0"/>
                <w:sz w:val="22"/>
                <w:szCs w:val="22"/>
                <w:lang w:val="en-US" w:eastAsia="zh-CN" w:bidi="ar-SA"/>
              </w:rPr>
              <w:t>(G6):</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77B1541E">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CF47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7867010">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129</w:t>
            </w:r>
          </w:p>
        </w:tc>
        <w:tc>
          <w:tcPr>
            <w:tcW w:w="1206" w:type="dxa"/>
            <w:noWrap w:val="0"/>
            <w:vAlign w:val="top"/>
          </w:tcPr>
          <w:p w14:paraId="477B371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80-333</w:t>
            </w:r>
          </w:p>
        </w:tc>
        <w:tc>
          <w:tcPr>
            <w:tcW w:w="4752" w:type="dxa"/>
            <w:noWrap w:val="0"/>
            <w:vAlign w:val="top"/>
          </w:tcPr>
          <w:p w14:paraId="6232662B">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影视艺术</w:t>
            </w:r>
            <w:r>
              <w:rPr>
                <w:rFonts w:ascii="宋体" w:hAnsi="宋体" w:eastAsia="宋体" w:cs="Times New Roman"/>
                <w:kern w:val="0"/>
                <w:sz w:val="22"/>
                <w:szCs w:val="22"/>
                <w:lang w:val="en-US" w:eastAsia="zh-CN" w:bidi="ar-SA"/>
              </w:rPr>
              <w:t>(J8):</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2ECD035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1419C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BD632E5">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130</w:t>
            </w:r>
          </w:p>
        </w:tc>
        <w:tc>
          <w:tcPr>
            <w:tcW w:w="1206" w:type="dxa"/>
            <w:noWrap w:val="0"/>
            <w:vAlign w:val="top"/>
          </w:tcPr>
          <w:p w14:paraId="5DB8181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H1</w:t>
            </w:r>
          </w:p>
        </w:tc>
        <w:tc>
          <w:tcPr>
            <w:tcW w:w="4752" w:type="dxa"/>
            <w:noWrap w:val="0"/>
            <w:vAlign w:val="top"/>
          </w:tcPr>
          <w:p w14:paraId="05C0F05E">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语言文字学</w:t>
            </w:r>
            <w:r>
              <w:rPr>
                <w:rFonts w:ascii="宋体" w:hAnsi="宋体" w:eastAsia="宋体" w:cs="Times New Roman"/>
                <w:kern w:val="0"/>
                <w:sz w:val="22"/>
                <w:szCs w:val="22"/>
                <w:lang w:val="en-US" w:eastAsia="zh-CN" w:bidi="ar-SA"/>
              </w:rPr>
              <w:t>(H1):</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2523E62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0A7E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17780AD">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131</w:t>
            </w:r>
          </w:p>
        </w:tc>
        <w:tc>
          <w:tcPr>
            <w:tcW w:w="1206" w:type="dxa"/>
            <w:noWrap w:val="0"/>
            <w:vAlign w:val="top"/>
          </w:tcPr>
          <w:p w14:paraId="3B5186E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80-103</w:t>
            </w:r>
          </w:p>
        </w:tc>
        <w:tc>
          <w:tcPr>
            <w:tcW w:w="4752" w:type="dxa"/>
            <w:noWrap w:val="0"/>
            <w:vAlign w:val="top"/>
          </w:tcPr>
          <w:p w14:paraId="4364611A">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造型艺术</w:t>
            </w:r>
            <w:r>
              <w:rPr>
                <w:rFonts w:ascii="宋体" w:hAnsi="宋体" w:eastAsia="宋体" w:cs="Times New Roman"/>
                <w:kern w:val="0"/>
                <w:sz w:val="22"/>
                <w:szCs w:val="22"/>
                <w:lang w:val="en-US" w:eastAsia="zh-CN" w:bidi="ar-SA"/>
              </w:rPr>
              <w:t>(J7):</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14CFD0F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4DB9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44A768A">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132</w:t>
            </w:r>
          </w:p>
        </w:tc>
        <w:tc>
          <w:tcPr>
            <w:tcW w:w="1206" w:type="dxa"/>
            <w:noWrap w:val="0"/>
            <w:vAlign w:val="top"/>
          </w:tcPr>
          <w:p w14:paraId="4CA2927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2-668</w:t>
            </w:r>
          </w:p>
        </w:tc>
        <w:tc>
          <w:tcPr>
            <w:tcW w:w="4752" w:type="dxa"/>
            <w:noWrap w:val="0"/>
            <w:vAlign w:val="top"/>
          </w:tcPr>
          <w:p w14:paraId="425DC726">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哲学文摘</w:t>
            </w:r>
            <w:r>
              <w:rPr>
                <w:rFonts w:ascii="宋体" w:hAnsi="宋体" w:eastAsia="宋体" w:cs="Times New Roman"/>
                <w:kern w:val="0"/>
                <w:sz w:val="22"/>
                <w:szCs w:val="22"/>
                <w:lang w:val="en-US" w:eastAsia="zh-CN" w:bidi="ar-SA"/>
              </w:rPr>
              <w:t>(WB1):</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2504F703">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DF97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D6D2AFF">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133</w:t>
            </w:r>
          </w:p>
        </w:tc>
        <w:tc>
          <w:tcPr>
            <w:tcW w:w="1206" w:type="dxa"/>
            <w:noWrap w:val="0"/>
            <w:vAlign w:val="top"/>
          </w:tcPr>
          <w:p w14:paraId="53C4C25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B1</w:t>
            </w:r>
          </w:p>
        </w:tc>
        <w:tc>
          <w:tcPr>
            <w:tcW w:w="4752" w:type="dxa"/>
            <w:noWrap w:val="0"/>
            <w:vAlign w:val="top"/>
          </w:tcPr>
          <w:p w14:paraId="1ED0035C">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哲学原理</w:t>
            </w:r>
            <w:r>
              <w:rPr>
                <w:rFonts w:ascii="宋体" w:hAnsi="宋体" w:eastAsia="宋体" w:cs="Times New Roman"/>
                <w:kern w:val="0"/>
                <w:sz w:val="22"/>
                <w:szCs w:val="22"/>
                <w:lang w:val="en-US" w:eastAsia="zh-CN" w:bidi="ar-SA"/>
              </w:rPr>
              <w:t>(B1):</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7F272F10">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475B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EB7749C">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134</w:t>
            </w:r>
          </w:p>
        </w:tc>
        <w:tc>
          <w:tcPr>
            <w:tcW w:w="1206" w:type="dxa"/>
            <w:noWrap w:val="0"/>
            <w:vAlign w:val="top"/>
          </w:tcPr>
          <w:p w14:paraId="6F374B2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2-593</w:t>
            </w:r>
          </w:p>
        </w:tc>
        <w:tc>
          <w:tcPr>
            <w:tcW w:w="4752" w:type="dxa"/>
            <w:noWrap w:val="0"/>
            <w:vAlign w:val="top"/>
          </w:tcPr>
          <w:p w14:paraId="1803F514">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政治学</w:t>
            </w:r>
            <w:r>
              <w:rPr>
                <w:rFonts w:ascii="宋体" w:hAnsi="宋体" w:eastAsia="宋体" w:cs="Times New Roman"/>
                <w:kern w:val="0"/>
                <w:sz w:val="22"/>
                <w:szCs w:val="22"/>
                <w:lang w:val="en-US" w:eastAsia="zh-CN" w:bidi="ar-SA"/>
              </w:rPr>
              <w:t>(D0):</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092108F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5923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8D7ADE1">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135</w:t>
            </w:r>
          </w:p>
        </w:tc>
        <w:tc>
          <w:tcPr>
            <w:tcW w:w="1206" w:type="dxa"/>
            <w:noWrap w:val="0"/>
            <w:vAlign w:val="top"/>
          </w:tcPr>
          <w:p w14:paraId="7962697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2-674</w:t>
            </w:r>
          </w:p>
        </w:tc>
        <w:tc>
          <w:tcPr>
            <w:tcW w:w="4752" w:type="dxa"/>
            <w:noWrap w:val="0"/>
            <w:vAlign w:val="top"/>
          </w:tcPr>
          <w:p w14:paraId="756603DD">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政治学文摘</w:t>
            </w:r>
            <w:r>
              <w:rPr>
                <w:rFonts w:ascii="宋体" w:hAnsi="宋体" w:eastAsia="宋体" w:cs="Times New Roman"/>
                <w:kern w:val="0"/>
                <w:sz w:val="22"/>
                <w:szCs w:val="22"/>
                <w:lang w:val="en-US" w:eastAsia="zh-CN" w:bidi="ar-SA"/>
              </w:rPr>
              <w:t>(WD1):</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2C8D27BE">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1365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05B963B">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136</w:t>
            </w:r>
          </w:p>
        </w:tc>
        <w:tc>
          <w:tcPr>
            <w:tcW w:w="1206" w:type="dxa"/>
            <w:noWrap w:val="0"/>
            <w:vAlign w:val="top"/>
          </w:tcPr>
          <w:p w14:paraId="39622C80">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2-993</w:t>
            </w:r>
          </w:p>
        </w:tc>
        <w:tc>
          <w:tcPr>
            <w:tcW w:w="4752" w:type="dxa"/>
            <w:noWrap w:val="0"/>
            <w:vAlign w:val="top"/>
          </w:tcPr>
          <w:p w14:paraId="583208A4">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中国共产党</w:t>
            </w:r>
            <w:r>
              <w:rPr>
                <w:rFonts w:ascii="宋体" w:hAnsi="宋体" w:eastAsia="宋体" w:cs="Times New Roman"/>
                <w:kern w:val="0"/>
                <w:sz w:val="22"/>
                <w:szCs w:val="22"/>
                <w:lang w:val="en-US" w:eastAsia="zh-CN" w:bidi="ar-SA"/>
              </w:rPr>
              <w:t>(D2):</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19EF88B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379F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1C67685">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137</w:t>
            </w:r>
          </w:p>
        </w:tc>
        <w:tc>
          <w:tcPr>
            <w:tcW w:w="1206" w:type="dxa"/>
            <w:noWrap w:val="0"/>
            <w:vAlign w:val="top"/>
          </w:tcPr>
          <w:p w14:paraId="7EE7960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2-952</w:t>
            </w:r>
          </w:p>
        </w:tc>
        <w:tc>
          <w:tcPr>
            <w:tcW w:w="4752" w:type="dxa"/>
            <w:noWrap w:val="0"/>
            <w:vAlign w:val="top"/>
          </w:tcPr>
          <w:p w14:paraId="64B90DFA">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中国古代、近代文学研究</w:t>
            </w:r>
            <w:r>
              <w:rPr>
                <w:rFonts w:ascii="宋体" w:hAnsi="宋体" w:eastAsia="宋体" w:cs="Times New Roman"/>
                <w:kern w:val="0"/>
                <w:sz w:val="22"/>
                <w:szCs w:val="22"/>
                <w:lang w:val="en-US" w:eastAsia="zh-CN" w:bidi="ar-SA"/>
              </w:rPr>
              <w:t>(J2):</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51E3401E">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F4B0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FD1DC64">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138</w:t>
            </w:r>
          </w:p>
        </w:tc>
        <w:tc>
          <w:tcPr>
            <w:tcW w:w="1206" w:type="dxa"/>
            <w:noWrap w:val="0"/>
            <w:vAlign w:val="top"/>
          </w:tcPr>
          <w:p w14:paraId="57FC72D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2-953</w:t>
            </w:r>
          </w:p>
        </w:tc>
        <w:tc>
          <w:tcPr>
            <w:tcW w:w="4752" w:type="dxa"/>
            <w:noWrap w:val="0"/>
            <w:vAlign w:val="top"/>
          </w:tcPr>
          <w:p w14:paraId="2FF9DA64">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中国现代、当代文学研究</w:t>
            </w:r>
            <w:r>
              <w:rPr>
                <w:rFonts w:ascii="宋体" w:hAnsi="宋体" w:eastAsia="宋体" w:cs="Times New Roman"/>
                <w:kern w:val="0"/>
                <w:sz w:val="22"/>
                <w:szCs w:val="22"/>
                <w:lang w:val="en-US" w:eastAsia="zh-CN" w:bidi="ar-SA"/>
              </w:rPr>
              <w:t>(J3):</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42D73C2E">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B228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6BC8DBC">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139</w:t>
            </w:r>
          </w:p>
        </w:tc>
        <w:tc>
          <w:tcPr>
            <w:tcW w:w="1206" w:type="dxa"/>
            <w:noWrap w:val="0"/>
            <w:vAlign w:val="top"/>
          </w:tcPr>
          <w:p w14:paraId="03E06553">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80-96</w:t>
            </w:r>
          </w:p>
        </w:tc>
        <w:tc>
          <w:tcPr>
            <w:tcW w:w="4752" w:type="dxa"/>
            <w:noWrap w:val="0"/>
            <w:vAlign w:val="top"/>
          </w:tcPr>
          <w:p w14:paraId="7490B243">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中国哲学</w:t>
            </w:r>
            <w:r>
              <w:rPr>
                <w:rFonts w:ascii="宋体" w:hAnsi="宋体" w:eastAsia="宋体" w:cs="Times New Roman"/>
                <w:kern w:val="0"/>
                <w:sz w:val="22"/>
                <w:szCs w:val="22"/>
                <w:lang w:val="en-US" w:eastAsia="zh-CN" w:bidi="ar-SA"/>
              </w:rPr>
              <w:t>(B5):</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48BA7B2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C4E9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70A9245">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140</w:t>
            </w:r>
          </w:p>
        </w:tc>
        <w:tc>
          <w:tcPr>
            <w:tcW w:w="1206" w:type="dxa"/>
            <w:noWrap w:val="0"/>
            <w:vAlign w:val="top"/>
          </w:tcPr>
          <w:p w14:paraId="6C2B894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D4</w:t>
            </w:r>
          </w:p>
        </w:tc>
        <w:tc>
          <w:tcPr>
            <w:tcW w:w="4752" w:type="dxa"/>
            <w:noWrap w:val="0"/>
            <w:vAlign w:val="top"/>
          </w:tcPr>
          <w:p w14:paraId="7987042A">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中国政治</w:t>
            </w:r>
            <w:r>
              <w:rPr>
                <w:rFonts w:ascii="宋体" w:hAnsi="宋体" w:eastAsia="宋体" w:cs="Times New Roman"/>
                <w:kern w:val="0"/>
                <w:sz w:val="22"/>
                <w:szCs w:val="22"/>
                <w:lang w:val="en-US" w:eastAsia="zh-CN" w:bidi="ar-SA"/>
              </w:rPr>
              <w:t>(D4):</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5364B4F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05A1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CCFCC69">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141</w:t>
            </w:r>
          </w:p>
        </w:tc>
        <w:tc>
          <w:tcPr>
            <w:tcW w:w="1206" w:type="dxa"/>
            <w:noWrap w:val="0"/>
            <w:vAlign w:val="top"/>
          </w:tcPr>
          <w:p w14:paraId="74B4906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82-191</w:t>
            </w:r>
          </w:p>
        </w:tc>
        <w:tc>
          <w:tcPr>
            <w:tcW w:w="4752" w:type="dxa"/>
            <w:noWrap w:val="0"/>
            <w:vAlign w:val="top"/>
          </w:tcPr>
          <w:p w14:paraId="499E54A4">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中国特色社会主义理论</w:t>
            </w:r>
            <w:r>
              <w:rPr>
                <w:rFonts w:ascii="宋体" w:hAnsi="宋体" w:eastAsia="宋体" w:cs="Times New Roman"/>
                <w:kern w:val="0"/>
                <w:sz w:val="22"/>
                <w:szCs w:val="22"/>
                <w:lang w:val="en-US" w:eastAsia="zh-CN" w:bidi="ar-SA"/>
              </w:rPr>
              <w:t>(A3):</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77878CC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12735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8048798">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142</w:t>
            </w:r>
          </w:p>
        </w:tc>
        <w:tc>
          <w:tcPr>
            <w:tcW w:w="1206" w:type="dxa"/>
            <w:noWrap w:val="0"/>
            <w:vAlign w:val="top"/>
          </w:tcPr>
          <w:p w14:paraId="64278AF3">
            <w:pPr>
              <w:jc w:val="center"/>
              <w:rPr>
                <w:rStyle w:val="8"/>
                <w:rFonts w:hint="eastAsia" w:ascii="宋体" w:hAnsi="宋体" w:eastAsia="宋体" w:cs="Times New Roman"/>
                <w:kern w:val="0"/>
                <w:sz w:val="22"/>
                <w:szCs w:val="22"/>
                <w:highlight w:val="yellow"/>
                <w:lang w:val="en-US" w:eastAsia="zh-CN" w:bidi="ar-SA"/>
              </w:rPr>
            </w:pPr>
            <w:r>
              <w:rPr>
                <w:rFonts w:ascii="宋体" w:hAnsi="宋体" w:eastAsia="宋体" w:cs="Times New Roman"/>
                <w:kern w:val="0"/>
                <w:sz w:val="22"/>
                <w:szCs w:val="22"/>
                <w:lang w:val="en-US" w:eastAsia="zh-CN" w:bidi="ar-SA"/>
              </w:rPr>
              <w:t>2-3</w:t>
            </w:r>
          </w:p>
        </w:tc>
        <w:tc>
          <w:tcPr>
            <w:tcW w:w="4752" w:type="dxa"/>
            <w:noWrap w:val="0"/>
            <w:vAlign w:val="top"/>
          </w:tcPr>
          <w:p w14:paraId="41221FA0">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中国戏剧</w:t>
            </w:r>
          </w:p>
        </w:tc>
        <w:tc>
          <w:tcPr>
            <w:tcW w:w="1213" w:type="dxa"/>
            <w:noWrap w:val="0"/>
            <w:vAlign w:val="top"/>
          </w:tcPr>
          <w:p w14:paraId="2718FB7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A6FB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63ECF3C0">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143</w:t>
            </w:r>
          </w:p>
        </w:tc>
        <w:tc>
          <w:tcPr>
            <w:tcW w:w="1206" w:type="dxa"/>
            <w:noWrap w:val="0"/>
            <w:vAlign w:val="top"/>
          </w:tcPr>
          <w:p w14:paraId="0605445E">
            <w:pPr>
              <w:jc w:val="center"/>
              <w:rPr>
                <w:rStyle w:val="8"/>
                <w:rFonts w:hint="eastAsia" w:ascii="宋体" w:hAnsi="宋体" w:eastAsia="宋体" w:cs="Times New Roman"/>
                <w:kern w:val="0"/>
                <w:sz w:val="22"/>
                <w:szCs w:val="22"/>
                <w:highlight w:val="yellow"/>
                <w:lang w:val="en-US" w:eastAsia="zh-CN" w:bidi="ar-SA"/>
              </w:rPr>
            </w:pPr>
            <w:r>
              <w:rPr>
                <w:rFonts w:ascii="宋体" w:hAnsi="宋体" w:eastAsia="宋体" w:cs="Times New Roman"/>
                <w:kern w:val="0"/>
                <w:sz w:val="22"/>
                <w:szCs w:val="22"/>
                <w:lang w:val="en-US" w:eastAsia="zh-CN" w:bidi="ar-SA"/>
              </w:rPr>
              <w:t>2-13</w:t>
            </w:r>
          </w:p>
        </w:tc>
        <w:tc>
          <w:tcPr>
            <w:tcW w:w="4752" w:type="dxa"/>
            <w:noWrap w:val="0"/>
            <w:vAlign w:val="top"/>
          </w:tcPr>
          <w:p w14:paraId="085255F1">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理论视野</w:t>
            </w:r>
          </w:p>
        </w:tc>
        <w:tc>
          <w:tcPr>
            <w:tcW w:w="1213" w:type="dxa"/>
            <w:noWrap w:val="0"/>
            <w:vAlign w:val="top"/>
          </w:tcPr>
          <w:p w14:paraId="4D2FCA2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F5F8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D4F1C88">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144</w:t>
            </w:r>
          </w:p>
        </w:tc>
        <w:tc>
          <w:tcPr>
            <w:tcW w:w="1206" w:type="dxa"/>
            <w:noWrap w:val="0"/>
            <w:vAlign w:val="top"/>
          </w:tcPr>
          <w:p w14:paraId="57D152C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2-77</w:t>
            </w:r>
          </w:p>
        </w:tc>
        <w:tc>
          <w:tcPr>
            <w:tcW w:w="4752" w:type="dxa"/>
            <w:noWrap w:val="0"/>
            <w:vAlign w:val="top"/>
          </w:tcPr>
          <w:p w14:paraId="32BBF1C6">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历史研究</w:t>
            </w:r>
          </w:p>
        </w:tc>
        <w:tc>
          <w:tcPr>
            <w:tcW w:w="1213" w:type="dxa"/>
            <w:noWrap w:val="0"/>
            <w:vAlign w:val="top"/>
          </w:tcPr>
          <w:p w14:paraId="6E0DB570">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398E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CB8C4D0">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145</w:t>
            </w:r>
          </w:p>
        </w:tc>
        <w:tc>
          <w:tcPr>
            <w:tcW w:w="1206" w:type="dxa"/>
            <w:noWrap w:val="0"/>
            <w:vAlign w:val="top"/>
          </w:tcPr>
          <w:p w14:paraId="7C7EB60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2-258</w:t>
            </w:r>
          </w:p>
        </w:tc>
        <w:tc>
          <w:tcPr>
            <w:tcW w:w="4752" w:type="dxa"/>
            <w:noWrap w:val="0"/>
            <w:vAlign w:val="top"/>
          </w:tcPr>
          <w:p w14:paraId="255EAFB5">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音乐研究</w:t>
            </w:r>
          </w:p>
        </w:tc>
        <w:tc>
          <w:tcPr>
            <w:tcW w:w="1213" w:type="dxa"/>
            <w:noWrap w:val="0"/>
            <w:vAlign w:val="top"/>
          </w:tcPr>
          <w:p w14:paraId="4064FCA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6849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FF52698">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146</w:t>
            </w:r>
          </w:p>
        </w:tc>
        <w:tc>
          <w:tcPr>
            <w:tcW w:w="1206" w:type="dxa"/>
            <w:noWrap w:val="0"/>
            <w:vAlign w:val="top"/>
          </w:tcPr>
          <w:p w14:paraId="1890B2A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2-272</w:t>
            </w:r>
          </w:p>
        </w:tc>
        <w:tc>
          <w:tcPr>
            <w:tcW w:w="4752" w:type="dxa"/>
            <w:noWrap w:val="0"/>
            <w:vAlign w:val="top"/>
          </w:tcPr>
          <w:p w14:paraId="3743208B">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文献</w:t>
            </w:r>
          </w:p>
        </w:tc>
        <w:tc>
          <w:tcPr>
            <w:tcW w:w="1213" w:type="dxa"/>
            <w:noWrap w:val="0"/>
            <w:vAlign w:val="top"/>
          </w:tcPr>
          <w:p w14:paraId="2A770D9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135B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B37B93C">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147</w:t>
            </w:r>
          </w:p>
        </w:tc>
        <w:tc>
          <w:tcPr>
            <w:tcW w:w="1206" w:type="dxa"/>
            <w:noWrap w:val="0"/>
            <w:vAlign w:val="top"/>
          </w:tcPr>
          <w:p w14:paraId="133192D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2-532</w:t>
            </w:r>
          </w:p>
        </w:tc>
        <w:tc>
          <w:tcPr>
            <w:tcW w:w="4752" w:type="dxa"/>
            <w:noWrap w:val="0"/>
            <w:vAlign w:val="top"/>
          </w:tcPr>
          <w:p w14:paraId="76883A1E">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中国史研究</w:t>
            </w:r>
          </w:p>
        </w:tc>
        <w:tc>
          <w:tcPr>
            <w:tcW w:w="1213" w:type="dxa"/>
            <w:noWrap w:val="0"/>
            <w:vAlign w:val="top"/>
          </w:tcPr>
          <w:p w14:paraId="08D2EBB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3873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29F27DA">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148</w:t>
            </w:r>
          </w:p>
        </w:tc>
        <w:tc>
          <w:tcPr>
            <w:tcW w:w="1206" w:type="dxa"/>
            <w:noWrap w:val="0"/>
            <w:vAlign w:val="top"/>
          </w:tcPr>
          <w:p w14:paraId="3092208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24-76</w:t>
            </w:r>
          </w:p>
        </w:tc>
        <w:tc>
          <w:tcPr>
            <w:tcW w:w="4752" w:type="dxa"/>
            <w:noWrap w:val="0"/>
            <w:vAlign w:val="top"/>
          </w:tcPr>
          <w:p w14:paraId="1D6F9B09">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孔子研究</w:t>
            </w:r>
          </w:p>
        </w:tc>
        <w:tc>
          <w:tcPr>
            <w:tcW w:w="1213" w:type="dxa"/>
            <w:noWrap w:val="0"/>
            <w:vAlign w:val="top"/>
          </w:tcPr>
          <w:p w14:paraId="0738689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92BA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65883EEF">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149</w:t>
            </w:r>
          </w:p>
        </w:tc>
        <w:tc>
          <w:tcPr>
            <w:tcW w:w="1206" w:type="dxa"/>
            <w:noWrap w:val="0"/>
            <w:vAlign w:val="top"/>
          </w:tcPr>
          <w:p w14:paraId="64329E8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24-87</w:t>
            </w:r>
          </w:p>
        </w:tc>
        <w:tc>
          <w:tcPr>
            <w:tcW w:w="4752" w:type="dxa"/>
            <w:noWrap w:val="0"/>
            <w:vAlign w:val="top"/>
          </w:tcPr>
          <w:p w14:paraId="63DD406D">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周易研究</w:t>
            </w:r>
          </w:p>
        </w:tc>
        <w:tc>
          <w:tcPr>
            <w:tcW w:w="1213" w:type="dxa"/>
            <w:noWrap w:val="0"/>
            <w:vAlign w:val="top"/>
          </w:tcPr>
          <w:p w14:paraId="3CEB4A1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E666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9BF7B87">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150</w:t>
            </w:r>
          </w:p>
        </w:tc>
        <w:tc>
          <w:tcPr>
            <w:tcW w:w="1206" w:type="dxa"/>
            <w:noWrap w:val="0"/>
            <w:vAlign w:val="top"/>
          </w:tcPr>
          <w:p w14:paraId="329D557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32-34</w:t>
            </w:r>
          </w:p>
        </w:tc>
        <w:tc>
          <w:tcPr>
            <w:tcW w:w="4752" w:type="dxa"/>
            <w:noWrap w:val="0"/>
            <w:vAlign w:val="top"/>
          </w:tcPr>
          <w:p w14:paraId="7836D972">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中国茶叶</w:t>
            </w:r>
          </w:p>
        </w:tc>
        <w:tc>
          <w:tcPr>
            <w:tcW w:w="1213" w:type="dxa"/>
            <w:noWrap w:val="0"/>
            <w:vAlign w:val="top"/>
          </w:tcPr>
          <w:p w14:paraId="51C6DFC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13C5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74BA2B5">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151</w:t>
            </w:r>
          </w:p>
        </w:tc>
        <w:tc>
          <w:tcPr>
            <w:tcW w:w="1206" w:type="dxa"/>
            <w:noWrap w:val="0"/>
            <w:vAlign w:val="top"/>
          </w:tcPr>
          <w:p w14:paraId="517248D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42-185</w:t>
            </w:r>
          </w:p>
        </w:tc>
        <w:tc>
          <w:tcPr>
            <w:tcW w:w="4752" w:type="dxa"/>
            <w:noWrap w:val="0"/>
            <w:vAlign w:val="top"/>
          </w:tcPr>
          <w:p w14:paraId="6542FDBC">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文史博览</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文史</w:t>
            </w:r>
            <w:r>
              <w:rPr>
                <w:rFonts w:ascii="宋体" w:hAnsi="宋体" w:eastAsia="宋体" w:cs="Times New Roman"/>
                <w:kern w:val="0"/>
                <w:sz w:val="22"/>
                <w:szCs w:val="22"/>
                <w:lang w:val="en-US" w:eastAsia="zh-CN" w:bidi="ar-SA"/>
              </w:rPr>
              <w:t>)</w:t>
            </w:r>
          </w:p>
        </w:tc>
        <w:tc>
          <w:tcPr>
            <w:tcW w:w="1213" w:type="dxa"/>
            <w:noWrap w:val="0"/>
            <w:vAlign w:val="top"/>
          </w:tcPr>
          <w:p w14:paraId="33953A0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D1EA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1983FFA">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152</w:t>
            </w:r>
          </w:p>
        </w:tc>
        <w:tc>
          <w:tcPr>
            <w:tcW w:w="1206" w:type="dxa"/>
            <w:noWrap w:val="0"/>
            <w:vAlign w:val="top"/>
          </w:tcPr>
          <w:p w14:paraId="26856150">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44-30</w:t>
            </w:r>
          </w:p>
        </w:tc>
        <w:tc>
          <w:tcPr>
            <w:tcW w:w="4752" w:type="dxa"/>
            <w:noWrap w:val="0"/>
            <w:vAlign w:val="top"/>
          </w:tcPr>
          <w:p w14:paraId="2BCA3E0D">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中国陶瓷</w:t>
            </w:r>
          </w:p>
        </w:tc>
        <w:tc>
          <w:tcPr>
            <w:tcW w:w="1213" w:type="dxa"/>
            <w:noWrap w:val="0"/>
            <w:vAlign w:val="top"/>
          </w:tcPr>
          <w:p w14:paraId="183A49D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92FE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616675F">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153</w:t>
            </w:r>
          </w:p>
        </w:tc>
        <w:tc>
          <w:tcPr>
            <w:tcW w:w="1206" w:type="dxa"/>
            <w:noWrap w:val="0"/>
            <w:vAlign w:val="top"/>
          </w:tcPr>
          <w:p w14:paraId="33EA3AA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48-93</w:t>
            </w:r>
          </w:p>
        </w:tc>
        <w:tc>
          <w:tcPr>
            <w:tcW w:w="4752" w:type="dxa"/>
            <w:noWrap w:val="0"/>
            <w:vAlign w:val="top"/>
          </w:tcPr>
          <w:p w14:paraId="7DF17F08">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文史春秋</w:t>
            </w:r>
          </w:p>
        </w:tc>
        <w:tc>
          <w:tcPr>
            <w:tcW w:w="1213" w:type="dxa"/>
            <w:noWrap w:val="0"/>
            <w:vAlign w:val="top"/>
          </w:tcPr>
          <w:p w14:paraId="2CE75620">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8526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271DB1C">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154</w:t>
            </w:r>
          </w:p>
        </w:tc>
        <w:tc>
          <w:tcPr>
            <w:tcW w:w="1206" w:type="dxa"/>
            <w:noWrap w:val="0"/>
            <w:vAlign w:val="top"/>
          </w:tcPr>
          <w:p w14:paraId="1300901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80-255</w:t>
            </w:r>
          </w:p>
        </w:tc>
        <w:tc>
          <w:tcPr>
            <w:tcW w:w="4752" w:type="dxa"/>
            <w:noWrap w:val="0"/>
            <w:vAlign w:val="top"/>
          </w:tcPr>
          <w:p w14:paraId="0F2E11C4">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中国文化遗产</w:t>
            </w:r>
          </w:p>
        </w:tc>
        <w:tc>
          <w:tcPr>
            <w:tcW w:w="1213" w:type="dxa"/>
            <w:noWrap w:val="0"/>
            <w:vAlign w:val="top"/>
          </w:tcPr>
          <w:p w14:paraId="5EEE579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9348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61DF9B1C">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155</w:t>
            </w:r>
          </w:p>
        </w:tc>
        <w:tc>
          <w:tcPr>
            <w:tcW w:w="1206" w:type="dxa"/>
            <w:noWrap w:val="0"/>
            <w:vAlign w:val="top"/>
          </w:tcPr>
          <w:p w14:paraId="4DB3D993">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82-920</w:t>
            </w:r>
          </w:p>
        </w:tc>
        <w:tc>
          <w:tcPr>
            <w:tcW w:w="4752" w:type="dxa"/>
            <w:noWrap w:val="0"/>
            <w:vAlign w:val="top"/>
          </w:tcPr>
          <w:p w14:paraId="3B65AB19">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百年潮</w:t>
            </w:r>
          </w:p>
        </w:tc>
        <w:tc>
          <w:tcPr>
            <w:tcW w:w="1213" w:type="dxa"/>
            <w:noWrap w:val="0"/>
            <w:vAlign w:val="top"/>
          </w:tcPr>
          <w:p w14:paraId="5C17998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811B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43595D7">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156</w:t>
            </w:r>
          </w:p>
        </w:tc>
        <w:tc>
          <w:tcPr>
            <w:tcW w:w="1206" w:type="dxa"/>
            <w:noWrap w:val="0"/>
            <w:vAlign w:val="top"/>
          </w:tcPr>
          <w:p w14:paraId="39C3FBB0">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28-463</w:t>
            </w:r>
          </w:p>
        </w:tc>
        <w:tc>
          <w:tcPr>
            <w:tcW w:w="4752" w:type="dxa"/>
            <w:noWrap w:val="0"/>
            <w:vAlign w:val="top"/>
          </w:tcPr>
          <w:p w14:paraId="45D34D9F">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现代特殊教育</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基础教育研究</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原综合版</w:t>
            </w:r>
          </w:p>
        </w:tc>
        <w:tc>
          <w:tcPr>
            <w:tcW w:w="1213" w:type="dxa"/>
            <w:noWrap w:val="0"/>
            <w:vAlign w:val="top"/>
          </w:tcPr>
          <w:p w14:paraId="099C5E4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1EF39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75EB4E9">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157</w:t>
            </w:r>
          </w:p>
        </w:tc>
        <w:tc>
          <w:tcPr>
            <w:tcW w:w="1206" w:type="dxa"/>
            <w:noWrap w:val="0"/>
            <w:vAlign w:val="top"/>
          </w:tcPr>
          <w:p w14:paraId="7386B68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42-122</w:t>
            </w:r>
          </w:p>
        </w:tc>
        <w:tc>
          <w:tcPr>
            <w:tcW w:w="4752" w:type="dxa"/>
            <w:noWrap w:val="0"/>
            <w:vAlign w:val="top"/>
          </w:tcPr>
          <w:p w14:paraId="1B155CA8">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中国临床心理学杂志</w:t>
            </w:r>
          </w:p>
        </w:tc>
        <w:tc>
          <w:tcPr>
            <w:tcW w:w="1213" w:type="dxa"/>
            <w:noWrap w:val="0"/>
            <w:vAlign w:val="top"/>
          </w:tcPr>
          <w:p w14:paraId="10A710F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7876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B1859A6">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158</w:t>
            </w:r>
          </w:p>
        </w:tc>
        <w:tc>
          <w:tcPr>
            <w:tcW w:w="1206" w:type="dxa"/>
            <w:noWrap w:val="0"/>
            <w:vAlign w:val="top"/>
          </w:tcPr>
          <w:p w14:paraId="6A9750B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2-121</w:t>
            </w:r>
          </w:p>
        </w:tc>
        <w:tc>
          <w:tcPr>
            <w:tcW w:w="4752" w:type="dxa"/>
            <w:noWrap w:val="0"/>
            <w:vAlign w:val="top"/>
          </w:tcPr>
          <w:p w14:paraId="73876BB4">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中国残疾人</w:t>
            </w:r>
          </w:p>
        </w:tc>
        <w:tc>
          <w:tcPr>
            <w:tcW w:w="1213" w:type="dxa"/>
            <w:noWrap w:val="0"/>
            <w:vAlign w:val="top"/>
          </w:tcPr>
          <w:p w14:paraId="00037D6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C4F4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609772F7">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159</w:t>
            </w:r>
          </w:p>
        </w:tc>
        <w:tc>
          <w:tcPr>
            <w:tcW w:w="1206" w:type="dxa"/>
            <w:noWrap w:val="0"/>
            <w:vAlign w:val="top"/>
          </w:tcPr>
          <w:p w14:paraId="200E25E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2-904</w:t>
            </w:r>
          </w:p>
        </w:tc>
        <w:tc>
          <w:tcPr>
            <w:tcW w:w="4752" w:type="dxa"/>
            <w:noWrap w:val="0"/>
            <w:vAlign w:val="top"/>
          </w:tcPr>
          <w:p w14:paraId="509DBB48">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英语文摘（</w:t>
            </w:r>
            <w:r>
              <w:rPr>
                <w:rFonts w:ascii="宋体" w:hAnsi="宋体" w:eastAsia="宋体" w:cs="Times New Roman"/>
                <w:kern w:val="0"/>
                <w:sz w:val="22"/>
                <w:szCs w:val="22"/>
                <w:lang w:val="en-US" w:eastAsia="zh-CN" w:bidi="ar-SA"/>
              </w:rPr>
              <w:t>2024</w:t>
            </w:r>
            <w:r>
              <w:rPr>
                <w:rFonts w:hint="eastAsia" w:ascii="宋体" w:hAnsi="宋体" w:eastAsia="宋体" w:cs="Times New Roman"/>
                <w:kern w:val="0"/>
                <w:sz w:val="22"/>
                <w:szCs w:val="22"/>
                <w:lang w:val="en-US" w:eastAsia="zh-CN" w:bidi="ar-SA"/>
              </w:rPr>
              <w:t>年全年合订本）</w:t>
            </w:r>
          </w:p>
        </w:tc>
        <w:tc>
          <w:tcPr>
            <w:tcW w:w="1213" w:type="dxa"/>
            <w:noWrap w:val="0"/>
            <w:vAlign w:val="top"/>
          </w:tcPr>
          <w:p w14:paraId="21687B4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3984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DEB2C95">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160</w:t>
            </w:r>
          </w:p>
        </w:tc>
        <w:tc>
          <w:tcPr>
            <w:tcW w:w="1206" w:type="dxa"/>
            <w:noWrap w:val="0"/>
            <w:vAlign w:val="top"/>
          </w:tcPr>
          <w:p w14:paraId="21530C2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36-391</w:t>
            </w:r>
          </w:p>
        </w:tc>
        <w:tc>
          <w:tcPr>
            <w:tcW w:w="4752" w:type="dxa"/>
            <w:noWrap w:val="0"/>
            <w:vAlign w:val="top"/>
          </w:tcPr>
          <w:p w14:paraId="2BDDE149">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测绘科学技术学报</w:t>
            </w:r>
          </w:p>
        </w:tc>
        <w:tc>
          <w:tcPr>
            <w:tcW w:w="1213" w:type="dxa"/>
            <w:noWrap w:val="0"/>
            <w:vAlign w:val="top"/>
          </w:tcPr>
          <w:p w14:paraId="6C86588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3DCD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5614EBC">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161</w:t>
            </w:r>
          </w:p>
        </w:tc>
        <w:tc>
          <w:tcPr>
            <w:tcW w:w="1206" w:type="dxa"/>
            <w:noWrap w:val="0"/>
            <w:vAlign w:val="top"/>
          </w:tcPr>
          <w:p w14:paraId="542DF5A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2-362</w:t>
            </w:r>
          </w:p>
        </w:tc>
        <w:tc>
          <w:tcPr>
            <w:tcW w:w="4752" w:type="dxa"/>
            <w:noWrap w:val="0"/>
            <w:vAlign w:val="top"/>
          </w:tcPr>
          <w:p w14:paraId="28EB0B1B">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机械工程学报</w:t>
            </w:r>
          </w:p>
        </w:tc>
        <w:tc>
          <w:tcPr>
            <w:tcW w:w="1213" w:type="dxa"/>
            <w:noWrap w:val="0"/>
            <w:vAlign w:val="top"/>
          </w:tcPr>
          <w:p w14:paraId="5082CCA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600D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16E68D1">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162</w:t>
            </w:r>
          </w:p>
        </w:tc>
        <w:tc>
          <w:tcPr>
            <w:tcW w:w="1206" w:type="dxa"/>
            <w:noWrap w:val="0"/>
            <w:vAlign w:val="top"/>
          </w:tcPr>
          <w:p w14:paraId="741B9DA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2-755</w:t>
            </w:r>
          </w:p>
        </w:tc>
        <w:tc>
          <w:tcPr>
            <w:tcW w:w="4752" w:type="dxa"/>
            <w:noWrap w:val="0"/>
            <w:vAlign w:val="top"/>
          </w:tcPr>
          <w:p w14:paraId="47EC72FF">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建筑结构</w:t>
            </w:r>
          </w:p>
        </w:tc>
        <w:tc>
          <w:tcPr>
            <w:tcW w:w="1213" w:type="dxa"/>
            <w:noWrap w:val="0"/>
            <w:vAlign w:val="top"/>
          </w:tcPr>
          <w:p w14:paraId="4DF7FD6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1F179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0F6DE3A">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163</w:t>
            </w:r>
          </w:p>
        </w:tc>
        <w:tc>
          <w:tcPr>
            <w:tcW w:w="1206" w:type="dxa"/>
            <w:noWrap w:val="0"/>
            <w:vAlign w:val="top"/>
          </w:tcPr>
          <w:p w14:paraId="65913F9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80-402</w:t>
            </w:r>
          </w:p>
        </w:tc>
        <w:tc>
          <w:tcPr>
            <w:tcW w:w="4752" w:type="dxa"/>
            <w:noWrap w:val="0"/>
            <w:vAlign w:val="top"/>
          </w:tcPr>
          <w:p w14:paraId="06C30399">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风景园林</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中文版</w:t>
            </w:r>
            <w:r>
              <w:rPr>
                <w:rFonts w:ascii="宋体" w:hAnsi="宋体" w:eastAsia="宋体" w:cs="Times New Roman"/>
                <w:kern w:val="0"/>
                <w:sz w:val="22"/>
                <w:szCs w:val="22"/>
                <w:lang w:val="en-US" w:eastAsia="zh-CN" w:bidi="ar-SA"/>
              </w:rPr>
              <w:t>)</w:t>
            </w:r>
          </w:p>
        </w:tc>
        <w:tc>
          <w:tcPr>
            <w:tcW w:w="1213" w:type="dxa"/>
            <w:noWrap w:val="0"/>
            <w:vAlign w:val="top"/>
          </w:tcPr>
          <w:p w14:paraId="6615C03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12FD3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C167C1C">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164</w:t>
            </w:r>
          </w:p>
        </w:tc>
        <w:tc>
          <w:tcPr>
            <w:tcW w:w="1206" w:type="dxa"/>
            <w:noWrap w:val="0"/>
            <w:vAlign w:val="top"/>
          </w:tcPr>
          <w:p w14:paraId="10B58DC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82-217</w:t>
            </w:r>
          </w:p>
        </w:tc>
        <w:tc>
          <w:tcPr>
            <w:tcW w:w="4752" w:type="dxa"/>
            <w:noWrap w:val="0"/>
            <w:vAlign w:val="top"/>
          </w:tcPr>
          <w:p w14:paraId="28C0D10D">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中国园林</w:t>
            </w:r>
          </w:p>
        </w:tc>
        <w:tc>
          <w:tcPr>
            <w:tcW w:w="1213" w:type="dxa"/>
            <w:noWrap w:val="0"/>
            <w:vAlign w:val="top"/>
          </w:tcPr>
          <w:p w14:paraId="0E77DEF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518D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810A71B">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165</w:t>
            </w:r>
          </w:p>
        </w:tc>
        <w:tc>
          <w:tcPr>
            <w:tcW w:w="1206" w:type="dxa"/>
            <w:noWrap w:val="0"/>
            <w:vAlign w:val="top"/>
          </w:tcPr>
          <w:p w14:paraId="18153AE3">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8-575</w:t>
            </w:r>
          </w:p>
        </w:tc>
        <w:tc>
          <w:tcPr>
            <w:tcW w:w="4752" w:type="dxa"/>
            <w:noWrap w:val="0"/>
            <w:vAlign w:val="top"/>
          </w:tcPr>
          <w:p w14:paraId="16810A2A">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城市环境设计</w:t>
            </w:r>
          </w:p>
        </w:tc>
        <w:tc>
          <w:tcPr>
            <w:tcW w:w="1213" w:type="dxa"/>
            <w:noWrap w:val="0"/>
            <w:vAlign w:val="top"/>
          </w:tcPr>
          <w:p w14:paraId="54D76BF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1203C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CC51FC1">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166</w:t>
            </w:r>
          </w:p>
        </w:tc>
        <w:tc>
          <w:tcPr>
            <w:tcW w:w="1206" w:type="dxa"/>
            <w:noWrap w:val="0"/>
            <w:vAlign w:val="top"/>
          </w:tcPr>
          <w:p w14:paraId="4F944FF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4-346</w:t>
            </w:r>
          </w:p>
        </w:tc>
        <w:tc>
          <w:tcPr>
            <w:tcW w:w="4752" w:type="dxa"/>
            <w:noWrap w:val="0"/>
            <w:vAlign w:val="top"/>
          </w:tcPr>
          <w:p w14:paraId="3F011FF5">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电气自动化</w:t>
            </w:r>
          </w:p>
        </w:tc>
        <w:tc>
          <w:tcPr>
            <w:tcW w:w="1213" w:type="dxa"/>
            <w:noWrap w:val="0"/>
            <w:vAlign w:val="top"/>
          </w:tcPr>
          <w:p w14:paraId="16240B9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1B80D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08E6775">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167</w:t>
            </w:r>
          </w:p>
        </w:tc>
        <w:tc>
          <w:tcPr>
            <w:tcW w:w="1206" w:type="dxa"/>
            <w:noWrap w:val="0"/>
            <w:vAlign w:val="top"/>
          </w:tcPr>
          <w:p w14:paraId="1E35572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82-448</w:t>
            </w:r>
          </w:p>
        </w:tc>
        <w:tc>
          <w:tcPr>
            <w:tcW w:w="4752" w:type="dxa"/>
            <w:noWrap w:val="0"/>
            <w:vAlign w:val="top"/>
          </w:tcPr>
          <w:p w14:paraId="6AF20688">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环境工程学报</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原环境污染治理技术与设备</w:t>
            </w:r>
          </w:p>
        </w:tc>
        <w:tc>
          <w:tcPr>
            <w:tcW w:w="1213" w:type="dxa"/>
            <w:noWrap w:val="0"/>
            <w:vAlign w:val="top"/>
          </w:tcPr>
          <w:p w14:paraId="21684C9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B658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1B2E241">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168</w:t>
            </w:r>
          </w:p>
        </w:tc>
        <w:tc>
          <w:tcPr>
            <w:tcW w:w="1206" w:type="dxa"/>
            <w:noWrap w:val="0"/>
            <w:vAlign w:val="top"/>
          </w:tcPr>
          <w:p w14:paraId="68F6B01E">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46-40</w:t>
            </w:r>
          </w:p>
        </w:tc>
        <w:tc>
          <w:tcPr>
            <w:tcW w:w="4752" w:type="dxa"/>
            <w:noWrap w:val="0"/>
            <w:vAlign w:val="top"/>
          </w:tcPr>
          <w:p w14:paraId="2755827D">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机床与液压</w:t>
            </w:r>
          </w:p>
        </w:tc>
        <w:tc>
          <w:tcPr>
            <w:tcW w:w="1213" w:type="dxa"/>
            <w:noWrap w:val="0"/>
            <w:vAlign w:val="top"/>
          </w:tcPr>
          <w:p w14:paraId="38C9034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9D6C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2BE77B3">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169</w:t>
            </w:r>
          </w:p>
        </w:tc>
        <w:tc>
          <w:tcPr>
            <w:tcW w:w="1206" w:type="dxa"/>
            <w:noWrap w:val="0"/>
            <w:vAlign w:val="top"/>
          </w:tcPr>
          <w:p w14:paraId="3BF3A58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82-401</w:t>
            </w:r>
          </w:p>
        </w:tc>
        <w:tc>
          <w:tcPr>
            <w:tcW w:w="4752" w:type="dxa"/>
            <w:noWrap w:val="0"/>
            <w:vAlign w:val="top"/>
          </w:tcPr>
          <w:p w14:paraId="3FC88A41">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机电产品开发与创新</w:t>
            </w:r>
          </w:p>
        </w:tc>
        <w:tc>
          <w:tcPr>
            <w:tcW w:w="1213" w:type="dxa"/>
            <w:noWrap w:val="0"/>
            <w:vAlign w:val="top"/>
          </w:tcPr>
          <w:p w14:paraId="20E8E5F3">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1020A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BB1CFC3">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170</w:t>
            </w:r>
          </w:p>
        </w:tc>
        <w:tc>
          <w:tcPr>
            <w:tcW w:w="1206" w:type="dxa"/>
            <w:noWrap w:val="0"/>
            <w:vAlign w:val="top"/>
          </w:tcPr>
          <w:p w14:paraId="78AFBF6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2-754</w:t>
            </w:r>
          </w:p>
        </w:tc>
        <w:tc>
          <w:tcPr>
            <w:tcW w:w="4752" w:type="dxa"/>
            <w:noWrap w:val="0"/>
            <w:vAlign w:val="top"/>
          </w:tcPr>
          <w:p w14:paraId="5718DE45">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建筑技术</w:t>
            </w:r>
          </w:p>
        </w:tc>
        <w:tc>
          <w:tcPr>
            <w:tcW w:w="1213" w:type="dxa"/>
            <w:noWrap w:val="0"/>
            <w:vAlign w:val="top"/>
          </w:tcPr>
          <w:p w14:paraId="497D04C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A897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56EEC15">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171</w:t>
            </w:r>
          </w:p>
        </w:tc>
        <w:tc>
          <w:tcPr>
            <w:tcW w:w="1206" w:type="dxa"/>
            <w:noWrap w:val="0"/>
            <w:vAlign w:val="top"/>
          </w:tcPr>
          <w:p w14:paraId="2318EDC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2-192</w:t>
            </w:r>
          </w:p>
        </w:tc>
        <w:tc>
          <w:tcPr>
            <w:tcW w:w="4752" w:type="dxa"/>
            <w:noWrap w:val="0"/>
            <w:vAlign w:val="top"/>
          </w:tcPr>
          <w:p w14:paraId="71EBA843">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建筑学报</w:t>
            </w:r>
          </w:p>
        </w:tc>
        <w:tc>
          <w:tcPr>
            <w:tcW w:w="1213" w:type="dxa"/>
            <w:noWrap w:val="0"/>
            <w:vAlign w:val="top"/>
          </w:tcPr>
          <w:p w14:paraId="2FC6DD6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1263E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E449003">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172</w:t>
            </w:r>
          </w:p>
        </w:tc>
        <w:tc>
          <w:tcPr>
            <w:tcW w:w="1206" w:type="dxa"/>
            <w:noWrap w:val="0"/>
            <w:vAlign w:val="top"/>
          </w:tcPr>
          <w:p w14:paraId="1C8FEE3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32-38</w:t>
            </w:r>
          </w:p>
        </w:tc>
        <w:tc>
          <w:tcPr>
            <w:tcW w:w="4752" w:type="dxa"/>
            <w:noWrap w:val="0"/>
            <w:vAlign w:val="top"/>
          </w:tcPr>
          <w:p w14:paraId="4A100CAB">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水处理技术</w:t>
            </w:r>
          </w:p>
        </w:tc>
        <w:tc>
          <w:tcPr>
            <w:tcW w:w="1213" w:type="dxa"/>
            <w:noWrap w:val="0"/>
            <w:vAlign w:val="top"/>
          </w:tcPr>
          <w:p w14:paraId="3EAD5EB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3DAC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613A511">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173</w:t>
            </w:r>
          </w:p>
        </w:tc>
        <w:tc>
          <w:tcPr>
            <w:tcW w:w="1206" w:type="dxa"/>
            <w:noWrap w:val="0"/>
            <w:vAlign w:val="top"/>
          </w:tcPr>
          <w:p w14:paraId="7088B8D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2-582</w:t>
            </w:r>
          </w:p>
        </w:tc>
        <w:tc>
          <w:tcPr>
            <w:tcW w:w="4752" w:type="dxa"/>
            <w:noWrap w:val="0"/>
            <w:vAlign w:val="top"/>
          </w:tcPr>
          <w:p w14:paraId="0461F42F">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土木工程学报</w:t>
            </w:r>
          </w:p>
        </w:tc>
        <w:tc>
          <w:tcPr>
            <w:tcW w:w="1213" w:type="dxa"/>
            <w:noWrap w:val="0"/>
            <w:vAlign w:val="top"/>
          </w:tcPr>
          <w:p w14:paraId="4C0D68A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6384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2E3FC7A">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174</w:t>
            </w:r>
          </w:p>
        </w:tc>
        <w:tc>
          <w:tcPr>
            <w:tcW w:w="1206" w:type="dxa"/>
            <w:noWrap w:val="0"/>
            <w:vAlign w:val="top"/>
          </w:tcPr>
          <w:p w14:paraId="430F486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38-131</w:t>
            </w:r>
          </w:p>
        </w:tc>
        <w:tc>
          <w:tcPr>
            <w:tcW w:w="4752" w:type="dxa"/>
            <w:noWrap w:val="0"/>
            <w:vAlign w:val="top"/>
          </w:tcPr>
          <w:p w14:paraId="7300E70E">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知音</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月末版</w:t>
            </w:r>
            <w:r>
              <w:rPr>
                <w:rFonts w:ascii="宋体" w:hAnsi="宋体" w:eastAsia="宋体" w:cs="Times New Roman"/>
                <w:kern w:val="0"/>
                <w:sz w:val="22"/>
                <w:szCs w:val="22"/>
                <w:lang w:val="en-US" w:eastAsia="zh-CN" w:bidi="ar-SA"/>
              </w:rPr>
              <w:t>)</w:t>
            </w:r>
          </w:p>
        </w:tc>
        <w:tc>
          <w:tcPr>
            <w:tcW w:w="1213" w:type="dxa"/>
            <w:noWrap w:val="0"/>
            <w:vAlign w:val="top"/>
          </w:tcPr>
          <w:p w14:paraId="3576453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AA85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E6D3EC0">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175</w:t>
            </w:r>
          </w:p>
        </w:tc>
        <w:tc>
          <w:tcPr>
            <w:tcW w:w="1206" w:type="dxa"/>
            <w:noWrap w:val="0"/>
            <w:vAlign w:val="top"/>
          </w:tcPr>
          <w:p w14:paraId="5DAB001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82-729</w:t>
            </w:r>
          </w:p>
        </w:tc>
        <w:tc>
          <w:tcPr>
            <w:tcW w:w="4752" w:type="dxa"/>
            <w:noWrap w:val="0"/>
            <w:vAlign w:val="top"/>
          </w:tcPr>
          <w:p w14:paraId="4E9978F8">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智能建筑与智慧城市</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原智能建筑与城市信息</w:t>
            </w:r>
          </w:p>
        </w:tc>
        <w:tc>
          <w:tcPr>
            <w:tcW w:w="1213" w:type="dxa"/>
            <w:noWrap w:val="0"/>
            <w:vAlign w:val="top"/>
          </w:tcPr>
          <w:p w14:paraId="4BAB313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E6C2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219C12A">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176</w:t>
            </w:r>
          </w:p>
        </w:tc>
        <w:tc>
          <w:tcPr>
            <w:tcW w:w="1206" w:type="dxa"/>
            <w:noWrap w:val="0"/>
            <w:vAlign w:val="top"/>
          </w:tcPr>
          <w:p w14:paraId="4A8784C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2-491</w:t>
            </w:r>
          </w:p>
        </w:tc>
        <w:tc>
          <w:tcPr>
            <w:tcW w:w="4752" w:type="dxa"/>
            <w:noWrap w:val="0"/>
            <w:vAlign w:val="top"/>
          </w:tcPr>
          <w:p w14:paraId="7A040F7A">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中国建材科技</w:t>
            </w:r>
          </w:p>
        </w:tc>
        <w:tc>
          <w:tcPr>
            <w:tcW w:w="1213" w:type="dxa"/>
            <w:noWrap w:val="0"/>
            <w:vAlign w:val="top"/>
          </w:tcPr>
          <w:p w14:paraId="6BC89F3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DDD2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3694567">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177</w:t>
            </w:r>
          </w:p>
        </w:tc>
        <w:tc>
          <w:tcPr>
            <w:tcW w:w="1206" w:type="dxa"/>
            <w:noWrap w:val="0"/>
            <w:vAlign w:val="top"/>
          </w:tcPr>
          <w:p w14:paraId="253CA4F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2-985</w:t>
            </w:r>
          </w:p>
        </w:tc>
        <w:tc>
          <w:tcPr>
            <w:tcW w:w="4752" w:type="dxa"/>
            <w:noWrap w:val="0"/>
            <w:vAlign w:val="top"/>
          </w:tcPr>
          <w:p w14:paraId="31DDBDD0">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生态环境与保护</w:t>
            </w:r>
            <w:r>
              <w:rPr>
                <w:rFonts w:ascii="宋体" w:hAnsi="宋体" w:eastAsia="宋体" w:cs="Times New Roman"/>
                <w:kern w:val="0"/>
                <w:sz w:val="22"/>
                <w:szCs w:val="22"/>
                <w:lang w:val="en-US" w:eastAsia="zh-CN" w:bidi="ar-SA"/>
              </w:rPr>
              <w:t>(N2):</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16AA414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945A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904F73A">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178</w:t>
            </w:r>
          </w:p>
        </w:tc>
        <w:tc>
          <w:tcPr>
            <w:tcW w:w="1206" w:type="dxa"/>
            <w:noWrap w:val="0"/>
            <w:vAlign w:val="top"/>
          </w:tcPr>
          <w:p w14:paraId="49290300">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38-511</w:t>
            </w:r>
          </w:p>
        </w:tc>
        <w:tc>
          <w:tcPr>
            <w:tcW w:w="4752" w:type="dxa"/>
            <w:noWrap w:val="0"/>
            <w:vAlign w:val="top"/>
          </w:tcPr>
          <w:p w14:paraId="567BB820">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对外经贸实务</w:t>
            </w:r>
          </w:p>
        </w:tc>
        <w:tc>
          <w:tcPr>
            <w:tcW w:w="1213" w:type="dxa"/>
            <w:noWrap w:val="0"/>
            <w:vAlign w:val="top"/>
          </w:tcPr>
          <w:p w14:paraId="4A0F35CE">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EA55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BDA628F">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179</w:t>
            </w:r>
          </w:p>
        </w:tc>
        <w:tc>
          <w:tcPr>
            <w:tcW w:w="1206" w:type="dxa"/>
            <w:noWrap w:val="0"/>
            <w:vAlign w:val="top"/>
          </w:tcPr>
          <w:p w14:paraId="1C2CC87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2-228</w:t>
            </w:r>
          </w:p>
        </w:tc>
        <w:tc>
          <w:tcPr>
            <w:tcW w:w="4752" w:type="dxa"/>
            <w:noWrap w:val="0"/>
            <w:vAlign w:val="top"/>
          </w:tcPr>
          <w:p w14:paraId="0CAAC3CD">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美术观察</w:t>
            </w:r>
          </w:p>
        </w:tc>
        <w:tc>
          <w:tcPr>
            <w:tcW w:w="1213" w:type="dxa"/>
            <w:noWrap w:val="0"/>
            <w:vAlign w:val="top"/>
          </w:tcPr>
          <w:p w14:paraId="01387093">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91F0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FA61B6B">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180</w:t>
            </w:r>
          </w:p>
        </w:tc>
        <w:tc>
          <w:tcPr>
            <w:tcW w:w="1206" w:type="dxa"/>
            <w:noWrap w:val="0"/>
            <w:vAlign w:val="top"/>
          </w:tcPr>
          <w:p w14:paraId="7CAA143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46-261</w:t>
            </w:r>
          </w:p>
        </w:tc>
        <w:tc>
          <w:tcPr>
            <w:tcW w:w="4752" w:type="dxa"/>
            <w:noWrap w:val="0"/>
            <w:vAlign w:val="top"/>
          </w:tcPr>
          <w:p w14:paraId="76550F10">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美术学报</w:t>
            </w:r>
          </w:p>
        </w:tc>
        <w:tc>
          <w:tcPr>
            <w:tcW w:w="1213" w:type="dxa"/>
            <w:noWrap w:val="0"/>
            <w:vAlign w:val="top"/>
          </w:tcPr>
          <w:p w14:paraId="7972D76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D56E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707B230">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181</w:t>
            </w:r>
          </w:p>
        </w:tc>
        <w:tc>
          <w:tcPr>
            <w:tcW w:w="1206" w:type="dxa"/>
            <w:noWrap w:val="0"/>
            <w:vAlign w:val="top"/>
          </w:tcPr>
          <w:p w14:paraId="4DD0F81E">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2-880</w:t>
            </w:r>
          </w:p>
        </w:tc>
        <w:tc>
          <w:tcPr>
            <w:tcW w:w="4752" w:type="dxa"/>
            <w:noWrap w:val="0"/>
            <w:vAlign w:val="top"/>
          </w:tcPr>
          <w:p w14:paraId="59AC788C">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法律与生活</w:t>
            </w:r>
          </w:p>
        </w:tc>
        <w:tc>
          <w:tcPr>
            <w:tcW w:w="1213" w:type="dxa"/>
            <w:noWrap w:val="0"/>
            <w:vAlign w:val="top"/>
          </w:tcPr>
          <w:p w14:paraId="0DE911B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4F02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16D8893">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182</w:t>
            </w:r>
          </w:p>
        </w:tc>
        <w:tc>
          <w:tcPr>
            <w:tcW w:w="1206" w:type="dxa"/>
            <w:noWrap w:val="0"/>
            <w:vAlign w:val="top"/>
          </w:tcPr>
          <w:p w14:paraId="2EBFDF9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2-122</w:t>
            </w:r>
          </w:p>
        </w:tc>
        <w:tc>
          <w:tcPr>
            <w:tcW w:w="4752" w:type="dxa"/>
            <w:noWrap w:val="0"/>
            <w:vAlign w:val="top"/>
          </w:tcPr>
          <w:p w14:paraId="63A92B42">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会计师</w:t>
            </w:r>
          </w:p>
        </w:tc>
        <w:tc>
          <w:tcPr>
            <w:tcW w:w="1213" w:type="dxa"/>
            <w:noWrap w:val="0"/>
            <w:vAlign w:val="top"/>
          </w:tcPr>
          <w:p w14:paraId="29B1665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4952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BA9EC23">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183</w:t>
            </w:r>
          </w:p>
        </w:tc>
        <w:tc>
          <w:tcPr>
            <w:tcW w:w="1206" w:type="dxa"/>
            <w:noWrap w:val="0"/>
            <w:vAlign w:val="top"/>
          </w:tcPr>
          <w:p w14:paraId="13341E0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2-349</w:t>
            </w:r>
          </w:p>
        </w:tc>
        <w:tc>
          <w:tcPr>
            <w:tcW w:w="4752" w:type="dxa"/>
            <w:noWrap w:val="0"/>
            <w:vAlign w:val="top"/>
          </w:tcPr>
          <w:p w14:paraId="5ED8C8D3">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数码摄影</w:t>
            </w:r>
          </w:p>
        </w:tc>
        <w:tc>
          <w:tcPr>
            <w:tcW w:w="1213" w:type="dxa"/>
            <w:noWrap w:val="0"/>
            <w:vAlign w:val="top"/>
          </w:tcPr>
          <w:p w14:paraId="539BAD8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1D87D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5688631">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184</w:t>
            </w:r>
          </w:p>
        </w:tc>
        <w:tc>
          <w:tcPr>
            <w:tcW w:w="1206" w:type="dxa"/>
            <w:noWrap w:val="0"/>
            <w:vAlign w:val="top"/>
          </w:tcPr>
          <w:p w14:paraId="0A875E8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2-4</w:t>
            </w:r>
          </w:p>
        </w:tc>
        <w:tc>
          <w:tcPr>
            <w:tcW w:w="4752" w:type="dxa"/>
            <w:noWrap w:val="0"/>
            <w:vAlign w:val="top"/>
          </w:tcPr>
          <w:p w14:paraId="29153A78">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人民文学</w:t>
            </w:r>
          </w:p>
        </w:tc>
        <w:tc>
          <w:tcPr>
            <w:tcW w:w="1213" w:type="dxa"/>
            <w:noWrap w:val="0"/>
            <w:vAlign w:val="top"/>
          </w:tcPr>
          <w:p w14:paraId="7A83C5A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1F41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385B930">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185</w:t>
            </w:r>
          </w:p>
        </w:tc>
        <w:tc>
          <w:tcPr>
            <w:tcW w:w="1206" w:type="dxa"/>
            <w:noWrap w:val="0"/>
            <w:vAlign w:val="top"/>
          </w:tcPr>
          <w:p w14:paraId="3B39706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2-179</w:t>
            </w:r>
          </w:p>
        </w:tc>
        <w:tc>
          <w:tcPr>
            <w:tcW w:w="4752" w:type="dxa"/>
            <w:noWrap w:val="0"/>
            <w:vAlign w:val="top"/>
          </w:tcPr>
          <w:p w14:paraId="286D32ED">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电子与信息学报</w:t>
            </w:r>
          </w:p>
        </w:tc>
        <w:tc>
          <w:tcPr>
            <w:tcW w:w="1213" w:type="dxa"/>
            <w:noWrap w:val="0"/>
            <w:vAlign w:val="top"/>
          </w:tcPr>
          <w:p w14:paraId="3CFC880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313E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A58BEE8">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186</w:t>
            </w:r>
          </w:p>
        </w:tc>
        <w:tc>
          <w:tcPr>
            <w:tcW w:w="1206" w:type="dxa"/>
            <w:noWrap w:val="0"/>
            <w:vAlign w:val="top"/>
          </w:tcPr>
          <w:p w14:paraId="47F4C50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2-180</w:t>
            </w:r>
          </w:p>
        </w:tc>
        <w:tc>
          <w:tcPr>
            <w:tcW w:w="4752" w:type="dxa"/>
            <w:noWrap w:val="0"/>
            <w:vAlign w:val="top"/>
          </w:tcPr>
          <w:p w14:paraId="780EB632">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自动化学报</w:t>
            </w:r>
          </w:p>
        </w:tc>
        <w:tc>
          <w:tcPr>
            <w:tcW w:w="1213" w:type="dxa"/>
            <w:noWrap w:val="0"/>
            <w:vAlign w:val="top"/>
          </w:tcPr>
          <w:p w14:paraId="716AB8B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D420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E75068E">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187</w:t>
            </w:r>
          </w:p>
        </w:tc>
        <w:tc>
          <w:tcPr>
            <w:tcW w:w="1206" w:type="dxa"/>
            <w:noWrap w:val="0"/>
            <w:vAlign w:val="top"/>
          </w:tcPr>
          <w:p w14:paraId="5B98238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2-201</w:t>
            </w:r>
          </w:p>
        </w:tc>
        <w:tc>
          <w:tcPr>
            <w:tcW w:w="4752" w:type="dxa"/>
            <w:noWrap w:val="0"/>
            <w:vAlign w:val="top"/>
          </w:tcPr>
          <w:p w14:paraId="78D33178">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哲学研究</w:t>
            </w:r>
          </w:p>
        </w:tc>
        <w:tc>
          <w:tcPr>
            <w:tcW w:w="1213" w:type="dxa"/>
            <w:noWrap w:val="0"/>
            <w:vAlign w:val="top"/>
          </w:tcPr>
          <w:p w14:paraId="66CD11A0">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94D3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A4632AE">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188</w:t>
            </w:r>
          </w:p>
        </w:tc>
        <w:tc>
          <w:tcPr>
            <w:tcW w:w="1206" w:type="dxa"/>
            <w:noWrap w:val="0"/>
            <w:vAlign w:val="top"/>
          </w:tcPr>
          <w:p w14:paraId="5DB18F0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2-346</w:t>
            </w:r>
          </w:p>
        </w:tc>
        <w:tc>
          <w:tcPr>
            <w:tcW w:w="4752" w:type="dxa"/>
            <w:noWrap w:val="0"/>
            <w:vAlign w:val="top"/>
          </w:tcPr>
          <w:p w14:paraId="46B26773">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装饰</w:t>
            </w:r>
          </w:p>
        </w:tc>
        <w:tc>
          <w:tcPr>
            <w:tcW w:w="1213" w:type="dxa"/>
            <w:noWrap w:val="0"/>
            <w:vAlign w:val="top"/>
          </w:tcPr>
          <w:p w14:paraId="64362FF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08BD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20934AF">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189</w:t>
            </w:r>
          </w:p>
        </w:tc>
        <w:tc>
          <w:tcPr>
            <w:tcW w:w="1206" w:type="dxa"/>
            <w:noWrap w:val="0"/>
            <w:vAlign w:val="top"/>
          </w:tcPr>
          <w:p w14:paraId="48A6ED8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2-476</w:t>
            </w:r>
          </w:p>
        </w:tc>
        <w:tc>
          <w:tcPr>
            <w:tcW w:w="4752" w:type="dxa"/>
            <w:noWrap w:val="0"/>
            <w:vAlign w:val="top"/>
          </w:tcPr>
          <w:p w14:paraId="6E446BF9">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中国会展</w:t>
            </w:r>
          </w:p>
        </w:tc>
        <w:tc>
          <w:tcPr>
            <w:tcW w:w="1213" w:type="dxa"/>
            <w:noWrap w:val="0"/>
            <w:vAlign w:val="top"/>
          </w:tcPr>
          <w:p w14:paraId="234F7EE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33F3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609365B8">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190</w:t>
            </w:r>
          </w:p>
        </w:tc>
        <w:tc>
          <w:tcPr>
            <w:tcW w:w="1206" w:type="dxa"/>
            <w:noWrap w:val="0"/>
            <w:vAlign w:val="top"/>
          </w:tcPr>
          <w:p w14:paraId="6C11E31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2-531</w:t>
            </w:r>
          </w:p>
        </w:tc>
        <w:tc>
          <w:tcPr>
            <w:tcW w:w="4752" w:type="dxa"/>
            <w:noWrap w:val="0"/>
            <w:vAlign w:val="top"/>
          </w:tcPr>
          <w:p w14:paraId="2C93CF2B">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中国社会科学</w:t>
            </w:r>
          </w:p>
        </w:tc>
        <w:tc>
          <w:tcPr>
            <w:tcW w:w="1213" w:type="dxa"/>
            <w:noWrap w:val="0"/>
            <w:vAlign w:val="top"/>
          </w:tcPr>
          <w:p w14:paraId="3349192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37E6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04C76E1">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191</w:t>
            </w:r>
          </w:p>
        </w:tc>
        <w:tc>
          <w:tcPr>
            <w:tcW w:w="1206" w:type="dxa"/>
            <w:noWrap w:val="0"/>
            <w:vAlign w:val="top"/>
          </w:tcPr>
          <w:p w14:paraId="7C55F13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4-317</w:t>
            </w:r>
          </w:p>
        </w:tc>
        <w:tc>
          <w:tcPr>
            <w:tcW w:w="4752" w:type="dxa"/>
            <w:noWrap w:val="0"/>
            <w:vAlign w:val="top"/>
          </w:tcPr>
          <w:p w14:paraId="1B4A5A62">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心理科学</w:t>
            </w:r>
          </w:p>
        </w:tc>
        <w:tc>
          <w:tcPr>
            <w:tcW w:w="1213" w:type="dxa"/>
            <w:noWrap w:val="0"/>
            <w:vAlign w:val="top"/>
          </w:tcPr>
          <w:p w14:paraId="1CCC428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3C9A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B564EC8">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192</w:t>
            </w:r>
          </w:p>
        </w:tc>
        <w:tc>
          <w:tcPr>
            <w:tcW w:w="1206" w:type="dxa"/>
            <w:noWrap w:val="0"/>
            <w:vAlign w:val="top"/>
          </w:tcPr>
          <w:p w14:paraId="747032D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4-654</w:t>
            </w:r>
          </w:p>
        </w:tc>
        <w:tc>
          <w:tcPr>
            <w:tcW w:w="4752" w:type="dxa"/>
            <w:noWrap w:val="0"/>
            <w:vAlign w:val="top"/>
          </w:tcPr>
          <w:p w14:paraId="108D12E1">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旅游科学</w:t>
            </w:r>
          </w:p>
        </w:tc>
        <w:tc>
          <w:tcPr>
            <w:tcW w:w="1213" w:type="dxa"/>
            <w:noWrap w:val="0"/>
            <w:vAlign w:val="top"/>
          </w:tcPr>
          <w:p w14:paraId="5228AD6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1BCF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1FF6976">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193</w:t>
            </w:r>
          </w:p>
        </w:tc>
        <w:tc>
          <w:tcPr>
            <w:tcW w:w="1206" w:type="dxa"/>
            <w:noWrap w:val="0"/>
            <w:vAlign w:val="top"/>
          </w:tcPr>
          <w:p w14:paraId="3DA34C0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6-89</w:t>
            </w:r>
          </w:p>
        </w:tc>
        <w:tc>
          <w:tcPr>
            <w:tcW w:w="4752" w:type="dxa"/>
            <w:noWrap w:val="0"/>
            <w:vAlign w:val="top"/>
          </w:tcPr>
          <w:p w14:paraId="62B75585">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管理科学学报</w:t>
            </w:r>
          </w:p>
        </w:tc>
        <w:tc>
          <w:tcPr>
            <w:tcW w:w="1213" w:type="dxa"/>
            <w:noWrap w:val="0"/>
            <w:vAlign w:val="top"/>
          </w:tcPr>
          <w:p w14:paraId="3297743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E486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E50D708">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194</w:t>
            </w:r>
          </w:p>
        </w:tc>
        <w:tc>
          <w:tcPr>
            <w:tcW w:w="1206" w:type="dxa"/>
            <w:noWrap w:val="0"/>
            <w:vAlign w:val="top"/>
          </w:tcPr>
          <w:p w14:paraId="030AAD2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6-117</w:t>
            </w:r>
          </w:p>
        </w:tc>
        <w:tc>
          <w:tcPr>
            <w:tcW w:w="4752" w:type="dxa"/>
            <w:noWrap w:val="0"/>
            <w:vAlign w:val="top"/>
          </w:tcPr>
          <w:p w14:paraId="7BE951BC">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电工技术学报</w:t>
            </w:r>
          </w:p>
        </w:tc>
        <w:tc>
          <w:tcPr>
            <w:tcW w:w="1213" w:type="dxa"/>
            <w:noWrap w:val="0"/>
            <w:vAlign w:val="top"/>
          </w:tcPr>
          <w:p w14:paraId="58FDEA7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1BA3A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034ACA7">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195</w:t>
            </w:r>
          </w:p>
        </w:tc>
        <w:tc>
          <w:tcPr>
            <w:tcW w:w="1206" w:type="dxa"/>
            <w:noWrap w:val="0"/>
            <w:vAlign w:val="top"/>
          </w:tcPr>
          <w:p w14:paraId="6A81D30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8-22</w:t>
            </w:r>
          </w:p>
        </w:tc>
        <w:tc>
          <w:tcPr>
            <w:tcW w:w="4752" w:type="dxa"/>
            <w:noWrap w:val="0"/>
            <w:vAlign w:val="top"/>
          </w:tcPr>
          <w:p w14:paraId="1331197F">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外语与外语教学</w:t>
            </w:r>
          </w:p>
        </w:tc>
        <w:tc>
          <w:tcPr>
            <w:tcW w:w="1213" w:type="dxa"/>
            <w:noWrap w:val="0"/>
            <w:vAlign w:val="top"/>
          </w:tcPr>
          <w:p w14:paraId="481AB23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6F68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741F498">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196</w:t>
            </w:r>
          </w:p>
        </w:tc>
        <w:tc>
          <w:tcPr>
            <w:tcW w:w="1206" w:type="dxa"/>
            <w:noWrap w:val="0"/>
            <w:vAlign w:val="top"/>
          </w:tcPr>
          <w:p w14:paraId="36ABB70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12-73</w:t>
            </w:r>
          </w:p>
        </w:tc>
        <w:tc>
          <w:tcPr>
            <w:tcW w:w="4752" w:type="dxa"/>
            <w:noWrap w:val="0"/>
            <w:vAlign w:val="top"/>
          </w:tcPr>
          <w:p w14:paraId="0FD63BD8">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职业技术教育</w:t>
            </w:r>
          </w:p>
        </w:tc>
        <w:tc>
          <w:tcPr>
            <w:tcW w:w="1213" w:type="dxa"/>
            <w:noWrap w:val="0"/>
            <w:vAlign w:val="top"/>
          </w:tcPr>
          <w:p w14:paraId="7EFE4ED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B762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4DDD8E4">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197</w:t>
            </w:r>
          </w:p>
        </w:tc>
        <w:tc>
          <w:tcPr>
            <w:tcW w:w="1206" w:type="dxa"/>
            <w:noWrap w:val="0"/>
            <w:vAlign w:val="top"/>
          </w:tcPr>
          <w:p w14:paraId="6824BCF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14-116</w:t>
            </w:r>
          </w:p>
        </w:tc>
        <w:tc>
          <w:tcPr>
            <w:tcW w:w="4752" w:type="dxa"/>
            <w:noWrap w:val="0"/>
            <w:vAlign w:val="top"/>
          </w:tcPr>
          <w:p w14:paraId="474BA708">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公共管理学报</w:t>
            </w:r>
          </w:p>
        </w:tc>
        <w:tc>
          <w:tcPr>
            <w:tcW w:w="1213" w:type="dxa"/>
            <w:noWrap w:val="0"/>
            <w:vAlign w:val="top"/>
          </w:tcPr>
          <w:p w14:paraId="44976340">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67F0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6313C97">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198</w:t>
            </w:r>
          </w:p>
        </w:tc>
        <w:tc>
          <w:tcPr>
            <w:tcW w:w="1206" w:type="dxa"/>
            <w:noWrap w:val="0"/>
            <w:vAlign w:val="top"/>
          </w:tcPr>
          <w:p w14:paraId="307B399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52-193</w:t>
            </w:r>
          </w:p>
        </w:tc>
        <w:tc>
          <w:tcPr>
            <w:tcW w:w="4752" w:type="dxa"/>
            <w:noWrap w:val="0"/>
            <w:vAlign w:val="top"/>
          </w:tcPr>
          <w:p w14:paraId="0ADC4B3C">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机械科学与技术</w:t>
            </w:r>
          </w:p>
        </w:tc>
        <w:tc>
          <w:tcPr>
            <w:tcW w:w="1213" w:type="dxa"/>
            <w:noWrap w:val="0"/>
            <w:vAlign w:val="top"/>
          </w:tcPr>
          <w:p w14:paraId="5089E9E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ED40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C91F9A4">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199</w:t>
            </w:r>
          </w:p>
        </w:tc>
        <w:tc>
          <w:tcPr>
            <w:tcW w:w="1206" w:type="dxa"/>
            <w:noWrap w:val="0"/>
            <w:vAlign w:val="top"/>
          </w:tcPr>
          <w:p w14:paraId="1AF8F7E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82-273</w:t>
            </w:r>
          </w:p>
        </w:tc>
        <w:tc>
          <w:tcPr>
            <w:tcW w:w="4752" w:type="dxa"/>
            <w:noWrap w:val="0"/>
            <w:vAlign w:val="top"/>
          </w:tcPr>
          <w:p w14:paraId="675A64AB">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艺术与设计</w:t>
            </w:r>
          </w:p>
        </w:tc>
        <w:tc>
          <w:tcPr>
            <w:tcW w:w="1213" w:type="dxa"/>
            <w:noWrap w:val="0"/>
            <w:vAlign w:val="top"/>
          </w:tcPr>
          <w:p w14:paraId="4F56C42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85CE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4F4FC80">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200</w:t>
            </w:r>
          </w:p>
        </w:tc>
        <w:tc>
          <w:tcPr>
            <w:tcW w:w="1206" w:type="dxa"/>
            <w:noWrap w:val="0"/>
            <w:vAlign w:val="top"/>
          </w:tcPr>
          <w:p w14:paraId="4206C63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82-367</w:t>
            </w:r>
          </w:p>
        </w:tc>
        <w:tc>
          <w:tcPr>
            <w:tcW w:w="4752" w:type="dxa"/>
            <w:noWrap w:val="0"/>
            <w:vAlign w:val="top"/>
          </w:tcPr>
          <w:p w14:paraId="6AF9777C">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软件学报</w:t>
            </w:r>
          </w:p>
        </w:tc>
        <w:tc>
          <w:tcPr>
            <w:tcW w:w="1213" w:type="dxa"/>
            <w:noWrap w:val="0"/>
            <w:vAlign w:val="top"/>
          </w:tcPr>
          <w:p w14:paraId="705BD52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E6BB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305ADF3">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201</w:t>
            </w:r>
          </w:p>
        </w:tc>
        <w:tc>
          <w:tcPr>
            <w:tcW w:w="1206" w:type="dxa"/>
            <w:noWrap w:val="0"/>
            <w:vAlign w:val="top"/>
          </w:tcPr>
          <w:p w14:paraId="609AFC6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82-685</w:t>
            </w:r>
          </w:p>
        </w:tc>
        <w:tc>
          <w:tcPr>
            <w:tcW w:w="4752" w:type="dxa"/>
            <w:noWrap w:val="0"/>
            <w:vAlign w:val="top"/>
          </w:tcPr>
          <w:p w14:paraId="0875E558">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现代广告</w:t>
            </w:r>
          </w:p>
        </w:tc>
        <w:tc>
          <w:tcPr>
            <w:tcW w:w="1213" w:type="dxa"/>
            <w:noWrap w:val="0"/>
            <w:vAlign w:val="top"/>
          </w:tcPr>
          <w:p w14:paraId="5D6BC68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15DD8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6D8E677">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202</w:t>
            </w:r>
          </w:p>
        </w:tc>
        <w:tc>
          <w:tcPr>
            <w:tcW w:w="1206" w:type="dxa"/>
            <w:noWrap w:val="0"/>
            <w:vAlign w:val="top"/>
          </w:tcPr>
          <w:p w14:paraId="0CCC309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82-846</w:t>
            </w:r>
          </w:p>
        </w:tc>
        <w:tc>
          <w:tcPr>
            <w:tcW w:w="4752" w:type="dxa"/>
            <w:noWrap w:val="0"/>
            <w:vAlign w:val="top"/>
          </w:tcPr>
          <w:p w14:paraId="2BB0C9BA">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中国人力资源开发</w:t>
            </w:r>
          </w:p>
        </w:tc>
        <w:tc>
          <w:tcPr>
            <w:tcW w:w="1213" w:type="dxa"/>
            <w:noWrap w:val="0"/>
            <w:vAlign w:val="top"/>
          </w:tcPr>
          <w:p w14:paraId="3B12255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0955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9D9F135">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203</w:t>
            </w:r>
          </w:p>
        </w:tc>
        <w:tc>
          <w:tcPr>
            <w:tcW w:w="1206" w:type="dxa"/>
            <w:noWrap w:val="0"/>
            <w:vAlign w:val="top"/>
          </w:tcPr>
          <w:p w14:paraId="00B9E720">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82-866</w:t>
            </w:r>
          </w:p>
        </w:tc>
        <w:tc>
          <w:tcPr>
            <w:tcW w:w="4752" w:type="dxa"/>
            <w:noWrap w:val="0"/>
            <w:vAlign w:val="top"/>
          </w:tcPr>
          <w:p w14:paraId="0600ED61">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中国职业技术教育</w:t>
            </w:r>
          </w:p>
        </w:tc>
        <w:tc>
          <w:tcPr>
            <w:tcW w:w="1213" w:type="dxa"/>
            <w:noWrap w:val="0"/>
            <w:vAlign w:val="top"/>
          </w:tcPr>
          <w:p w14:paraId="098424D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3701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1F0C969">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204</w:t>
            </w:r>
          </w:p>
        </w:tc>
        <w:tc>
          <w:tcPr>
            <w:tcW w:w="1206" w:type="dxa"/>
            <w:noWrap w:val="0"/>
            <w:vAlign w:val="top"/>
          </w:tcPr>
          <w:p w14:paraId="48272F2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Z454</w:t>
            </w:r>
          </w:p>
        </w:tc>
        <w:tc>
          <w:tcPr>
            <w:tcW w:w="4752" w:type="dxa"/>
            <w:noWrap w:val="0"/>
            <w:vAlign w:val="top"/>
          </w:tcPr>
          <w:p w14:paraId="1C577208">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中外会展</w:t>
            </w:r>
          </w:p>
        </w:tc>
        <w:tc>
          <w:tcPr>
            <w:tcW w:w="1213" w:type="dxa"/>
            <w:noWrap w:val="0"/>
            <w:vAlign w:val="top"/>
          </w:tcPr>
          <w:p w14:paraId="3284E7BE">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74FB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B8FBEA6">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205</w:t>
            </w:r>
          </w:p>
        </w:tc>
        <w:tc>
          <w:tcPr>
            <w:tcW w:w="1206" w:type="dxa"/>
            <w:noWrap w:val="0"/>
            <w:vAlign w:val="top"/>
          </w:tcPr>
          <w:p w14:paraId="5B70188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Z912</w:t>
            </w:r>
          </w:p>
        </w:tc>
        <w:tc>
          <w:tcPr>
            <w:tcW w:w="4752" w:type="dxa"/>
            <w:noWrap w:val="0"/>
            <w:vAlign w:val="top"/>
          </w:tcPr>
          <w:p w14:paraId="06DD9DCA">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汽车知识</w:t>
            </w:r>
          </w:p>
        </w:tc>
        <w:tc>
          <w:tcPr>
            <w:tcW w:w="1213" w:type="dxa"/>
            <w:noWrap w:val="0"/>
            <w:vAlign w:val="top"/>
          </w:tcPr>
          <w:p w14:paraId="6C8211F0">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B571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6163F297">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206</w:t>
            </w:r>
          </w:p>
        </w:tc>
        <w:tc>
          <w:tcPr>
            <w:tcW w:w="1206" w:type="dxa"/>
            <w:noWrap w:val="0"/>
            <w:vAlign w:val="top"/>
          </w:tcPr>
          <w:p w14:paraId="5C34AD0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12-2</w:t>
            </w:r>
          </w:p>
        </w:tc>
        <w:tc>
          <w:tcPr>
            <w:tcW w:w="4752" w:type="dxa"/>
            <w:noWrap w:val="0"/>
            <w:vAlign w:val="top"/>
          </w:tcPr>
          <w:p w14:paraId="4EB9B1BA">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汽车技术</w:t>
            </w:r>
          </w:p>
        </w:tc>
        <w:tc>
          <w:tcPr>
            <w:tcW w:w="1213" w:type="dxa"/>
            <w:noWrap w:val="0"/>
            <w:vAlign w:val="top"/>
          </w:tcPr>
          <w:p w14:paraId="6CB96CC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AD5E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84F0A86">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207</w:t>
            </w:r>
          </w:p>
        </w:tc>
        <w:tc>
          <w:tcPr>
            <w:tcW w:w="1206" w:type="dxa"/>
            <w:noWrap w:val="0"/>
            <w:vAlign w:val="top"/>
          </w:tcPr>
          <w:p w14:paraId="374E17F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Z711</w:t>
            </w:r>
          </w:p>
        </w:tc>
        <w:tc>
          <w:tcPr>
            <w:tcW w:w="4752" w:type="dxa"/>
            <w:noWrap w:val="0"/>
            <w:vAlign w:val="top"/>
          </w:tcPr>
          <w:p w14:paraId="4E5146E4">
            <w:pPr>
              <w:jc w:val="both"/>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Design</w:t>
            </w:r>
            <w:r>
              <w:rPr>
                <w:rFonts w:hint="eastAsia" w:ascii="宋体" w:hAnsi="宋体" w:eastAsia="宋体" w:cs="Times New Roman"/>
                <w:kern w:val="0"/>
                <w:sz w:val="22"/>
                <w:szCs w:val="22"/>
                <w:lang w:val="en-US" w:eastAsia="zh-CN" w:bidi="ar-SA"/>
              </w:rPr>
              <w:t>·</w:t>
            </w:r>
            <w:r>
              <w:rPr>
                <w:rFonts w:ascii="宋体" w:hAnsi="宋体" w:eastAsia="宋体" w:cs="Times New Roman"/>
                <w:kern w:val="0"/>
                <w:sz w:val="22"/>
                <w:szCs w:val="22"/>
                <w:lang w:val="en-US" w:eastAsia="zh-CN" w:bidi="ar-SA"/>
              </w:rPr>
              <w:t>360</w:t>
            </w:r>
            <w:r>
              <w:rPr>
                <w:rFonts w:hint="eastAsia" w:ascii="宋体" w:hAnsi="宋体" w:eastAsia="宋体" w:cs="Times New Roman"/>
                <w:kern w:val="0"/>
                <w:sz w:val="22"/>
                <w:szCs w:val="22"/>
                <w:lang w:val="en-US" w:eastAsia="zh-CN" w:bidi="ar-SA"/>
              </w:rPr>
              <w:t>度</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观念设计总</w:t>
            </w:r>
            <w:r>
              <w:rPr>
                <w:rFonts w:ascii="宋体" w:hAnsi="宋体" w:eastAsia="宋体" w:cs="Times New Roman"/>
                <w:kern w:val="0"/>
                <w:sz w:val="22"/>
                <w:szCs w:val="22"/>
                <w:lang w:val="en-US" w:eastAsia="zh-CN" w:bidi="ar-SA"/>
              </w:rPr>
              <w:t>97-102</w:t>
            </w:r>
            <w:r>
              <w:rPr>
                <w:rFonts w:hint="eastAsia" w:ascii="宋体" w:hAnsi="宋体" w:eastAsia="宋体" w:cs="Times New Roman"/>
                <w:kern w:val="0"/>
                <w:sz w:val="22"/>
                <w:szCs w:val="22"/>
                <w:lang w:val="en-US" w:eastAsia="zh-CN" w:bidi="ar-SA"/>
              </w:rPr>
              <w:t>期</w:t>
            </w:r>
            <w:r>
              <w:rPr>
                <w:rFonts w:ascii="宋体" w:hAnsi="宋体" w:eastAsia="宋体" w:cs="Times New Roman"/>
                <w:kern w:val="0"/>
                <w:sz w:val="22"/>
                <w:szCs w:val="22"/>
                <w:lang w:val="en-US" w:eastAsia="zh-CN" w:bidi="ar-SA"/>
              </w:rPr>
              <w:t>)</w:t>
            </w:r>
          </w:p>
        </w:tc>
        <w:tc>
          <w:tcPr>
            <w:tcW w:w="1213" w:type="dxa"/>
            <w:noWrap w:val="0"/>
            <w:vAlign w:val="top"/>
          </w:tcPr>
          <w:p w14:paraId="7441706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F059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E602500">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208</w:t>
            </w:r>
          </w:p>
        </w:tc>
        <w:tc>
          <w:tcPr>
            <w:tcW w:w="1206" w:type="dxa"/>
            <w:noWrap w:val="0"/>
            <w:vAlign w:val="top"/>
          </w:tcPr>
          <w:p w14:paraId="1D78532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46-273</w:t>
            </w:r>
          </w:p>
        </w:tc>
        <w:tc>
          <w:tcPr>
            <w:tcW w:w="4752" w:type="dxa"/>
            <w:noWrap w:val="0"/>
            <w:vAlign w:val="top"/>
          </w:tcPr>
          <w:p w14:paraId="5317677F">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包装与设计</w:t>
            </w:r>
          </w:p>
        </w:tc>
        <w:tc>
          <w:tcPr>
            <w:tcW w:w="1213" w:type="dxa"/>
            <w:noWrap w:val="0"/>
            <w:vAlign w:val="top"/>
          </w:tcPr>
          <w:p w14:paraId="2560552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1A520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9EBABD3">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209</w:t>
            </w:r>
          </w:p>
        </w:tc>
        <w:tc>
          <w:tcPr>
            <w:tcW w:w="1206" w:type="dxa"/>
            <w:noWrap w:val="0"/>
            <w:vAlign w:val="top"/>
          </w:tcPr>
          <w:p w14:paraId="2DC64FF0">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46-109</w:t>
            </w:r>
          </w:p>
        </w:tc>
        <w:tc>
          <w:tcPr>
            <w:tcW w:w="4752" w:type="dxa"/>
            <w:noWrap w:val="0"/>
            <w:vAlign w:val="top"/>
          </w:tcPr>
          <w:p w14:paraId="73208F92">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城市观察</w:t>
            </w:r>
          </w:p>
        </w:tc>
        <w:tc>
          <w:tcPr>
            <w:tcW w:w="1213" w:type="dxa"/>
            <w:noWrap w:val="0"/>
            <w:vAlign w:val="top"/>
          </w:tcPr>
          <w:p w14:paraId="7D65CC0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1731A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F158BCF">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210</w:t>
            </w:r>
          </w:p>
        </w:tc>
        <w:tc>
          <w:tcPr>
            <w:tcW w:w="1206" w:type="dxa"/>
            <w:noWrap w:val="0"/>
            <w:vAlign w:val="top"/>
          </w:tcPr>
          <w:p w14:paraId="18B993A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2-970</w:t>
            </w:r>
          </w:p>
        </w:tc>
        <w:tc>
          <w:tcPr>
            <w:tcW w:w="4752" w:type="dxa"/>
            <w:noWrap w:val="0"/>
            <w:vAlign w:val="top"/>
          </w:tcPr>
          <w:p w14:paraId="3AFF1E91">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传媒</w:t>
            </w:r>
          </w:p>
        </w:tc>
        <w:tc>
          <w:tcPr>
            <w:tcW w:w="1213" w:type="dxa"/>
            <w:noWrap w:val="0"/>
            <w:vAlign w:val="top"/>
          </w:tcPr>
          <w:p w14:paraId="44708F6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BAF8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8B58A9F">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211</w:t>
            </w:r>
          </w:p>
        </w:tc>
        <w:tc>
          <w:tcPr>
            <w:tcW w:w="1206" w:type="dxa"/>
            <w:noWrap w:val="0"/>
            <w:vAlign w:val="top"/>
          </w:tcPr>
          <w:p w14:paraId="227166C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2-652</w:t>
            </w:r>
          </w:p>
        </w:tc>
        <w:tc>
          <w:tcPr>
            <w:tcW w:w="4752" w:type="dxa"/>
            <w:noWrap w:val="0"/>
            <w:vAlign w:val="top"/>
          </w:tcPr>
          <w:p w14:paraId="5EDACC76">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创意世界</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原世界发明</w:t>
            </w:r>
          </w:p>
        </w:tc>
        <w:tc>
          <w:tcPr>
            <w:tcW w:w="1213" w:type="dxa"/>
            <w:noWrap w:val="0"/>
            <w:vAlign w:val="top"/>
          </w:tcPr>
          <w:p w14:paraId="3B92821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7F00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BBB173C">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212</w:t>
            </w:r>
          </w:p>
        </w:tc>
        <w:tc>
          <w:tcPr>
            <w:tcW w:w="1206" w:type="dxa"/>
            <w:noWrap w:val="0"/>
            <w:vAlign w:val="top"/>
          </w:tcPr>
          <w:p w14:paraId="6AE7B1E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28-190</w:t>
            </w:r>
          </w:p>
        </w:tc>
        <w:tc>
          <w:tcPr>
            <w:tcW w:w="4752" w:type="dxa"/>
            <w:noWrap w:val="0"/>
            <w:vAlign w:val="top"/>
          </w:tcPr>
          <w:p w14:paraId="6AD50B7D">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创意与设计</w:t>
            </w:r>
          </w:p>
        </w:tc>
        <w:tc>
          <w:tcPr>
            <w:tcW w:w="1213" w:type="dxa"/>
            <w:noWrap w:val="0"/>
            <w:vAlign w:val="top"/>
          </w:tcPr>
          <w:p w14:paraId="5E09104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32D9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BE1FE47">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213</w:t>
            </w:r>
          </w:p>
        </w:tc>
        <w:tc>
          <w:tcPr>
            <w:tcW w:w="1206" w:type="dxa"/>
            <w:noWrap w:val="0"/>
            <w:vAlign w:val="top"/>
          </w:tcPr>
          <w:p w14:paraId="7C18AC9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2-765</w:t>
            </w:r>
          </w:p>
        </w:tc>
        <w:tc>
          <w:tcPr>
            <w:tcW w:w="4752" w:type="dxa"/>
            <w:noWrap w:val="0"/>
            <w:vAlign w:val="top"/>
          </w:tcPr>
          <w:p w14:paraId="7C2D949C">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单片机与嵌入式系统应用</w:t>
            </w:r>
          </w:p>
        </w:tc>
        <w:tc>
          <w:tcPr>
            <w:tcW w:w="1213" w:type="dxa"/>
            <w:noWrap w:val="0"/>
            <w:vAlign w:val="top"/>
          </w:tcPr>
          <w:p w14:paraId="1DFA771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4D3F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0153C13">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214</w:t>
            </w:r>
          </w:p>
        </w:tc>
        <w:tc>
          <w:tcPr>
            <w:tcW w:w="1206" w:type="dxa"/>
            <w:noWrap w:val="0"/>
            <w:vAlign w:val="top"/>
          </w:tcPr>
          <w:p w14:paraId="3F8E93C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82-364</w:t>
            </w:r>
          </w:p>
        </w:tc>
        <w:tc>
          <w:tcPr>
            <w:tcW w:w="4752" w:type="dxa"/>
            <w:noWrap w:val="0"/>
            <w:vAlign w:val="top"/>
          </w:tcPr>
          <w:p w14:paraId="2713219A">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电工电能新技术</w:t>
            </w:r>
          </w:p>
        </w:tc>
        <w:tc>
          <w:tcPr>
            <w:tcW w:w="1213" w:type="dxa"/>
            <w:noWrap w:val="0"/>
            <w:vAlign w:val="top"/>
          </w:tcPr>
          <w:p w14:paraId="0D122FE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1BDCC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9507B2A">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215</w:t>
            </w:r>
          </w:p>
        </w:tc>
        <w:tc>
          <w:tcPr>
            <w:tcW w:w="1206" w:type="dxa"/>
            <w:noWrap w:val="0"/>
            <w:vAlign w:val="top"/>
          </w:tcPr>
          <w:p w14:paraId="4D45D08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6-28</w:t>
            </w:r>
          </w:p>
        </w:tc>
        <w:tc>
          <w:tcPr>
            <w:tcW w:w="4752" w:type="dxa"/>
            <w:noWrap w:val="0"/>
            <w:vAlign w:val="top"/>
          </w:tcPr>
          <w:p w14:paraId="4AFE9272">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电源技术</w:t>
            </w:r>
          </w:p>
        </w:tc>
        <w:tc>
          <w:tcPr>
            <w:tcW w:w="1213" w:type="dxa"/>
            <w:noWrap w:val="0"/>
            <w:vAlign w:val="top"/>
          </w:tcPr>
          <w:p w14:paraId="7CE9DCD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17469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949A919">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216</w:t>
            </w:r>
          </w:p>
        </w:tc>
        <w:tc>
          <w:tcPr>
            <w:tcW w:w="1206" w:type="dxa"/>
            <w:noWrap w:val="0"/>
            <w:vAlign w:val="top"/>
          </w:tcPr>
          <w:p w14:paraId="6CAABB7E">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22-52</w:t>
            </w:r>
          </w:p>
        </w:tc>
        <w:tc>
          <w:tcPr>
            <w:tcW w:w="4752" w:type="dxa"/>
            <w:noWrap w:val="0"/>
            <w:vAlign w:val="top"/>
          </w:tcPr>
          <w:p w14:paraId="53396086">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电子工艺技术</w:t>
            </w:r>
          </w:p>
        </w:tc>
        <w:tc>
          <w:tcPr>
            <w:tcW w:w="1213" w:type="dxa"/>
            <w:noWrap w:val="0"/>
            <w:vAlign w:val="top"/>
          </w:tcPr>
          <w:p w14:paraId="061FD25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6DDA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306D51D">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217</w:t>
            </w:r>
          </w:p>
        </w:tc>
        <w:tc>
          <w:tcPr>
            <w:tcW w:w="1206" w:type="dxa"/>
            <w:noWrap w:val="0"/>
            <w:vAlign w:val="top"/>
          </w:tcPr>
          <w:p w14:paraId="0CC1B933">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28-289</w:t>
            </w:r>
          </w:p>
        </w:tc>
        <w:tc>
          <w:tcPr>
            <w:tcW w:w="4752" w:type="dxa"/>
            <w:noWrap w:val="0"/>
            <w:vAlign w:val="top"/>
          </w:tcPr>
          <w:p w14:paraId="52D7192A">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电子机械工程</w:t>
            </w:r>
          </w:p>
        </w:tc>
        <w:tc>
          <w:tcPr>
            <w:tcW w:w="1213" w:type="dxa"/>
            <w:noWrap w:val="0"/>
            <w:vAlign w:val="top"/>
          </w:tcPr>
          <w:p w14:paraId="6B99FF3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12BB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286118E">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218</w:t>
            </w:r>
          </w:p>
        </w:tc>
        <w:tc>
          <w:tcPr>
            <w:tcW w:w="1206" w:type="dxa"/>
            <w:noWrap w:val="0"/>
            <w:vAlign w:val="top"/>
          </w:tcPr>
          <w:p w14:paraId="4E5AB54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2-889</w:t>
            </w:r>
          </w:p>
        </w:tc>
        <w:tc>
          <w:tcPr>
            <w:tcW w:w="4752" w:type="dxa"/>
            <w:noWrap w:val="0"/>
            <w:vAlign w:val="top"/>
          </w:tcPr>
          <w:p w14:paraId="6B9A6239">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电子技术应用</w:t>
            </w:r>
          </w:p>
        </w:tc>
        <w:tc>
          <w:tcPr>
            <w:tcW w:w="1213" w:type="dxa"/>
            <w:noWrap w:val="0"/>
            <w:vAlign w:val="top"/>
          </w:tcPr>
          <w:p w14:paraId="0CDA1F4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19970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69C8320">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219</w:t>
            </w:r>
          </w:p>
        </w:tc>
        <w:tc>
          <w:tcPr>
            <w:tcW w:w="1206" w:type="dxa"/>
            <w:noWrap w:val="0"/>
            <w:vAlign w:val="top"/>
          </w:tcPr>
          <w:p w14:paraId="3B19387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52-142</w:t>
            </w:r>
          </w:p>
        </w:tc>
        <w:tc>
          <w:tcPr>
            <w:tcW w:w="4752" w:type="dxa"/>
            <w:noWrap w:val="0"/>
            <w:vAlign w:val="top"/>
          </w:tcPr>
          <w:p w14:paraId="192BF6CD">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电子设计工程</w:t>
            </w:r>
          </w:p>
        </w:tc>
        <w:tc>
          <w:tcPr>
            <w:tcW w:w="1213" w:type="dxa"/>
            <w:noWrap w:val="0"/>
            <w:vAlign w:val="top"/>
          </w:tcPr>
          <w:p w14:paraId="5992853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D39E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4249CD8">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220</w:t>
            </w:r>
          </w:p>
        </w:tc>
        <w:tc>
          <w:tcPr>
            <w:tcW w:w="1206" w:type="dxa"/>
            <w:noWrap w:val="0"/>
            <w:vAlign w:val="top"/>
          </w:tcPr>
          <w:p w14:paraId="2E281B3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62-36</w:t>
            </w:r>
          </w:p>
        </w:tc>
        <w:tc>
          <w:tcPr>
            <w:tcW w:w="4752" w:type="dxa"/>
            <w:noWrap w:val="0"/>
            <w:vAlign w:val="top"/>
          </w:tcPr>
          <w:p w14:paraId="3CD76746">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电子元件与材料</w:t>
            </w:r>
          </w:p>
        </w:tc>
        <w:tc>
          <w:tcPr>
            <w:tcW w:w="1213" w:type="dxa"/>
            <w:noWrap w:val="0"/>
            <w:vAlign w:val="top"/>
          </w:tcPr>
          <w:p w14:paraId="715655D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8CB8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2FF3371">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221</w:t>
            </w:r>
          </w:p>
        </w:tc>
        <w:tc>
          <w:tcPr>
            <w:tcW w:w="1206" w:type="dxa"/>
            <w:noWrap w:val="0"/>
            <w:vAlign w:val="top"/>
          </w:tcPr>
          <w:p w14:paraId="4EA03F1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62-32</w:t>
            </w:r>
          </w:p>
        </w:tc>
        <w:tc>
          <w:tcPr>
            <w:tcW w:w="4752" w:type="dxa"/>
            <w:noWrap w:val="0"/>
            <w:vAlign w:val="top"/>
          </w:tcPr>
          <w:p w14:paraId="544369EB">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工具技术</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切削与测量工程</w:t>
            </w:r>
          </w:p>
        </w:tc>
        <w:tc>
          <w:tcPr>
            <w:tcW w:w="1213" w:type="dxa"/>
            <w:noWrap w:val="0"/>
            <w:vAlign w:val="top"/>
          </w:tcPr>
          <w:p w14:paraId="0416A5F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A70C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6425C323">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222</w:t>
            </w:r>
          </w:p>
        </w:tc>
        <w:tc>
          <w:tcPr>
            <w:tcW w:w="1206" w:type="dxa"/>
            <w:noWrap w:val="0"/>
            <w:vAlign w:val="top"/>
          </w:tcPr>
          <w:p w14:paraId="111E2B7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46-364</w:t>
            </w:r>
          </w:p>
        </w:tc>
        <w:tc>
          <w:tcPr>
            <w:tcW w:w="4752" w:type="dxa"/>
            <w:noWrap w:val="0"/>
            <w:vAlign w:val="top"/>
          </w:tcPr>
          <w:p w14:paraId="42D5073B">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公共行政评论</w:t>
            </w:r>
          </w:p>
        </w:tc>
        <w:tc>
          <w:tcPr>
            <w:tcW w:w="1213" w:type="dxa"/>
            <w:noWrap w:val="0"/>
            <w:vAlign w:val="top"/>
          </w:tcPr>
          <w:p w14:paraId="0320CC9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0296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66CC4631">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223</w:t>
            </w:r>
          </w:p>
        </w:tc>
        <w:tc>
          <w:tcPr>
            <w:tcW w:w="1206" w:type="dxa"/>
            <w:noWrap w:val="0"/>
            <w:vAlign w:val="top"/>
          </w:tcPr>
          <w:p w14:paraId="4C2F20E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28-34</w:t>
            </w:r>
          </w:p>
        </w:tc>
        <w:tc>
          <w:tcPr>
            <w:tcW w:w="4752" w:type="dxa"/>
            <w:noWrap w:val="0"/>
            <w:vAlign w:val="top"/>
          </w:tcPr>
          <w:p w14:paraId="23FA0442">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古典文学知识</w:t>
            </w:r>
          </w:p>
        </w:tc>
        <w:tc>
          <w:tcPr>
            <w:tcW w:w="1213" w:type="dxa"/>
            <w:noWrap w:val="0"/>
            <w:vAlign w:val="top"/>
          </w:tcPr>
          <w:p w14:paraId="3A5AD57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61A3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B45AFFA">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224</w:t>
            </w:r>
          </w:p>
        </w:tc>
        <w:tc>
          <w:tcPr>
            <w:tcW w:w="1206" w:type="dxa"/>
            <w:noWrap w:val="0"/>
            <w:vAlign w:val="top"/>
          </w:tcPr>
          <w:p w14:paraId="31AEA30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14-210</w:t>
            </w:r>
          </w:p>
        </w:tc>
        <w:tc>
          <w:tcPr>
            <w:tcW w:w="4752" w:type="dxa"/>
            <w:noWrap w:val="0"/>
            <w:vAlign w:val="top"/>
          </w:tcPr>
          <w:p w14:paraId="2961C5AC">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管理科学</w:t>
            </w:r>
          </w:p>
        </w:tc>
        <w:tc>
          <w:tcPr>
            <w:tcW w:w="1213" w:type="dxa"/>
            <w:noWrap w:val="0"/>
            <w:vAlign w:val="top"/>
          </w:tcPr>
          <w:p w14:paraId="05069D0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0C01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D792DB4">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225</w:t>
            </w:r>
          </w:p>
        </w:tc>
        <w:tc>
          <w:tcPr>
            <w:tcW w:w="1206" w:type="dxa"/>
            <w:noWrap w:val="0"/>
            <w:vAlign w:val="top"/>
          </w:tcPr>
          <w:p w14:paraId="12DBBE0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38-312</w:t>
            </w:r>
          </w:p>
        </w:tc>
        <w:tc>
          <w:tcPr>
            <w:tcW w:w="4752" w:type="dxa"/>
            <w:noWrap w:val="0"/>
            <w:vAlign w:val="top"/>
          </w:tcPr>
          <w:p w14:paraId="320A346D">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管理学报</w:t>
            </w:r>
          </w:p>
        </w:tc>
        <w:tc>
          <w:tcPr>
            <w:tcW w:w="1213" w:type="dxa"/>
            <w:noWrap w:val="0"/>
            <w:vAlign w:val="top"/>
          </w:tcPr>
          <w:p w14:paraId="585B48B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7947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FAEF983">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226</w:t>
            </w:r>
          </w:p>
        </w:tc>
        <w:tc>
          <w:tcPr>
            <w:tcW w:w="1206" w:type="dxa"/>
            <w:noWrap w:val="0"/>
            <w:vAlign w:val="top"/>
          </w:tcPr>
          <w:p w14:paraId="4CB5152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80-427</w:t>
            </w:r>
          </w:p>
        </w:tc>
        <w:tc>
          <w:tcPr>
            <w:tcW w:w="4752" w:type="dxa"/>
            <w:noWrap w:val="0"/>
            <w:vAlign w:val="top"/>
          </w:tcPr>
          <w:p w14:paraId="31A69DC8">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国际公关</w:t>
            </w:r>
          </w:p>
        </w:tc>
        <w:tc>
          <w:tcPr>
            <w:tcW w:w="1213" w:type="dxa"/>
            <w:noWrap w:val="0"/>
            <w:vAlign w:val="top"/>
          </w:tcPr>
          <w:p w14:paraId="1CD22AF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1AFDA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627C7122">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227</w:t>
            </w:r>
          </w:p>
        </w:tc>
        <w:tc>
          <w:tcPr>
            <w:tcW w:w="1206" w:type="dxa"/>
            <w:noWrap w:val="0"/>
            <w:vAlign w:val="top"/>
          </w:tcPr>
          <w:p w14:paraId="2F8AFB6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2-461</w:t>
            </w:r>
          </w:p>
        </w:tc>
        <w:tc>
          <w:tcPr>
            <w:tcW w:w="4752" w:type="dxa"/>
            <w:noWrap w:val="0"/>
            <w:vAlign w:val="top"/>
          </w:tcPr>
          <w:p w14:paraId="5DF8A56F">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国际社会科学杂志</w:t>
            </w:r>
          </w:p>
        </w:tc>
        <w:tc>
          <w:tcPr>
            <w:tcW w:w="1213" w:type="dxa"/>
            <w:noWrap w:val="0"/>
            <w:vAlign w:val="top"/>
          </w:tcPr>
          <w:p w14:paraId="049C52D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22F9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8F43AF6">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228</w:t>
            </w:r>
          </w:p>
        </w:tc>
        <w:tc>
          <w:tcPr>
            <w:tcW w:w="1206" w:type="dxa"/>
            <w:noWrap w:val="0"/>
            <w:vAlign w:val="top"/>
          </w:tcPr>
          <w:p w14:paraId="3BB3B140">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82-876</w:t>
            </w:r>
          </w:p>
        </w:tc>
        <w:tc>
          <w:tcPr>
            <w:tcW w:w="4752" w:type="dxa"/>
            <w:noWrap w:val="0"/>
            <w:vAlign w:val="top"/>
          </w:tcPr>
          <w:p w14:paraId="37AD0C57">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互联网周刊</w:t>
            </w:r>
          </w:p>
        </w:tc>
        <w:tc>
          <w:tcPr>
            <w:tcW w:w="1213" w:type="dxa"/>
            <w:noWrap w:val="0"/>
            <w:vAlign w:val="top"/>
          </w:tcPr>
          <w:p w14:paraId="31A6EF3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4575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C67A674">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229</w:t>
            </w:r>
          </w:p>
        </w:tc>
        <w:tc>
          <w:tcPr>
            <w:tcW w:w="1206" w:type="dxa"/>
            <w:noWrap w:val="0"/>
            <w:vAlign w:val="top"/>
          </w:tcPr>
          <w:p w14:paraId="0F0AA1AE">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32-68</w:t>
            </w:r>
          </w:p>
        </w:tc>
        <w:tc>
          <w:tcPr>
            <w:tcW w:w="4752" w:type="dxa"/>
            <w:noWrap w:val="0"/>
            <w:vAlign w:val="top"/>
          </w:tcPr>
          <w:p w14:paraId="62A13F67">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机电工程</w:t>
            </w:r>
          </w:p>
        </w:tc>
        <w:tc>
          <w:tcPr>
            <w:tcW w:w="1213" w:type="dxa"/>
            <w:noWrap w:val="0"/>
            <w:vAlign w:val="top"/>
          </w:tcPr>
          <w:p w14:paraId="2A659983">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8365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4B450DC">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230</w:t>
            </w:r>
          </w:p>
        </w:tc>
        <w:tc>
          <w:tcPr>
            <w:tcW w:w="1206" w:type="dxa"/>
            <w:noWrap w:val="0"/>
            <w:vAlign w:val="top"/>
          </w:tcPr>
          <w:p w14:paraId="245883A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46-224</w:t>
            </w:r>
          </w:p>
        </w:tc>
        <w:tc>
          <w:tcPr>
            <w:tcW w:w="4752" w:type="dxa"/>
            <w:noWrap w:val="0"/>
            <w:vAlign w:val="top"/>
          </w:tcPr>
          <w:p w14:paraId="12460583">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机电工程技术</w:t>
            </w:r>
          </w:p>
        </w:tc>
        <w:tc>
          <w:tcPr>
            <w:tcW w:w="1213" w:type="dxa"/>
            <w:noWrap w:val="0"/>
            <w:vAlign w:val="top"/>
          </w:tcPr>
          <w:p w14:paraId="7C65438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55DC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A08E93C">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231</w:t>
            </w:r>
          </w:p>
        </w:tc>
        <w:tc>
          <w:tcPr>
            <w:tcW w:w="1206" w:type="dxa"/>
            <w:noWrap w:val="0"/>
            <w:vAlign w:val="top"/>
          </w:tcPr>
          <w:p w14:paraId="209856A3">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4-565</w:t>
            </w:r>
          </w:p>
        </w:tc>
        <w:tc>
          <w:tcPr>
            <w:tcW w:w="4752" w:type="dxa"/>
            <w:noWrap w:val="0"/>
            <w:vAlign w:val="top"/>
          </w:tcPr>
          <w:p w14:paraId="73B36AA3">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机电一体化</w:t>
            </w:r>
          </w:p>
        </w:tc>
        <w:tc>
          <w:tcPr>
            <w:tcW w:w="1213" w:type="dxa"/>
            <w:noWrap w:val="0"/>
            <w:vAlign w:val="top"/>
          </w:tcPr>
          <w:p w14:paraId="5BD17D5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CF62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0498F83">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232</w:t>
            </w:r>
          </w:p>
        </w:tc>
        <w:tc>
          <w:tcPr>
            <w:tcW w:w="1206" w:type="dxa"/>
            <w:noWrap w:val="0"/>
            <w:vAlign w:val="top"/>
          </w:tcPr>
          <w:p w14:paraId="1D18D50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36-36</w:t>
            </w:r>
          </w:p>
        </w:tc>
        <w:tc>
          <w:tcPr>
            <w:tcW w:w="4752" w:type="dxa"/>
            <w:noWrap w:val="0"/>
            <w:vAlign w:val="top"/>
          </w:tcPr>
          <w:p w14:paraId="4A2EF5A1">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机械传动</w:t>
            </w:r>
          </w:p>
        </w:tc>
        <w:tc>
          <w:tcPr>
            <w:tcW w:w="1213" w:type="dxa"/>
            <w:noWrap w:val="0"/>
            <w:vAlign w:val="top"/>
          </w:tcPr>
          <w:p w14:paraId="00D07D0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2589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2B9C607">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233</w:t>
            </w:r>
          </w:p>
        </w:tc>
        <w:tc>
          <w:tcPr>
            <w:tcW w:w="1206" w:type="dxa"/>
            <w:noWrap w:val="0"/>
            <w:vAlign w:val="top"/>
          </w:tcPr>
          <w:p w14:paraId="5B419EA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4-221</w:t>
            </w:r>
          </w:p>
        </w:tc>
        <w:tc>
          <w:tcPr>
            <w:tcW w:w="4752" w:type="dxa"/>
            <w:noWrap w:val="0"/>
            <w:vAlign w:val="top"/>
          </w:tcPr>
          <w:p w14:paraId="41569082">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机械工程材料</w:t>
            </w:r>
          </w:p>
        </w:tc>
        <w:tc>
          <w:tcPr>
            <w:tcW w:w="1213" w:type="dxa"/>
            <w:noWrap w:val="0"/>
            <w:vAlign w:val="top"/>
          </w:tcPr>
          <w:p w14:paraId="0D7C752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ACED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D90B9E3">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234</w:t>
            </w:r>
          </w:p>
        </w:tc>
        <w:tc>
          <w:tcPr>
            <w:tcW w:w="1206" w:type="dxa"/>
            <w:noWrap w:val="0"/>
            <w:vAlign w:val="top"/>
          </w:tcPr>
          <w:p w14:paraId="01AB2D4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80-497</w:t>
            </w:r>
          </w:p>
        </w:tc>
        <w:tc>
          <w:tcPr>
            <w:tcW w:w="4752" w:type="dxa"/>
            <w:noWrap w:val="0"/>
            <w:vAlign w:val="top"/>
          </w:tcPr>
          <w:p w14:paraId="58A66753">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机械工业标准化与质量</w:t>
            </w:r>
          </w:p>
        </w:tc>
        <w:tc>
          <w:tcPr>
            <w:tcW w:w="1213" w:type="dxa"/>
            <w:noWrap w:val="0"/>
            <w:vAlign w:val="top"/>
          </w:tcPr>
          <w:p w14:paraId="1F4B2C7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20CC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A0EF18F">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235</w:t>
            </w:r>
          </w:p>
        </w:tc>
        <w:tc>
          <w:tcPr>
            <w:tcW w:w="1206" w:type="dxa"/>
            <w:noWrap w:val="0"/>
            <w:vAlign w:val="top"/>
          </w:tcPr>
          <w:p w14:paraId="4172F9D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4-577</w:t>
            </w:r>
          </w:p>
        </w:tc>
        <w:tc>
          <w:tcPr>
            <w:tcW w:w="4752" w:type="dxa"/>
            <w:noWrap w:val="0"/>
            <w:vAlign w:val="top"/>
          </w:tcPr>
          <w:p w14:paraId="77170884">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机械设计与研究</w:t>
            </w:r>
          </w:p>
        </w:tc>
        <w:tc>
          <w:tcPr>
            <w:tcW w:w="1213" w:type="dxa"/>
            <w:noWrap w:val="0"/>
            <w:vAlign w:val="top"/>
          </w:tcPr>
          <w:p w14:paraId="6CA0E18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B628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64868CC">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236</w:t>
            </w:r>
          </w:p>
        </w:tc>
        <w:tc>
          <w:tcPr>
            <w:tcW w:w="1206" w:type="dxa"/>
            <w:noWrap w:val="0"/>
            <w:vAlign w:val="top"/>
          </w:tcPr>
          <w:p w14:paraId="36B763D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Z252</w:t>
            </w:r>
          </w:p>
        </w:tc>
        <w:tc>
          <w:tcPr>
            <w:tcW w:w="4752" w:type="dxa"/>
            <w:noWrap w:val="0"/>
            <w:vAlign w:val="top"/>
          </w:tcPr>
          <w:p w14:paraId="5C2204F0">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机械设计与制造</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原</w:t>
            </w:r>
            <w:r>
              <w:rPr>
                <w:rFonts w:ascii="宋体" w:hAnsi="宋体" w:eastAsia="宋体" w:cs="Times New Roman"/>
                <w:kern w:val="0"/>
                <w:sz w:val="22"/>
                <w:szCs w:val="22"/>
                <w:lang w:val="en-US" w:eastAsia="zh-CN" w:bidi="ar-SA"/>
              </w:rPr>
              <w:t>8-131</w:t>
            </w:r>
          </w:p>
        </w:tc>
        <w:tc>
          <w:tcPr>
            <w:tcW w:w="1213" w:type="dxa"/>
            <w:noWrap w:val="0"/>
            <w:vAlign w:val="top"/>
          </w:tcPr>
          <w:p w14:paraId="25216E8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A805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center"/>
          </w:tcPr>
          <w:p w14:paraId="204ADFE7">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237</w:t>
            </w:r>
          </w:p>
        </w:tc>
        <w:tc>
          <w:tcPr>
            <w:tcW w:w="1206" w:type="dxa"/>
            <w:noWrap w:val="0"/>
            <w:vAlign w:val="center"/>
          </w:tcPr>
          <w:p w14:paraId="4BF326B0">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28-220</w:t>
            </w:r>
          </w:p>
        </w:tc>
        <w:tc>
          <w:tcPr>
            <w:tcW w:w="4752" w:type="dxa"/>
            <w:noWrap w:val="0"/>
            <w:vAlign w:val="top"/>
          </w:tcPr>
          <w:p w14:paraId="487D122D">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机械设计与制造工程</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原中国制造业信息化</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学术版</w:t>
            </w:r>
            <w:r>
              <w:rPr>
                <w:rFonts w:ascii="宋体" w:hAnsi="宋体" w:eastAsia="宋体" w:cs="Times New Roman"/>
                <w:kern w:val="0"/>
                <w:sz w:val="22"/>
                <w:szCs w:val="22"/>
                <w:lang w:val="en-US" w:eastAsia="zh-CN" w:bidi="ar-SA"/>
              </w:rPr>
              <w:t>)</w:t>
            </w:r>
          </w:p>
        </w:tc>
        <w:tc>
          <w:tcPr>
            <w:tcW w:w="1213" w:type="dxa"/>
            <w:noWrap w:val="0"/>
            <w:vAlign w:val="top"/>
          </w:tcPr>
          <w:p w14:paraId="14EC2B2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B668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8B6A507">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238</w:t>
            </w:r>
          </w:p>
        </w:tc>
        <w:tc>
          <w:tcPr>
            <w:tcW w:w="1206" w:type="dxa"/>
            <w:noWrap w:val="0"/>
            <w:vAlign w:val="top"/>
          </w:tcPr>
          <w:p w14:paraId="6595E74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28-291</w:t>
            </w:r>
          </w:p>
        </w:tc>
        <w:tc>
          <w:tcPr>
            <w:tcW w:w="4752" w:type="dxa"/>
            <w:noWrap w:val="0"/>
            <w:vAlign w:val="top"/>
          </w:tcPr>
          <w:p w14:paraId="64C42381">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机械制造与自动化</w:t>
            </w:r>
          </w:p>
        </w:tc>
        <w:tc>
          <w:tcPr>
            <w:tcW w:w="1213" w:type="dxa"/>
            <w:noWrap w:val="0"/>
            <w:vAlign w:val="top"/>
          </w:tcPr>
          <w:p w14:paraId="05E91F0E">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310C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DF301A4">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239</w:t>
            </w:r>
          </w:p>
        </w:tc>
        <w:tc>
          <w:tcPr>
            <w:tcW w:w="1206" w:type="dxa"/>
            <w:noWrap w:val="0"/>
            <w:vAlign w:val="top"/>
          </w:tcPr>
          <w:p w14:paraId="5199B6D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82-16</w:t>
            </w:r>
          </w:p>
        </w:tc>
        <w:tc>
          <w:tcPr>
            <w:tcW w:w="4752" w:type="dxa"/>
            <w:noWrap w:val="0"/>
            <w:vAlign w:val="top"/>
          </w:tcPr>
          <w:p w14:paraId="653A8C2F">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计算机测量与控制</w:t>
            </w:r>
          </w:p>
        </w:tc>
        <w:tc>
          <w:tcPr>
            <w:tcW w:w="1213" w:type="dxa"/>
            <w:noWrap w:val="0"/>
            <w:vAlign w:val="top"/>
          </w:tcPr>
          <w:p w14:paraId="3251D00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4D4E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7C72B50">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240</w:t>
            </w:r>
          </w:p>
        </w:tc>
        <w:tc>
          <w:tcPr>
            <w:tcW w:w="1206" w:type="dxa"/>
            <w:noWrap w:val="0"/>
            <w:vAlign w:val="top"/>
          </w:tcPr>
          <w:p w14:paraId="723B12C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82-456</w:t>
            </w:r>
          </w:p>
        </w:tc>
        <w:tc>
          <w:tcPr>
            <w:tcW w:w="4752" w:type="dxa"/>
            <w:noWrap w:val="0"/>
            <w:vAlign w:val="top"/>
          </w:tcPr>
          <w:p w14:paraId="0A245517">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计算机辅助设计与图形学学报</w:t>
            </w:r>
          </w:p>
        </w:tc>
        <w:tc>
          <w:tcPr>
            <w:tcW w:w="1213" w:type="dxa"/>
            <w:noWrap w:val="0"/>
            <w:vAlign w:val="top"/>
          </w:tcPr>
          <w:p w14:paraId="07120C1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456D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393EBA9">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241</w:t>
            </w:r>
          </w:p>
        </w:tc>
        <w:tc>
          <w:tcPr>
            <w:tcW w:w="1206" w:type="dxa"/>
            <w:noWrap w:val="0"/>
            <w:vAlign w:val="top"/>
          </w:tcPr>
          <w:p w14:paraId="0BFBA32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82-289</w:t>
            </w:r>
          </w:p>
        </w:tc>
        <w:tc>
          <w:tcPr>
            <w:tcW w:w="4752" w:type="dxa"/>
            <w:noWrap w:val="0"/>
            <w:vAlign w:val="top"/>
          </w:tcPr>
          <w:p w14:paraId="2A5C2971">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计算机集成制造系统</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原</w:t>
            </w:r>
            <w:r>
              <w:rPr>
                <w:rFonts w:ascii="宋体" w:hAnsi="宋体" w:eastAsia="宋体" w:cs="Times New Roman"/>
                <w:kern w:val="0"/>
                <w:sz w:val="22"/>
                <w:szCs w:val="22"/>
                <w:lang w:val="en-US" w:eastAsia="zh-CN" w:bidi="ar-SA"/>
              </w:rPr>
              <w:t>CIMS</w:t>
            </w:r>
          </w:p>
        </w:tc>
        <w:tc>
          <w:tcPr>
            <w:tcW w:w="1213" w:type="dxa"/>
            <w:noWrap w:val="0"/>
            <w:vAlign w:val="top"/>
          </w:tcPr>
          <w:p w14:paraId="542F7930">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FD65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DD4FE12">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242</w:t>
            </w:r>
          </w:p>
        </w:tc>
        <w:tc>
          <w:tcPr>
            <w:tcW w:w="1206" w:type="dxa"/>
            <w:noWrap w:val="0"/>
            <w:vAlign w:val="top"/>
          </w:tcPr>
          <w:p w14:paraId="7C09361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52-127</w:t>
            </w:r>
          </w:p>
        </w:tc>
        <w:tc>
          <w:tcPr>
            <w:tcW w:w="4752" w:type="dxa"/>
            <w:noWrap w:val="0"/>
            <w:vAlign w:val="top"/>
          </w:tcPr>
          <w:p w14:paraId="04C465F3">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计算机技术与发展</w:t>
            </w:r>
          </w:p>
        </w:tc>
        <w:tc>
          <w:tcPr>
            <w:tcW w:w="1213" w:type="dxa"/>
            <w:noWrap w:val="0"/>
            <w:vAlign w:val="top"/>
          </w:tcPr>
          <w:p w14:paraId="06920BB0">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2C2B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6BD4B84">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243</w:t>
            </w:r>
          </w:p>
        </w:tc>
        <w:tc>
          <w:tcPr>
            <w:tcW w:w="1206" w:type="dxa"/>
            <w:noWrap w:val="0"/>
            <w:vAlign w:val="top"/>
          </w:tcPr>
          <w:p w14:paraId="708DAF73">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32-81</w:t>
            </w:r>
          </w:p>
        </w:tc>
        <w:tc>
          <w:tcPr>
            <w:tcW w:w="4752" w:type="dxa"/>
            <w:noWrap w:val="0"/>
            <w:vAlign w:val="top"/>
          </w:tcPr>
          <w:p w14:paraId="157FA0AE">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计算机时代</w:t>
            </w:r>
          </w:p>
        </w:tc>
        <w:tc>
          <w:tcPr>
            <w:tcW w:w="1213" w:type="dxa"/>
            <w:noWrap w:val="0"/>
            <w:vAlign w:val="top"/>
          </w:tcPr>
          <w:p w14:paraId="356C899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FFD6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3DBFBF9">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244</w:t>
            </w:r>
          </w:p>
        </w:tc>
        <w:tc>
          <w:tcPr>
            <w:tcW w:w="1206" w:type="dxa"/>
            <w:noWrap w:val="0"/>
            <w:vAlign w:val="top"/>
          </w:tcPr>
          <w:p w14:paraId="6C1C7A5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82-558</w:t>
            </w:r>
          </w:p>
        </w:tc>
        <w:tc>
          <w:tcPr>
            <w:tcW w:w="4752" w:type="dxa"/>
            <w:noWrap w:val="0"/>
            <w:vAlign w:val="top"/>
          </w:tcPr>
          <w:p w14:paraId="6B37C76F">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计算机系统应用</w:t>
            </w:r>
          </w:p>
        </w:tc>
        <w:tc>
          <w:tcPr>
            <w:tcW w:w="1213" w:type="dxa"/>
            <w:noWrap w:val="0"/>
            <w:vAlign w:val="top"/>
          </w:tcPr>
          <w:p w14:paraId="1DD686F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80B7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CEDDD06">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245</w:t>
            </w:r>
          </w:p>
        </w:tc>
        <w:tc>
          <w:tcPr>
            <w:tcW w:w="1206" w:type="dxa"/>
            <w:noWrap w:val="0"/>
            <w:vAlign w:val="top"/>
          </w:tcPr>
          <w:p w14:paraId="1D62ED1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2-833</w:t>
            </w:r>
          </w:p>
        </w:tc>
        <w:tc>
          <w:tcPr>
            <w:tcW w:w="4752" w:type="dxa"/>
            <w:noWrap w:val="0"/>
            <w:vAlign w:val="top"/>
          </w:tcPr>
          <w:p w14:paraId="7ED4569F">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计算机学报</w:t>
            </w:r>
          </w:p>
        </w:tc>
        <w:tc>
          <w:tcPr>
            <w:tcW w:w="1213" w:type="dxa"/>
            <w:noWrap w:val="0"/>
            <w:vAlign w:val="top"/>
          </w:tcPr>
          <w:p w14:paraId="12E53F9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458C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635DDB4D">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246</w:t>
            </w:r>
          </w:p>
        </w:tc>
        <w:tc>
          <w:tcPr>
            <w:tcW w:w="1206" w:type="dxa"/>
            <w:noWrap w:val="0"/>
            <w:vAlign w:val="top"/>
          </w:tcPr>
          <w:p w14:paraId="50F2B3E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62-110</w:t>
            </w:r>
          </w:p>
        </w:tc>
        <w:tc>
          <w:tcPr>
            <w:tcW w:w="4752" w:type="dxa"/>
            <w:noWrap w:val="0"/>
            <w:vAlign w:val="top"/>
          </w:tcPr>
          <w:p w14:paraId="4C6CEA6B">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计算机应用</w:t>
            </w:r>
          </w:p>
        </w:tc>
        <w:tc>
          <w:tcPr>
            <w:tcW w:w="1213" w:type="dxa"/>
            <w:noWrap w:val="0"/>
            <w:vAlign w:val="top"/>
          </w:tcPr>
          <w:p w14:paraId="474ED72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4542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6751EA5">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247</w:t>
            </w:r>
          </w:p>
        </w:tc>
        <w:tc>
          <w:tcPr>
            <w:tcW w:w="1206" w:type="dxa"/>
            <w:noWrap w:val="0"/>
            <w:vAlign w:val="top"/>
          </w:tcPr>
          <w:p w14:paraId="3508A62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4-379</w:t>
            </w:r>
          </w:p>
        </w:tc>
        <w:tc>
          <w:tcPr>
            <w:tcW w:w="4752" w:type="dxa"/>
            <w:noWrap w:val="0"/>
            <w:vAlign w:val="top"/>
          </w:tcPr>
          <w:p w14:paraId="2E0B2CB4">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计算机应用与软件</w:t>
            </w:r>
          </w:p>
        </w:tc>
        <w:tc>
          <w:tcPr>
            <w:tcW w:w="1213" w:type="dxa"/>
            <w:noWrap w:val="0"/>
            <w:vAlign w:val="top"/>
          </w:tcPr>
          <w:p w14:paraId="495A340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0D24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E12DFE9">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248</w:t>
            </w:r>
          </w:p>
        </w:tc>
        <w:tc>
          <w:tcPr>
            <w:tcW w:w="1206" w:type="dxa"/>
            <w:noWrap w:val="0"/>
            <w:vAlign w:val="top"/>
          </w:tcPr>
          <w:p w14:paraId="33312C0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18-210</w:t>
            </w:r>
          </w:p>
        </w:tc>
        <w:tc>
          <w:tcPr>
            <w:tcW w:w="4752" w:type="dxa"/>
            <w:noWrap w:val="0"/>
            <w:vAlign w:val="top"/>
          </w:tcPr>
          <w:p w14:paraId="40CE7F13">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计算机与网络</w:t>
            </w:r>
          </w:p>
        </w:tc>
        <w:tc>
          <w:tcPr>
            <w:tcW w:w="1213" w:type="dxa"/>
            <w:noWrap w:val="0"/>
            <w:vAlign w:val="top"/>
          </w:tcPr>
          <w:p w14:paraId="1F60F10E">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1FFF5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9E108BD">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249</w:t>
            </w:r>
          </w:p>
        </w:tc>
        <w:tc>
          <w:tcPr>
            <w:tcW w:w="1206" w:type="dxa"/>
            <w:noWrap w:val="0"/>
            <w:vAlign w:val="top"/>
          </w:tcPr>
          <w:p w14:paraId="2A093E0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42-277</w:t>
            </w:r>
          </w:p>
        </w:tc>
        <w:tc>
          <w:tcPr>
            <w:tcW w:w="4752" w:type="dxa"/>
            <w:noWrap w:val="0"/>
            <w:vAlign w:val="top"/>
          </w:tcPr>
          <w:p w14:paraId="24476C69">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计算技术与自动化</w:t>
            </w:r>
          </w:p>
        </w:tc>
        <w:tc>
          <w:tcPr>
            <w:tcW w:w="1213" w:type="dxa"/>
            <w:noWrap w:val="0"/>
            <w:vAlign w:val="top"/>
          </w:tcPr>
          <w:p w14:paraId="7E7FB60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F227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1716F3B">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250</w:t>
            </w:r>
          </w:p>
        </w:tc>
        <w:tc>
          <w:tcPr>
            <w:tcW w:w="1206" w:type="dxa"/>
            <w:noWrap w:val="0"/>
            <w:vAlign w:val="top"/>
          </w:tcPr>
          <w:p w14:paraId="4337960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2-521</w:t>
            </w:r>
          </w:p>
        </w:tc>
        <w:tc>
          <w:tcPr>
            <w:tcW w:w="4752" w:type="dxa"/>
            <w:noWrap w:val="0"/>
            <w:vAlign w:val="top"/>
          </w:tcPr>
          <w:p w14:paraId="0B10C257">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计算数学</w:t>
            </w:r>
          </w:p>
        </w:tc>
        <w:tc>
          <w:tcPr>
            <w:tcW w:w="1213" w:type="dxa"/>
            <w:noWrap w:val="0"/>
            <w:vAlign w:val="top"/>
          </w:tcPr>
          <w:p w14:paraId="41E229F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4587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9CD6B3A">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251</w:t>
            </w:r>
          </w:p>
        </w:tc>
        <w:tc>
          <w:tcPr>
            <w:tcW w:w="1206" w:type="dxa"/>
            <w:noWrap w:val="0"/>
            <w:vAlign w:val="top"/>
          </w:tcPr>
          <w:p w14:paraId="032E124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82-340</w:t>
            </w:r>
          </w:p>
        </w:tc>
        <w:tc>
          <w:tcPr>
            <w:tcW w:w="4752" w:type="dxa"/>
            <w:noWrap w:val="0"/>
            <w:vAlign w:val="top"/>
          </w:tcPr>
          <w:p w14:paraId="4D5CE3D9">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家电维修</w:t>
            </w:r>
          </w:p>
        </w:tc>
        <w:tc>
          <w:tcPr>
            <w:tcW w:w="1213" w:type="dxa"/>
            <w:noWrap w:val="0"/>
            <w:vAlign w:val="top"/>
          </w:tcPr>
          <w:p w14:paraId="5C2B6EA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71E7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918E9FB">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252</w:t>
            </w:r>
          </w:p>
        </w:tc>
        <w:tc>
          <w:tcPr>
            <w:tcW w:w="1206" w:type="dxa"/>
            <w:noWrap w:val="0"/>
            <w:vAlign w:val="top"/>
          </w:tcPr>
          <w:p w14:paraId="17094FC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42-138</w:t>
            </w:r>
          </w:p>
        </w:tc>
        <w:tc>
          <w:tcPr>
            <w:tcW w:w="4752" w:type="dxa"/>
            <w:noWrap w:val="0"/>
            <w:vAlign w:val="top"/>
          </w:tcPr>
          <w:p w14:paraId="2B35E19F">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家具与室内装饰</w:t>
            </w:r>
          </w:p>
        </w:tc>
        <w:tc>
          <w:tcPr>
            <w:tcW w:w="1213" w:type="dxa"/>
            <w:noWrap w:val="0"/>
            <w:vAlign w:val="top"/>
          </w:tcPr>
          <w:p w14:paraId="0290834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1314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A56DBFB">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253</w:t>
            </w:r>
          </w:p>
        </w:tc>
        <w:tc>
          <w:tcPr>
            <w:tcW w:w="1206" w:type="dxa"/>
            <w:noWrap w:val="0"/>
            <w:vAlign w:val="top"/>
          </w:tcPr>
          <w:p w14:paraId="7E34813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4-781</w:t>
            </w:r>
          </w:p>
        </w:tc>
        <w:tc>
          <w:tcPr>
            <w:tcW w:w="4752" w:type="dxa"/>
            <w:noWrap w:val="0"/>
            <w:vAlign w:val="top"/>
          </w:tcPr>
          <w:p w14:paraId="73040268">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建设监理</w:t>
            </w:r>
          </w:p>
        </w:tc>
        <w:tc>
          <w:tcPr>
            <w:tcW w:w="1213" w:type="dxa"/>
            <w:noWrap w:val="0"/>
            <w:vAlign w:val="top"/>
          </w:tcPr>
          <w:p w14:paraId="4315A3D0">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2E0D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82B41BE">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254</w:t>
            </w:r>
          </w:p>
        </w:tc>
        <w:tc>
          <w:tcPr>
            <w:tcW w:w="1206" w:type="dxa"/>
            <w:noWrap w:val="0"/>
            <w:vAlign w:val="top"/>
          </w:tcPr>
          <w:p w14:paraId="224A998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2-277</w:t>
            </w:r>
          </w:p>
        </w:tc>
        <w:tc>
          <w:tcPr>
            <w:tcW w:w="4752" w:type="dxa"/>
            <w:noWrap w:val="0"/>
            <w:vAlign w:val="top"/>
          </w:tcPr>
          <w:p w14:paraId="1F35738B">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教育研究</w:t>
            </w:r>
          </w:p>
        </w:tc>
        <w:tc>
          <w:tcPr>
            <w:tcW w:w="1213" w:type="dxa"/>
            <w:noWrap w:val="0"/>
            <w:vAlign w:val="top"/>
          </w:tcPr>
          <w:p w14:paraId="519B5A4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7F98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6C461C9D">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255</w:t>
            </w:r>
          </w:p>
        </w:tc>
        <w:tc>
          <w:tcPr>
            <w:tcW w:w="1206" w:type="dxa"/>
            <w:noWrap w:val="0"/>
            <w:vAlign w:val="top"/>
          </w:tcPr>
          <w:p w14:paraId="17AD448E">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82-139</w:t>
            </w:r>
          </w:p>
        </w:tc>
        <w:tc>
          <w:tcPr>
            <w:tcW w:w="4752" w:type="dxa"/>
            <w:noWrap w:val="0"/>
            <w:vAlign w:val="top"/>
          </w:tcPr>
          <w:p w14:paraId="446B8E2B">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教育与职业</w:t>
            </w:r>
          </w:p>
        </w:tc>
        <w:tc>
          <w:tcPr>
            <w:tcW w:w="1213" w:type="dxa"/>
            <w:noWrap w:val="0"/>
            <w:vAlign w:val="top"/>
          </w:tcPr>
          <w:p w14:paraId="27A67FD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1B6B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2E9D4B4">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256</w:t>
            </w:r>
          </w:p>
        </w:tc>
        <w:tc>
          <w:tcPr>
            <w:tcW w:w="1206" w:type="dxa"/>
            <w:noWrap w:val="0"/>
            <w:vAlign w:val="top"/>
          </w:tcPr>
          <w:p w14:paraId="6AC5F4A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8-216</w:t>
            </w:r>
          </w:p>
        </w:tc>
        <w:tc>
          <w:tcPr>
            <w:tcW w:w="4752" w:type="dxa"/>
            <w:noWrap w:val="0"/>
            <w:vAlign w:val="top"/>
          </w:tcPr>
          <w:p w14:paraId="096687C7">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控制工程</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原基础自动化</w:t>
            </w:r>
          </w:p>
        </w:tc>
        <w:tc>
          <w:tcPr>
            <w:tcW w:w="1213" w:type="dxa"/>
            <w:noWrap w:val="0"/>
            <w:vAlign w:val="top"/>
          </w:tcPr>
          <w:p w14:paraId="67018CE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9857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2629A61">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257</w:t>
            </w:r>
          </w:p>
        </w:tc>
        <w:tc>
          <w:tcPr>
            <w:tcW w:w="1206" w:type="dxa"/>
            <w:noWrap w:val="0"/>
            <w:vAlign w:val="top"/>
          </w:tcPr>
          <w:p w14:paraId="540C36C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82-702</w:t>
            </w:r>
          </w:p>
        </w:tc>
        <w:tc>
          <w:tcPr>
            <w:tcW w:w="4752" w:type="dxa"/>
            <w:noWrap w:val="0"/>
            <w:vAlign w:val="top"/>
          </w:tcPr>
          <w:p w14:paraId="18CD4EEB">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旅行家</w:t>
            </w:r>
          </w:p>
        </w:tc>
        <w:tc>
          <w:tcPr>
            <w:tcW w:w="1213" w:type="dxa"/>
            <w:noWrap w:val="0"/>
            <w:vAlign w:val="top"/>
          </w:tcPr>
          <w:p w14:paraId="5CF5B98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2A7B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286ED79">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258</w:t>
            </w:r>
          </w:p>
        </w:tc>
        <w:tc>
          <w:tcPr>
            <w:tcW w:w="1206" w:type="dxa"/>
            <w:noWrap w:val="0"/>
            <w:vAlign w:val="top"/>
          </w:tcPr>
          <w:p w14:paraId="3CD8475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Z4922</w:t>
            </w:r>
          </w:p>
        </w:tc>
        <w:tc>
          <w:tcPr>
            <w:tcW w:w="4752" w:type="dxa"/>
            <w:noWrap w:val="0"/>
            <w:vAlign w:val="top"/>
          </w:tcPr>
          <w:p w14:paraId="6D7E4A7F">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旅游会展</w:t>
            </w:r>
          </w:p>
        </w:tc>
        <w:tc>
          <w:tcPr>
            <w:tcW w:w="1213" w:type="dxa"/>
            <w:noWrap w:val="0"/>
            <w:vAlign w:val="top"/>
          </w:tcPr>
          <w:p w14:paraId="00B3419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0F2E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18EECEC">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259</w:t>
            </w:r>
          </w:p>
        </w:tc>
        <w:tc>
          <w:tcPr>
            <w:tcW w:w="1206" w:type="dxa"/>
            <w:noWrap w:val="0"/>
            <w:vAlign w:val="top"/>
          </w:tcPr>
          <w:p w14:paraId="0CB9195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82-396</w:t>
            </w:r>
          </w:p>
        </w:tc>
        <w:tc>
          <w:tcPr>
            <w:tcW w:w="4752" w:type="dxa"/>
            <w:noWrap w:val="0"/>
            <w:vAlign w:val="top"/>
          </w:tcPr>
          <w:p w14:paraId="59D4DFF7">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旅游学刊</w:t>
            </w:r>
          </w:p>
        </w:tc>
        <w:tc>
          <w:tcPr>
            <w:tcW w:w="1213" w:type="dxa"/>
            <w:noWrap w:val="0"/>
            <w:vAlign w:val="top"/>
          </w:tcPr>
          <w:p w14:paraId="285217D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E0D3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62805892">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260</w:t>
            </w:r>
          </w:p>
        </w:tc>
        <w:tc>
          <w:tcPr>
            <w:tcW w:w="1206" w:type="dxa"/>
            <w:noWrap w:val="0"/>
            <w:vAlign w:val="top"/>
          </w:tcPr>
          <w:p w14:paraId="2913D4A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18-71</w:t>
            </w:r>
          </w:p>
        </w:tc>
        <w:tc>
          <w:tcPr>
            <w:tcW w:w="4752" w:type="dxa"/>
            <w:noWrap w:val="0"/>
            <w:vAlign w:val="top"/>
          </w:tcPr>
          <w:p w14:paraId="12001D1A">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旅游纵览</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上半月</w:t>
            </w:r>
            <w:r>
              <w:rPr>
                <w:rFonts w:ascii="宋体" w:hAnsi="宋体" w:eastAsia="宋体" w:cs="Times New Roman"/>
                <w:kern w:val="0"/>
                <w:sz w:val="22"/>
                <w:szCs w:val="22"/>
                <w:lang w:val="en-US" w:eastAsia="zh-CN" w:bidi="ar-SA"/>
              </w:rPr>
              <w:t>)</w:t>
            </w:r>
          </w:p>
        </w:tc>
        <w:tc>
          <w:tcPr>
            <w:tcW w:w="1213" w:type="dxa"/>
            <w:noWrap w:val="0"/>
            <w:vAlign w:val="top"/>
          </w:tcPr>
          <w:p w14:paraId="5A90151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0D73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E94D2E1">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261</w:t>
            </w:r>
          </w:p>
        </w:tc>
        <w:tc>
          <w:tcPr>
            <w:tcW w:w="1206" w:type="dxa"/>
            <w:noWrap w:val="0"/>
            <w:vAlign w:val="top"/>
          </w:tcPr>
          <w:p w14:paraId="2537BBF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4-589</w:t>
            </w:r>
          </w:p>
        </w:tc>
        <w:tc>
          <w:tcPr>
            <w:tcW w:w="4752" w:type="dxa"/>
            <w:noWrap w:val="0"/>
            <w:vAlign w:val="top"/>
          </w:tcPr>
          <w:p w14:paraId="5E572DBC">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模具技术</w:t>
            </w:r>
          </w:p>
        </w:tc>
        <w:tc>
          <w:tcPr>
            <w:tcW w:w="1213" w:type="dxa"/>
            <w:noWrap w:val="0"/>
            <w:vAlign w:val="top"/>
          </w:tcPr>
          <w:p w14:paraId="0DC21D4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7EC5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8E396CB">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262</w:t>
            </w:r>
          </w:p>
        </w:tc>
        <w:tc>
          <w:tcPr>
            <w:tcW w:w="1206" w:type="dxa"/>
            <w:noWrap w:val="0"/>
            <w:vAlign w:val="top"/>
          </w:tcPr>
          <w:p w14:paraId="2BFD85D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46-234</w:t>
            </w:r>
          </w:p>
        </w:tc>
        <w:tc>
          <w:tcPr>
            <w:tcW w:w="4752" w:type="dxa"/>
            <w:noWrap w:val="0"/>
            <w:vAlign w:val="top"/>
          </w:tcPr>
          <w:p w14:paraId="45A28419">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模具制造</w:t>
            </w:r>
          </w:p>
        </w:tc>
        <w:tc>
          <w:tcPr>
            <w:tcW w:w="1213" w:type="dxa"/>
            <w:noWrap w:val="0"/>
            <w:vAlign w:val="top"/>
          </w:tcPr>
          <w:p w14:paraId="5DFAC0F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126B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510485B">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263</w:t>
            </w:r>
          </w:p>
        </w:tc>
        <w:tc>
          <w:tcPr>
            <w:tcW w:w="1206" w:type="dxa"/>
            <w:noWrap w:val="0"/>
            <w:vAlign w:val="top"/>
          </w:tcPr>
          <w:p w14:paraId="2550CA5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42-22</w:t>
            </w:r>
          </w:p>
        </w:tc>
        <w:tc>
          <w:tcPr>
            <w:tcW w:w="4752" w:type="dxa"/>
            <w:noWrap w:val="0"/>
            <w:vAlign w:val="top"/>
          </w:tcPr>
          <w:p w14:paraId="632624ED">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汽车电器</w:t>
            </w:r>
          </w:p>
        </w:tc>
        <w:tc>
          <w:tcPr>
            <w:tcW w:w="1213" w:type="dxa"/>
            <w:noWrap w:val="0"/>
            <w:vAlign w:val="top"/>
          </w:tcPr>
          <w:p w14:paraId="53B52933">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7BFC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556CBAD">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264</w:t>
            </w:r>
          </w:p>
        </w:tc>
        <w:tc>
          <w:tcPr>
            <w:tcW w:w="1206" w:type="dxa"/>
            <w:noWrap w:val="0"/>
            <w:vAlign w:val="top"/>
          </w:tcPr>
          <w:p w14:paraId="036BE79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2-341</w:t>
            </w:r>
          </w:p>
        </w:tc>
        <w:tc>
          <w:tcPr>
            <w:tcW w:w="4752" w:type="dxa"/>
            <w:noWrap w:val="0"/>
            <w:vAlign w:val="top"/>
          </w:tcPr>
          <w:p w14:paraId="43E3D325">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汽车工程</w:t>
            </w:r>
          </w:p>
        </w:tc>
        <w:tc>
          <w:tcPr>
            <w:tcW w:w="1213" w:type="dxa"/>
            <w:noWrap w:val="0"/>
            <w:vAlign w:val="top"/>
          </w:tcPr>
          <w:p w14:paraId="2951841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A0D6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BD31549">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265</w:t>
            </w:r>
          </w:p>
        </w:tc>
        <w:tc>
          <w:tcPr>
            <w:tcW w:w="1206" w:type="dxa"/>
            <w:noWrap w:val="0"/>
            <w:vAlign w:val="top"/>
          </w:tcPr>
          <w:p w14:paraId="13DF5E7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12-101</w:t>
            </w:r>
          </w:p>
        </w:tc>
        <w:tc>
          <w:tcPr>
            <w:tcW w:w="4752" w:type="dxa"/>
            <w:noWrap w:val="0"/>
            <w:vAlign w:val="top"/>
          </w:tcPr>
          <w:p w14:paraId="5F435773">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汽车工艺与材料</w:t>
            </w:r>
          </w:p>
        </w:tc>
        <w:tc>
          <w:tcPr>
            <w:tcW w:w="1213" w:type="dxa"/>
            <w:noWrap w:val="0"/>
            <w:vAlign w:val="top"/>
          </w:tcPr>
          <w:p w14:paraId="2A1549D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0620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4924177">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266</w:t>
            </w:r>
          </w:p>
        </w:tc>
        <w:tc>
          <w:tcPr>
            <w:tcW w:w="1206" w:type="dxa"/>
            <w:noWrap w:val="0"/>
            <w:vAlign w:val="top"/>
          </w:tcPr>
          <w:p w14:paraId="7438A69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82-275</w:t>
            </w:r>
          </w:p>
        </w:tc>
        <w:tc>
          <w:tcPr>
            <w:tcW w:w="4752" w:type="dxa"/>
            <w:noWrap w:val="0"/>
            <w:vAlign w:val="top"/>
          </w:tcPr>
          <w:p w14:paraId="2905FB85">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汽车维修与保养</w:t>
            </w:r>
          </w:p>
        </w:tc>
        <w:tc>
          <w:tcPr>
            <w:tcW w:w="1213" w:type="dxa"/>
            <w:noWrap w:val="0"/>
            <w:vAlign w:val="top"/>
          </w:tcPr>
          <w:p w14:paraId="55557B7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6CBA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1A92245">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267</w:t>
            </w:r>
          </w:p>
        </w:tc>
        <w:tc>
          <w:tcPr>
            <w:tcW w:w="1206" w:type="dxa"/>
            <w:noWrap w:val="0"/>
            <w:vAlign w:val="top"/>
          </w:tcPr>
          <w:p w14:paraId="025AFEC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4-429</w:t>
            </w:r>
          </w:p>
        </w:tc>
        <w:tc>
          <w:tcPr>
            <w:tcW w:w="4752" w:type="dxa"/>
            <w:noWrap w:val="0"/>
            <w:vAlign w:val="top"/>
          </w:tcPr>
          <w:p w14:paraId="136ED25A">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汽车与配件</w:t>
            </w:r>
          </w:p>
        </w:tc>
        <w:tc>
          <w:tcPr>
            <w:tcW w:w="1213" w:type="dxa"/>
            <w:noWrap w:val="0"/>
            <w:vAlign w:val="top"/>
          </w:tcPr>
          <w:p w14:paraId="626C9EE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4AC7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E3375DD">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268</w:t>
            </w:r>
          </w:p>
        </w:tc>
        <w:tc>
          <w:tcPr>
            <w:tcW w:w="1206" w:type="dxa"/>
            <w:noWrap w:val="0"/>
            <w:vAlign w:val="top"/>
          </w:tcPr>
          <w:p w14:paraId="6FE86A8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2-875</w:t>
            </w:r>
          </w:p>
        </w:tc>
        <w:tc>
          <w:tcPr>
            <w:tcW w:w="4752" w:type="dxa"/>
            <w:noWrap w:val="0"/>
            <w:vAlign w:val="top"/>
          </w:tcPr>
          <w:p w14:paraId="57217A70">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汽车之友</w:t>
            </w:r>
          </w:p>
        </w:tc>
        <w:tc>
          <w:tcPr>
            <w:tcW w:w="1213" w:type="dxa"/>
            <w:noWrap w:val="0"/>
            <w:vAlign w:val="top"/>
          </w:tcPr>
          <w:p w14:paraId="0AD6887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E3D3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6DD3F3E6">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269</w:t>
            </w:r>
          </w:p>
        </w:tc>
        <w:tc>
          <w:tcPr>
            <w:tcW w:w="1206" w:type="dxa"/>
            <w:noWrap w:val="0"/>
            <w:vAlign w:val="top"/>
          </w:tcPr>
          <w:p w14:paraId="67CC053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2-371</w:t>
            </w:r>
          </w:p>
        </w:tc>
        <w:tc>
          <w:tcPr>
            <w:tcW w:w="4752" w:type="dxa"/>
            <w:noWrap w:val="0"/>
            <w:vAlign w:val="top"/>
          </w:tcPr>
          <w:p w14:paraId="5B7148AE">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求是</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汉文版</w:t>
            </w:r>
            <w:r>
              <w:rPr>
                <w:rFonts w:ascii="宋体" w:hAnsi="宋体" w:eastAsia="宋体" w:cs="Times New Roman"/>
                <w:kern w:val="0"/>
                <w:sz w:val="22"/>
                <w:szCs w:val="22"/>
                <w:lang w:val="en-US" w:eastAsia="zh-CN" w:bidi="ar-SA"/>
              </w:rPr>
              <w:t>)</w:t>
            </w:r>
          </w:p>
        </w:tc>
        <w:tc>
          <w:tcPr>
            <w:tcW w:w="1213" w:type="dxa"/>
            <w:noWrap w:val="0"/>
            <w:vAlign w:val="top"/>
          </w:tcPr>
          <w:p w14:paraId="25BEBDA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399B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2DD29BE">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270</w:t>
            </w:r>
          </w:p>
        </w:tc>
        <w:tc>
          <w:tcPr>
            <w:tcW w:w="1206" w:type="dxa"/>
            <w:noWrap w:val="0"/>
            <w:vAlign w:val="top"/>
          </w:tcPr>
          <w:p w14:paraId="27376B0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36-177</w:t>
            </w:r>
          </w:p>
        </w:tc>
        <w:tc>
          <w:tcPr>
            <w:tcW w:w="4752" w:type="dxa"/>
            <w:noWrap w:val="0"/>
            <w:vAlign w:val="top"/>
          </w:tcPr>
          <w:p w14:paraId="21A430EA">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人才资源开发</w:t>
            </w:r>
          </w:p>
        </w:tc>
        <w:tc>
          <w:tcPr>
            <w:tcW w:w="1213" w:type="dxa"/>
            <w:noWrap w:val="0"/>
            <w:vAlign w:val="top"/>
          </w:tcPr>
          <w:p w14:paraId="590845D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FB4F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302B6AA">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271</w:t>
            </w:r>
          </w:p>
        </w:tc>
        <w:tc>
          <w:tcPr>
            <w:tcW w:w="1206" w:type="dxa"/>
            <w:noWrap w:val="0"/>
            <w:vAlign w:val="top"/>
          </w:tcPr>
          <w:p w14:paraId="5651817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80-437</w:t>
            </w:r>
          </w:p>
        </w:tc>
        <w:tc>
          <w:tcPr>
            <w:tcW w:w="4752" w:type="dxa"/>
            <w:noWrap w:val="0"/>
            <w:vAlign w:val="top"/>
          </w:tcPr>
          <w:p w14:paraId="21F2F638">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日本学刊</w:t>
            </w:r>
          </w:p>
        </w:tc>
        <w:tc>
          <w:tcPr>
            <w:tcW w:w="1213" w:type="dxa"/>
            <w:noWrap w:val="0"/>
            <w:vAlign w:val="top"/>
          </w:tcPr>
          <w:p w14:paraId="29953C80">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1B1DC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BAE288F">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272</w:t>
            </w:r>
          </w:p>
        </w:tc>
        <w:tc>
          <w:tcPr>
            <w:tcW w:w="1206" w:type="dxa"/>
            <w:noWrap w:val="0"/>
            <w:vAlign w:val="top"/>
          </w:tcPr>
          <w:p w14:paraId="5DC7BBA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8-198</w:t>
            </w:r>
          </w:p>
        </w:tc>
        <w:tc>
          <w:tcPr>
            <w:tcW w:w="4752" w:type="dxa"/>
            <w:noWrap w:val="0"/>
            <w:vAlign w:val="top"/>
          </w:tcPr>
          <w:p w14:paraId="56942796">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软件工程</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原软件工程师</w:t>
            </w:r>
          </w:p>
        </w:tc>
        <w:tc>
          <w:tcPr>
            <w:tcW w:w="1213" w:type="dxa"/>
            <w:noWrap w:val="0"/>
            <w:vAlign w:val="top"/>
          </w:tcPr>
          <w:p w14:paraId="0DB3F2D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5D35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65B8EAF">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273</w:t>
            </w:r>
          </w:p>
        </w:tc>
        <w:tc>
          <w:tcPr>
            <w:tcW w:w="1206" w:type="dxa"/>
            <w:noWrap w:val="0"/>
            <w:vAlign w:val="top"/>
          </w:tcPr>
          <w:p w14:paraId="66CCF35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82-641</w:t>
            </w:r>
          </w:p>
        </w:tc>
        <w:tc>
          <w:tcPr>
            <w:tcW w:w="4752" w:type="dxa"/>
            <w:noWrap w:val="0"/>
            <w:vAlign w:val="top"/>
          </w:tcPr>
          <w:p w14:paraId="2DF4FDD1">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商用汽车</w:t>
            </w:r>
          </w:p>
        </w:tc>
        <w:tc>
          <w:tcPr>
            <w:tcW w:w="1213" w:type="dxa"/>
            <w:noWrap w:val="0"/>
            <w:vAlign w:val="top"/>
          </w:tcPr>
          <w:p w14:paraId="753BF8C3">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977A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ED8055D">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274</w:t>
            </w:r>
          </w:p>
        </w:tc>
        <w:tc>
          <w:tcPr>
            <w:tcW w:w="1206" w:type="dxa"/>
            <w:noWrap w:val="0"/>
            <w:vAlign w:val="top"/>
          </w:tcPr>
          <w:p w14:paraId="6AAEA97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80-636</w:t>
            </w:r>
          </w:p>
        </w:tc>
        <w:tc>
          <w:tcPr>
            <w:tcW w:w="4752" w:type="dxa"/>
            <w:noWrap w:val="0"/>
            <w:vAlign w:val="top"/>
          </w:tcPr>
          <w:p w14:paraId="432E0D0F">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设计</w:t>
            </w:r>
          </w:p>
        </w:tc>
        <w:tc>
          <w:tcPr>
            <w:tcW w:w="1213" w:type="dxa"/>
            <w:noWrap w:val="0"/>
            <w:vAlign w:val="top"/>
          </w:tcPr>
          <w:p w14:paraId="4599D14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E260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4694749">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275</w:t>
            </w:r>
          </w:p>
        </w:tc>
        <w:tc>
          <w:tcPr>
            <w:tcW w:w="1206" w:type="dxa"/>
            <w:noWrap w:val="0"/>
            <w:vAlign w:val="top"/>
          </w:tcPr>
          <w:p w14:paraId="7E69564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44-96</w:t>
            </w:r>
          </w:p>
        </w:tc>
        <w:tc>
          <w:tcPr>
            <w:tcW w:w="4752" w:type="dxa"/>
            <w:noWrap w:val="0"/>
            <w:vAlign w:val="top"/>
          </w:tcPr>
          <w:p w14:paraId="3B0F3142">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社会工作</w:t>
            </w:r>
          </w:p>
        </w:tc>
        <w:tc>
          <w:tcPr>
            <w:tcW w:w="1213" w:type="dxa"/>
            <w:noWrap w:val="0"/>
            <w:vAlign w:val="top"/>
          </w:tcPr>
          <w:p w14:paraId="29242CB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3881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9E4CC52">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276</w:t>
            </w:r>
          </w:p>
        </w:tc>
        <w:tc>
          <w:tcPr>
            <w:tcW w:w="1206" w:type="dxa"/>
            <w:noWrap w:val="0"/>
            <w:vAlign w:val="top"/>
          </w:tcPr>
          <w:p w14:paraId="6F5B732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2-792</w:t>
            </w:r>
          </w:p>
        </w:tc>
        <w:tc>
          <w:tcPr>
            <w:tcW w:w="4752" w:type="dxa"/>
            <w:noWrap w:val="0"/>
            <w:vAlign w:val="top"/>
          </w:tcPr>
          <w:p w14:paraId="0D1110EB">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社区</w:t>
            </w:r>
          </w:p>
        </w:tc>
        <w:tc>
          <w:tcPr>
            <w:tcW w:w="1213" w:type="dxa"/>
            <w:noWrap w:val="0"/>
            <w:vAlign w:val="top"/>
          </w:tcPr>
          <w:p w14:paraId="62A8CBBE">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E5B9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6152B43C">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277</w:t>
            </w:r>
          </w:p>
        </w:tc>
        <w:tc>
          <w:tcPr>
            <w:tcW w:w="1206" w:type="dxa"/>
            <w:noWrap w:val="0"/>
            <w:vAlign w:val="top"/>
          </w:tcPr>
          <w:p w14:paraId="0DB24AE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2-175</w:t>
            </w:r>
          </w:p>
        </w:tc>
        <w:tc>
          <w:tcPr>
            <w:tcW w:w="4752" w:type="dxa"/>
            <w:noWrap w:val="0"/>
            <w:vAlign w:val="top"/>
          </w:tcPr>
          <w:p w14:paraId="68D3F95E">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摄影世界</w:t>
            </w:r>
          </w:p>
        </w:tc>
        <w:tc>
          <w:tcPr>
            <w:tcW w:w="1213" w:type="dxa"/>
            <w:noWrap w:val="0"/>
            <w:vAlign w:val="top"/>
          </w:tcPr>
          <w:p w14:paraId="4F47FC0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1915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A4E225A">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278</w:t>
            </w:r>
          </w:p>
        </w:tc>
        <w:tc>
          <w:tcPr>
            <w:tcW w:w="1206" w:type="dxa"/>
            <w:noWrap w:val="0"/>
            <w:vAlign w:val="top"/>
          </w:tcPr>
          <w:p w14:paraId="1599295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46-125</w:t>
            </w:r>
          </w:p>
        </w:tc>
        <w:tc>
          <w:tcPr>
            <w:tcW w:w="4752" w:type="dxa"/>
            <w:noWrap w:val="0"/>
            <w:vAlign w:val="top"/>
          </w:tcPr>
          <w:p w14:paraId="1E4543D0">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摄影之友</w:t>
            </w:r>
          </w:p>
        </w:tc>
        <w:tc>
          <w:tcPr>
            <w:tcW w:w="1213" w:type="dxa"/>
            <w:noWrap w:val="0"/>
            <w:vAlign w:val="top"/>
          </w:tcPr>
          <w:p w14:paraId="4AAC261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A14E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5EEC496">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279</w:t>
            </w:r>
          </w:p>
        </w:tc>
        <w:tc>
          <w:tcPr>
            <w:tcW w:w="1206" w:type="dxa"/>
            <w:noWrap w:val="0"/>
            <w:vAlign w:val="top"/>
          </w:tcPr>
          <w:p w14:paraId="525BAE2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82-820</w:t>
            </w:r>
          </w:p>
        </w:tc>
        <w:tc>
          <w:tcPr>
            <w:tcW w:w="4752" w:type="dxa"/>
            <w:noWrap w:val="0"/>
            <w:vAlign w:val="top"/>
          </w:tcPr>
          <w:p w14:paraId="78F16013">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时尚旅游</w:t>
            </w:r>
          </w:p>
        </w:tc>
        <w:tc>
          <w:tcPr>
            <w:tcW w:w="1213" w:type="dxa"/>
            <w:noWrap w:val="0"/>
            <w:vAlign w:val="top"/>
          </w:tcPr>
          <w:p w14:paraId="6238E24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E7A0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BFF2405">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280</w:t>
            </w:r>
          </w:p>
        </w:tc>
        <w:tc>
          <w:tcPr>
            <w:tcW w:w="1206" w:type="dxa"/>
            <w:noWrap w:val="0"/>
            <w:vAlign w:val="top"/>
          </w:tcPr>
          <w:p w14:paraId="28BC3A3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2-160</w:t>
            </w:r>
          </w:p>
        </w:tc>
        <w:tc>
          <w:tcPr>
            <w:tcW w:w="4752" w:type="dxa"/>
            <w:noWrap w:val="0"/>
            <w:vAlign w:val="top"/>
          </w:tcPr>
          <w:p w14:paraId="225A7B68">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世界博览</w:t>
            </w:r>
          </w:p>
        </w:tc>
        <w:tc>
          <w:tcPr>
            <w:tcW w:w="1213" w:type="dxa"/>
            <w:noWrap w:val="0"/>
            <w:vAlign w:val="top"/>
          </w:tcPr>
          <w:p w14:paraId="00BA462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F7A7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C410630">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281</w:t>
            </w:r>
          </w:p>
        </w:tc>
        <w:tc>
          <w:tcPr>
            <w:tcW w:w="1206" w:type="dxa"/>
            <w:noWrap w:val="0"/>
            <w:vAlign w:val="top"/>
          </w:tcPr>
          <w:p w14:paraId="00A1805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54-12</w:t>
            </w:r>
          </w:p>
        </w:tc>
        <w:tc>
          <w:tcPr>
            <w:tcW w:w="4752" w:type="dxa"/>
            <w:noWrap w:val="0"/>
            <w:vAlign w:val="top"/>
          </w:tcPr>
          <w:p w14:paraId="24D6B43E">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视野·管理通鉴</w:t>
            </w:r>
          </w:p>
        </w:tc>
        <w:tc>
          <w:tcPr>
            <w:tcW w:w="1213" w:type="dxa"/>
            <w:noWrap w:val="0"/>
            <w:vAlign w:val="top"/>
          </w:tcPr>
          <w:p w14:paraId="3888A94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49A4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9690B81">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282</w:t>
            </w:r>
          </w:p>
        </w:tc>
        <w:tc>
          <w:tcPr>
            <w:tcW w:w="1206" w:type="dxa"/>
            <w:noWrap w:val="0"/>
            <w:vAlign w:val="top"/>
          </w:tcPr>
          <w:p w14:paraId="491DF9E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28-141</w:t>
            </w:r>
          </w:p>
        </w:tc>
        <w:tc>
          <w:tcPr>
            <w:tcW w:w="4752" w:type="dxa"/>
            <w:noWrap w:val="0"/>
            <w:vAlign w:val="top"/>
          </w:tcPr>
          <w:p w14:paraId="29CC627D">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室内设计与装修</w:t>
            </w:r>
            <w:r>
              <w:rPr>
                <w:rFonts w:ascii="宋体" w:hAnsi="宋体" w:eastAsia="宋体" w:cs="Times New Roman"/>
                <w:kern w:val="0"/>
                <w:sz w:val="22"/>
                <w:szCs w:val="22"/>
                <w:lang w:val="en-US" w:eastAsia="zh-CN" w:bidi="ar-SA"/>
              </w:rPr>
              <w:t>_id</w:t>
            </w:r>
            <w:r>
              <w:rPr>
                <w:rFonts w:hint="eastAsia" w:ascii="宋体" w:hAnsi="宋体" w:eastAsia="宋体" w:cs="Times New Roman"/>
                <w:kern w:val="0"/>
                <w:sz w:val="22"/>
                <w:szCs w:val="22"/>
                <w:lang w:val="en-US" w:eastAsia="zh-CN" w:bidi="ar-SA"/>
              </w:rPr>
              <w:t>＋</w:t>
            </w:r>
            <w:r>
              <w:rPr>
                <w:rFonts w:ascii="宋体" w:hAnsi="宋体" w:eastAsia="宋体" w:cs="Times New Roman"/>
                <w:kern w:val="0"/>
                <w:sz w:val="22"/>
                <w:szCs w:val="22"/>
                <w:lang w:val="en-US" w:eastAsia="zh-CN" w:bidi="ar-SA"/>
              </w:rPr>
              <w:t>c</w:t>
            </w:r>
          </w:p>
        </w:tc>
        <w:tc>
          <w:tcPr>
            <w:tcW w:w="1213" w:type="dxa"/>
            <w:noWrap w:val="0"/>
            <w:vAlign w:val="top"/>
          </w:tcPr>
          <w:p w14:paraId="4B14120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4C46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E238DFC">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283</w:t>
            </w:r>
          </w:p>
        </w:tc>
        <w:tc>
          <w:tcPr>
            <w:tcW w:w="1206" w:type="dxa"/>
            <w:noWrap w:val="0"/>
            <w:vAlign w:val="top"/>
          </w:tcPr>
          <w:p w14:paraId="4AC18743">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82-891</w:t>
            </w:r>
          </w:p>
        </w:tc>
        <w:tc>
          <w:tcPr>
            <w:tcW w:w="4752" w:type="dxa"/>
            <w:noWrap w:val="0"/>
            <w:vAlign w:val="top"/>
          </w:tcPr>
          <w:p w14:paraId="7618B617">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数据通信</w:t>
            </w:r>
          </w:p>
        </w:tc>
        <w:tc>
          <w:tcPr>
            <w:tcW w:w="1213" w:type="dxa"/>
            <w:noWrap w:val="0"/>
            <w:vAlign w:val="top"/>
          </w:tcPr>
          <w:p w14:paraId="531642E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4969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0713D1F">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284</w:t>
            </w:r>
          </w:p>
        </w:tc>
        <w:tc>
          <w:tcPr>
            <w:tcW w:w="1206" w:type="dxa"/>
            <w:noWrap w:val="0"/>
            <w:vAlign w:val="top"/>
          </w:tcPr>
          <w:p w14:paraId="67D356F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82-69</w:t>
            </w:r>
          </w:p>
        </w:tc>
        <w:tc>
          <w:tcPr>
            <w:tcW w:w="4752" w:type="dxa"/>
            <w:noWrap w:val="0"/>
            <w:vAlign w:val="top"/>
          </w:tcPr>
          <w:p w14:paraId="6E01D9EF">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数理统计与管理</w:t>
            </w:r>
          </w:p>
        </w:tc>
        <w:tc>
          <w:tcPr>
            <w:tcW w:w="1213" w:type="dxa"/>
            <w:noWrap w:val="0"/>
            <w:vAlign w:val="top"/>
          </w:tcPr>
          <w:p w14:paraId="6543831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AC31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AF489AE">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285</w:t>
            </w:r>
          </w:p>
        </w:tc>
        <w:tc>
          <w:tcPr>
            <w:tcW w:w="1206" w:type="dxa"/>
            <w:noWrap w:val="0"/>
            <w:vAlign w:val="top"/>
          </w:tcPr>
          <w:p w14:paraId="5253A99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62-304</w:t>
            </w:r>
          </w:p>
        </w:tc>
        <w:tc>
          <w:tcPr>
            <w:tcW w:w="4752" w:type="dxa"/>
            <w:noWrap w:val="0"/>
            <w:vAlign w:val="top"/>
          </w:tcPr>
          <w:p w14:paraId="28114F8D">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通信技术</w:t>
            </w:r>
          </w:p>
        </w:tc>
        <w:tc>
          <w:tcPr>
            <w:tcW w:w="1213" w:type="dxa"/>
            <w:noWrap w:val="0"/>
            <w:vAlign w:val="top"/>
          </w:tcPr>
          <w:p w14:paraId="7EC4211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0009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D76F968">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286</w:t>
            </w:r>
          </w:p>
        </w:tc>
        <w:tc>
          <w:tcPr>
            <w:tcW w:w="1206" w:type="dxa"/>
            <w:noWrap w:val="0"/>
            <w:vAlign w:val="top"/>
          </w:tcPr>
          <w:p w14:paraId="16F98C8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2-450</w:t>
            </w:r>
          </w:p>
        </w:tc>
        <w:tc>
          <w:tcPr>
            <w:tcW w:w="4752" w:type="dxa"/>
            <w:noWrap w:val="0"/>
            <w:vAlign w:val="top"/>
          </w:tcPr>
          <w:p w14:paraId="1D6C2B2B">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外国文学</w:t>
            </w:r>
          </w:p>
        </w:tc>
        <w:tc>
          <w:tcPr>
            <w:tcW w:w="1213" w:type="dxa"/>
            <w:noWrap w:val="0"/>
            <w:vAlign w:val="top"/>
          </w:tcPr>
          <w:p w14:paraId="78442FB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266B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348387C">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287</w:t>
            </w:r>
          </w:p>
        </w:tc>
        <w:tc>
          <w:tcPr>
            <w:tcW w:w="1206" w:type="dxa"/>
            <w:noWrap w:val="0"/>
            <w:vAlign w:val="top"/>
          </w:tcPr>
          <w:p w14:paraId="68B9F44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4-252</w:t>
            </w:r>
          </w:p>
        </w:tc>
        <w:tc>
          <w:tcPr>
            <w:tcW w:w="4752" w:type="dxa"/>
            <w:noWrap w:val="0"/>
            <w:vAlign w:val="top"/>
          </w:tcPr>
          <w:p w14:paraId="19B8DDF9">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外国语</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上海外国语大学学报</w:t>
            </w:r>
          </w:p>
        </w:tc>
        <w:tc>
          <w:tcPr>
            <w:tcW w:w="1213" w:type="dxa"/>
            <w:noWrap w:val="0"/>
            <w:vAlign w:val="top"/>
          </w:tcPr>
          <w:p w14:paraId="5DCF128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6CD3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7206A4D">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288</w:t>
            </w:r>
          </w:p>
        </w:tc>
        <w:tc>
          <w:tcPr>
            <w:tcW w:w="1206" w:type="dxa"/>
            <w:noWrap w:val="0"/>
            <w:vAlign w:val="top"/>
          </w:tcPr>
          <w:p w14:paraId="1E47A83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4-325</w:t>
            </w:r>
          </w:p>
        </w:tc>
        <w:tc>
          <w:tcPr>
            <w:tcW w:w="4752" w:type="dxa"/>
            <w:noWrap w:val="0"/>
            <w:vAlign w:val="top"/>
          </w:tcPr>
          <w:p w14:paraId="28C5A283">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外语教学理论与实践</w:t>
            </w:r>
          </w:p>
        </w:tc>
        <w:tc>
          <w:tcPr>
            <w:tcW w:w="1213" w:type="dxa"/>
            <w:noWrap w:val="0"/>
            <w:vAlign w:val="top"/>
          </w:tcPr>
          <w:p w14:paraId="0678FC8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A7BB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8ADC4AB">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289</w:t>
            </w:r>
          </w:p>
        </w:tc>
        <w:tc>
          <w:tcPr>
            <w:tcW w:w="1206" w:type="dxa"/>
            <w:noWrap w:val="0"/>
            <w:vAlign w:val="top"/>
          </w:tcPr>
          <w:p w14:paraId="2AC1E41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4-438</w:t>
            </w:r>
          </w:p>
        </w:tc>
        <w:tc>
          <w:tcPr>
            <w:tcW w:w="4752" w:type="dxa"/>
            <w:noWrap w:val="0"/>
            <w:vAlign w:val="top"/>
          </w:tcPr>
          <w:p w14:paraId="5EDB5ACA">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外语界</w:t>
            </w:r>
          </w:p>
        </w:tc>
        <w:tc>
          <w:tcPr>
            <w:tcW w:w="1213" w:type="dxa"/>
            <w:noWrap w:val="0"/>
            <w:vAlign w:val="top"/>
          </w:tcPr>
          <w:p w14:paraId="15D5E39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0BBD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center"/>
          </w:tcPr>
          <w:p w14:paraId="23736FFC">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290</w:t>
            </w:r>
          </w:p>
        </w:tc>
        <w:tc>
          <w:tcPr>
            <w:tcW w:w="1206" w:type="dxa"/>
            <w:noWrap w:val="0"/>
            <w:vAlign w:val="center"/>
          </w:tcPr>
          <w:p w14:paraId="56E52B5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2-99</w:t>
            </w:r>
          </w:p>
        </w:tc>
        <w:tc>
          <w:tcPr>
            <w:tcW w:w="4752" w:type="dxa"/>
            <w:noWrap w:val="0"/>
            <w:vAlign w:val="top"/>
          </w:tcPr>
          <w:p w14:paraId="46CBCADD">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网络安全和信息化</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原</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网络运维与管理；原</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网管员世界</w:t>
            </w:r>
          </w:p>
        </w:tc>
        <w:tc>
          <w:tcPr>
            <w:tcW w:w="1213" w:type="dxa"/>
            <w:noWrap w:val="0"/>
            <w:vAlign w:val="top"/>
          </w:tcPr>
          <w:p w14:paraId="4476FB1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6A41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693F6DD2">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291</w:t>
            </w:r>
          </w:p>
        </w:tc>
        <w:tc>
          <w:tcPr>
            <w:tcW w:w="1206" w:type="dxa"/>
            <w:noWrap w:val="0"/>
            <w:vAlign w:val="top"/>
          </w:tcPr>
          <w:p w14:paraId="15FAE8F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2-741</w:t>
            </w:r>
          </w:p>
        </w:tc>
        <w:tc>
          <w:tcPr>
            <w:tcW w:w="4752" w:type="dxa"/>
            <w:noWrap w:val="0"/>
            <w:vAlign w:val="top"/>
          </w:tcPr>
          <w:p w14:paraId="183431C8">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网络安全技术与应用</w:t>
            </w:r>
          </w:p>
        </w:tc>
        <w:tc>
          <w:tcPr>
            <w:tcW w:w="1213" w:type="dxa"/>
            <w:noWrap w:val="0"/>
            <w:vAlign w:val="top"/>
          </w:tcPr>
          <w:p w14:paraId="5CC9015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EDD7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A48DA97">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292</w:t>
            </w:r>
          </w:p>
        </w:tc>
        <w:tc>
          <w:tcPr>
            <w:tcW w:w="1206" w:type="dxa"/>
            <w:noWrap w:val="0"/>
            <w:vAlign w:val="top"/>
          </w:tcPr>
          <w:p w14:paraId="62E8C0C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2-304</w:t>
            </w:r>
          </w:p>
        </w:tc>
        <w:tc>
          <w:tcPr>
            <w:tcW w:w="4752" w:type="dxa"/>
            <w:noWrap w:val="0"/>
            <w:vAlign w:val="top"/>
          </w:tcPr>
          <w:p w14:paraId="0EEEE019">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网络新媒体技术</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原微计算机应用</w:t>
            </w:r>
          </w:p>
        </w:tc>
        <w:tc>
          <w:tcPr>
            <w:tcW w:w="1213" w:type="dxa"/>
            <w:noWrap w:val="0"/>
            <w:vAlign w:val="top"/>
          </w:tcPr>
          <w:p w14:paraId="03E4965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F7D1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C139E55">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293</w:t>
            </w:r>
          </w:p>
        </w:tc>
        <w:tc>
          <w:tcPr>
            <w:tcW w:w="1206" w:type="dxa"/>
            <w:noWrap w:val="0"/>
            <w:vAlign w:val="top"/>
          </w:tcPr>
          <w:p w14:paraId="287AE0E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52-16</w:t>
            </w:r>
          </w:p>
        </w:tc>
        <w:tc>
          <w:tcPr>
            <w:tcW w:w="4752" w:type="dxa"/>
            <w:noWrap w:val="0"/>
            <w:vAlign w:val="top"/>
          </w:tcPr>
          <w:p w14:paraId="316FCBA5">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微电子学与计算机</w:t>
            </w:r>
          </w:p>
        </w:tc>
        <w:tc>
          <w:tcPr>
            <w:tcW w:w="1213" w:type="dxa"/>
            <w:noWrap w:val="0"/>
            <w:vAlign w:val="top"/>
          </w:tcPr>
          <w:p w14:paraId="360C074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94EB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79804A1">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294</w:t>
            </w:r>
          </w:p>
        </w:tc>
        <w:tc>
          <w:tcPr>
            <w:tcW w:w="1206" w:type="dxa"/>
            <w:noWrap w:val="0"/>
            <w:vAlign w:val="top"/>
          </w:tcPr>
          <w:p w14:paraId="494F00B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4-506</w:t>
            </w:r>
          </w:p>
        </w:tc>
        <w:tc>
          <w:tcPr>
            <w:tcW w:w="4752" w:type="dxa"/>
            <w:noWrap w:val="0"/>
            <w:vAlign w:val="top"/>
          </w:tcPr>
          <w:p w14:paraId="31C620F1">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微型电脑应用</w:t>
            </w:r>
          </w:p>
        </w:tc>
        <w:tc>
          <w:tcPr>
            <w:tcW w:w="1213" w:type="dxa"/>
            <w:noWrap w:val="0"/>
            <w:vAlign w:val="top"/>
          </w:tcPr>
          <w:p w14:paraId="4281ECCE">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5E43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25A3686">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295</w:t>
            </w:r>
          </w:p>
        </w:tc>
        <w:tc>
          <w:tcPr>
            <w:tcW w:w="1206" w:type="dxa"/>
            <w:noWrap w:val="0"/>
            <w:vAlign w:val="top"/>
          </w:tcPr>
          <w:p w14:paraId="28AAFE4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78-67</w:t>
            </w:r>
          </w:p>
        </w:tc>
        <w:tc>
          <w:tcPr>
            <w:tcW w:w="4752" w:type="dxa"/>
            <w:noWrap w:val="0"/>
            <w:vAlign w:val="top"/>
          </w:tcPr>
          <w:p w14:paraId="0080EBE5">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微型计算机</w:t>
            </w:r>
          </w:p>
        </w:tc>
        <w:tc>
          <w:tcPr>
            <w:tcW w:w="1213" w:type="dxa"/>
            <w:noWrap w:val="0"/>
            <w:vAlign w:val="top"/>
          </w:tcPr>
          <w:p w14:paraId="18C369A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A4D0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47FAA02">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296</w:t>
            </w:r>
          </w:p>
        </w:tc>
        <w:tc>
          <w:tcPr>
            <w:tcW w:w="1206" w:type="dxa"/>
            <w:noWrap w:val="0"/>
            <w:vAlign w:val="top"/>
          </w:tcPr>
          <w:p w14:paraId="49CB3E0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2-26</w:t>
            </w:r>
          </w:p>
        </w:tc>
        <w:tc>
          <w:tcPr>
            <w:tcW w:w="4752" w:type="dxa"/>
            <w:noWrap w:val="0"/>
            <w:vAlign w:val="top"/>
          </w:tcPr>
          <w:p w14:paraId="2B3AE5A8">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文学评论</w:t>
            </w:r>
          </w:p>
        </w:tc>
        <w:tc>
          <w:tcPr>
            <w:tcW w:w="1213" w:type="dxa"/>
            <w:noWrap w:val="0"/>
            <w:vAlign w:val="top"/>
          </w:tcPr>
          <w:p w14:paraId="776FF20E">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73AA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5E2278B">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297</w:t>
            </w:r>
          </w:p>
        </w:tc>
        <w:tc>
          <w:tcPr>
            <w:tcW w:w="1206" w:type="dxa"/>
            <w:noWrap w:val="0"/>
            <w:vAlign w:val="top"/>
          </w:tcPr>
          <w:p w14:paraId="416996E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2-25</w:t>
            </w:r>
          </w:p>
        </w:tc>
        <w:tc>
          <w:tcPr>
            <w:tcW w:w="4752" w:type="dxa"/>
            <w:noWrap w:val="0"/>
            <w:vAlign w:val="top"/>
          </w:tcPr>
          <w:p w14:paraId="5760A2FD">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文艺研究</w:t>
            </w:r>
          </w:p>
        </w:tc>
        <w:tc>
          <w:tcPr>
            <w:tcW w:w="1213" w:type="dxa"/>
            <w:noWrap w:val="0"/>
            <w:vAlign w:val="top"/>
          </w:tcPr>
          <w:p w14:paraId="1CE0C97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08D9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626EBC91">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298</w:t>
            </w:r>
          </w:p>
        </w:tc>
        <w:tc>
          <w:tcPr>
            <w:tcW w:w="1206" w:type="dxa"/>
            <w:noWrap w:val="0"/>
            <w:vAlign w:val="top"/>
          </w:tcPr>
          <w:p w14:paraId="2AF542C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52-253</w:t>
            </w:r>
          </w:p>
        </w:tc>
        <w:tc>
          <w:tcPr>
            <w:tcW w:w="4752" w:type="dxa"/>
            <w:noWrap w:val="0"/>
            <w:vAlign w:val="top"/>
          </w:tcPr>
          <w:p w14:paraId="55507D4B">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物联网技术</w:t>
            </w:r>
          </w:p>
        </w:tc>
        <w:tc>
          <w:tcPr>
            <w:tcW w:w="1213" w:type="dxa"/>
            <w:noWrap w:val="0"/>
            <w:vAlign w:val="top"/>
          </w:tcPr>
          <w:p w14:paraId="3FF94683">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CDF0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1CBBAD2">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299</w:t>
            </w:r>
          </w:p>
        </w:tc>
        <w:tc>
          <w:tcPr>
            <w:tcW w:w="1206" w:type="dxa"/>
            <w:noWrap w:val="0"/>
            <w:vAlign w:val="top"/>
          </w:tcPr>
          <w:p w14:paraId="3837E63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2-305</w:t>
            </w:r>
          </w:p>
        </w:tc>
        <w:tc>
          <w:tcPr>
            <w:tcW w:w="4752" w:type="dxa"/>
            <w:noWrap w:val="0"/>
            <w:vAlign w:val="top"/>
          </w:tcPr>
          <w:p w14:paraId="6642BA59">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系统工程理论与实践</w:t>
            </w:r>
          </w:p>
        </w:tc>
        <w:tc>
          <w:tcPr>
            <w:tcW w:w="1213" w:type="dxa"/>
            <w:noWrap w:val="0"/>
            <w:vAlign w:val="top"/>
          </w:tcPr>
          <w:p w14:paraId="0DB8F213">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1888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31C0A7F">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300</w:t>
            </w:r>
          </w:p>
        </w:tc>
        <w:tc>
          <w:tcPr>
            <w:tcW w:w="1206" w:type="dxa"/>
            <w:noWrap w:val="0"/>
            <w:vAlign w:val="top"/>
          </w:tcPr>
          <w:p w14:paraId="44BD7CB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42-173</w:t>
            </w:r>
          </w:p>
        </w:tc>
        <w:tc>
          <w:tcPr>
            <w:tcW w:w="4752" w:type="dxa"/>
            <w:noWrap w:val="0"/>
            <w:vAlign w:val="top"/>
          </w:tcPr>
          <w:p w14:paraId="6A9DF725">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现代大学教育</w:t>
            </w:r>
          </w:p>
        </w:tc>
        <w:tc>
          <w:tcPr>
            <w:tcW w:w="1213" w:type="dxa"/>
            <w:noWrap w:val="0"/>
            <w:vAlign w:val="top"/>
          </w:tcPr>
          <w:p w14:paraId="48AEA5B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815D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CFCCBF4">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301</w:t>
            </w:r>
          </w:p>
        </w:tc>
        <w:tc>
          <w:tcPr>
            <w:tcW w:w="1206" w:type="dxa"/>
            <w:noWrap w:val="0"/>
            <w:vAlign w:val="top"/>
          </w:tcPr>
          <w:p w14:paraId="77DCDF93">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2-319</w:t>
            </w:r>
          </w:p>
        </w:tc>
        <w:tc>
          <w:tcPr>
            <w:tcW w:w="4752" w:type="dxa"/>
            <w:noWrap w:val="0"/>
            <w:vAlign w:val="top"/>
          </w:tcPr>
          <w:p w14:paraId="10343E0A">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现代电影技术</w:t>
            </w:r>
          </w:p>
        </w:tc>
        <w:tc>
          <w:tcPr>
            <w:tcW w:w="1213" w:type="dxa"/>
            <w:noWrap w:val="0"/>
            <w:vAlign w:val="top"/>
          </w:tcPr>
          <w:p w14:paraId="39E96803">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30C8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6A4B4C4">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302</w:t>
            </w:r>
          </w:p>
        </w:tc>
        <w:tc>
          <w:tcPr>
            <w:tcW w:w="1206" w:type="dxa"/>
            <w:noWrap w:val="0"/>
            <w:vAlign w:val="top"/>
          </w:tcPr>
          <w:p w14:paraId="30F031B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52-126</w:t>
            </w:r>
          </w:p>
        </w:tc>
        <w:tc>
          <w:tcPr>
            <w:tcW w:w="4752" w:type="dxa"/>
            <w:noWrap w:val="0"/>
            <w:vAlign w:val="top"/>
          </w:tcPr>
          <w:p w14:paraId="2FACB498">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现代电子技术</w:t>
            </w:r>
          </w:p>
        </w:tc>
        <w:tc>
          <w:tcPr>
            <w:tcW w:w="1213" w:type="dxa"/>
            <w:noWrap w:val="0"/>
            <w:vAlign w:val="top"/>
          </w:tcPr>
          <w:p w14:paraId="0F78EBB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0199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139E361">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303</w:t>
            </w:r>
          </w:p>
        </w:tc>
        <w:tc>
          <w:tcPr>
            <w:tcW w:w="1206" w:type="dxa"/>
            <w:noWrap w:val="0"/>
            <w:vAlign w:val="top"/>
          </w:tcPr>
          <w:p w14:paraId="1E23723E">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Z696</w:t>
            </w:r>
          </w:p>
        </w:tc>
        <w:tc>
          <w:tcPr>
            <w:tcW w:w="4752" w:type="dxa"/>
            <w:noWrap w:val="0"/>
            <w:vAlign w:val="top"/>
          </w:tcPr>
          <w:p w14:paraId="5205DE00">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现代管理科学</w:t>
            </w:r>
          </w:p>
        </w:tc>
        <w:tc>
          <w:tcPr>
            <w:tcW w:w="1213" w:type="dxa"/>
            <w:noWrap w:val="0"/>
            <w:vAlign w:val="top"/>
          </w:tcPr>
          <w:p w14:paraId="44BA363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301F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E96F275">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304</w:t>
            </w:r>
          </w:p>
        </w:tc>
        <w:tc>
          <w:tcPr>
            <w:tcW w:w="1206" w:type="dxa"/>
            <w:noWrap w:val="0"/>
            <w:vAlign w:val="top"/>
          </w:tcPr>
          <w:p w14:paraId="02C994A3">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46-121</w:t>
            </w:r>
          </w:p>
        </w:tc>
        <w:tc>
          <w:tcPr>
            <w:tcW w:w="4752" w:type="dxa"/>
            <w:noWrap w:val="0"/>
            <w:vAlign w:val="top"/>
          </w:tcPr>
          <w:p w14:paraId="71448C58">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现代计算机</w:t>
            </w:r>
          </w:p>
        </w:tc>
        <w:tc>
          <w:tcPr>
            <w:tcW w:w="1213" w:type="dxa"/>
            <w:noWrap w:val="0"/>
            <w:vAlign w:val="top"/>
          </w:tcPr>
          <w:p w14:paraId="07A63F9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C04A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ABFC60B">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305</w:t>
            </w:r>
          </w:p>
        </w:tc>
        <w:tc>
          <w:tcPr>
            <w:tcW w:w="1206" w:type="dxa"/>
            <w:noWrap w:val="0"/>
            <w:vAlign w:val="top"/>
          </w:tcPr>
          <w:p w14:paraId="7CED01E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46-70</w:t>
            </w:r>
          </w:p>
        </w:tc>
        <w:tc>
          <w:tcPr>
            <w:tcW w:w="4752" w:type="dxa"/>
            <w:noWrap w:val="0"/>
            <w:vAlign w:val="top"/>
          </w:tcPr>
          <w:p w14:paraId="6F395499">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现代外语</w:t>
            </w:r>
          </w:p>
        </w:tc>
        <w:tc>
          <w:tcPr>
            <w:tcW w:w="1213" w:type="dxa"/>
            <w:noWrap w:val="0"/>
            <w:vAlign w:val="top"/>
          </w:tcPr>
          <w:p w14:paraId="4DF6749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15682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631F0D5">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306</w:t>
            </w:r>
          </w:p>
        </w:tc>
        <w:tc>
          <w:tcPr>
            <w:tcW w:w="1206" w:type="dxa"/>
            <w:noWrap w:val="0"/>
            <w:vAlign w:val="top"/>
          </w:tcPr>
          <w:p w14:paraId="77BFF3B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2-431</w:t>
            </w:r>
          </w:p>
        </w:tc>
        <w:tc>
          <w:tcPr>
            <w:tcW w:w="4752" w:type="dxa"/>
            <w:noWrap w:val="0"/>
            <w:vAlign w:val="top"/>
          </w:tcPr>
          <w:p w14:paraId="35111379">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现代制造工程</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原机械工艺师</w:t>
            </w:r>
          </w:p>
        </w:tc>
        <w:tc>
          <w:tcPr>
            <w:tcW w:w="1213" w:type="dxa"/>
            <w:noWrap w:val="0"/>
            <w:vAlign w:val="top"/>
          </w:tcPr>
          <w:p w14:paraId="0B6A2E1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B0A6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F07274B">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307</w:t>
            </w:r>
          </w:p>
        </w:tc>
        <w:tc>
          <w:tcPr>
            <w:tcW w:w="1206" w:type="dxa"/>
            <w:noWrap w:val="0"/>
            <w:vAlign w:val="top"/>
          </w:tcPr>
          <w:p w14:paraId="2F30635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8-108</w:t>
            </w:r>
          </w:p>
        </w:tc>
        <w:tc>
          <w:tcPr>
            <w:tcW w:w="4752" w:type="dxa"/>
            <w:noWrap w:val="0"/>
            <w:vAlign w:val="top"/>
          </w:tcPr>
          <w:p w14:paraId="1AE82BBD">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小型微型计算机系统</w:t>
            </w:r>
          </w:p>
        </w:tc>
        <w:tc>
          <w:tcPr>
            <w:tcW w:w="1213" w:type="dxa"/>
            <w:noWrap w:val="0"/>
            <w:vAlign w:val="top"/>
          </w:tcPr>
          <w:p w14:paraId="553D156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EA31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72E90E3">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308</w:t>
            </w:r>
          </w:p>
        </w:tc>
        <w:tc>
          <w:tcPr>
            <w:tcW w:w="1206" w:type="dxa"/>
            <w:noWrap w:val="0"/>
            <w:vAlign w:val="top"/>
          </w:tcPr>
          <w:p w14:paraId="564EFB4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82-544</w:t>
            </w:r>
          </w:p>
        </w:tc>
        <w:tc>
          <w:tcPr>
            <w:tcW w:w="4752" w:type="dxa"/>
            <w:noWrap w:val="0"/>
            <w:vAlign w:val="top"/>
          </w:tcPr>
          <w:p w14:paraId="47E42952">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新视野</w:t>
            </w:r>
          </w:p>
        </w:tc>
        <w:tc>
          <w:tcPr>
            <w:tcW w:w="1213" w:type="dxa"/>
            <w:noWrap w:val="0"/>
            <w:vAlign w:val="top"/>
          </w:tcPr>
          <w:p w14:paraId="1E50423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8DE6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FC4C64E">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309</w:t>
            </w:r>
          </w:p>
        </w:tc>
        <w:tc>
          <w:tcPr>
            <w:tcW w:w="1206" w:type="dxa"/>
            <w:noWrap w:val="0"/>
            <w:vAlign w:val="top"/>
          </w:tcPr>
          <w:p w14:paraId="1BF19FB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22-6</w:t>
            </w:r>
          </w:p>
        </w:tc>
        <w:tc>
          <w:tcPr>
            <w:tcW w:w="4752" w:type="dxa"/>
            <w:noWrap w:val="0"/>
            <w:vAlign w:val="top"/>
          </w:tcPr>
          <w:p w14:paraId="26E3C72A">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新闻采编</w:t>
            </w:r>
          </w:p>
        </w:tc>
        <w:tc>
          <w:tcPr>
            <w:tcW w:w="1213" w:type="dxa"/>
            <w:noWrap w:val="0"/>
            <w:vAlign w:val="top"/>
          </w:tcPr>
          <w:p w14:paraId="2574347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8226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97CBFA8">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310</w:t>
            </w:r>
          </w:p>
        </w:tc>
        <w:tc>
          <w:tcPr>
            <w:tcW w:w="1206" w:type="dxa"/>
            <w:noWrap w:val="0"/>
            <w:vAlign w:val="top"/>
          </w:tcPr>
          <w:p w14:paraId="512394B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4-371</w:t>
            </w:r>
          </w:p>
        </w:tc>
        <w:tc>
          <w:tcPr>
            <w:tcW w:w="4752" w:type="dxa"/>
            <w:noWrap w:val="0"/>
            <w:vAlign w:val="top"/>
          </w:tcPr>
          <w:p w14:paraId="6611195D">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新闻记者</w:t>
            </w:r>
          </w:p>
        </w:tc>
        <w:tc>
          <w:tcPr>
            <w:tcW w:w="1213" w:type="dxa"/>
            <w:noWrap w:val="0"/>
            <w:vAlign w:val="top"/>
          </w:tcPr>
          <w:p w14:paraId="3FD3530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2C77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B6D89AD">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311</w:t>
            </w:r>
          </w:p>
        </w:tc>
        <w:tc>
          <w:tcPr>
            <w:tcW w:w="1206" w:type="dxa"/>
            <w:noWrap w:val="0"/>
            <w:vAlign w:val="top"/>
          </w:tcPr>
          <w:p w14:paraId="0FC53BB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62-334</w:t>
            </w:r>
          </w:p>
        </w:tc>
        <w:tc>
          <w:tcPr>
            <w:tcW w:w="4752" w:type="dxa"/>
            <w:noWrap w:val="0"/>
            <w:vAlign w:val="top"/>
          </w:tcPr>
          <w:p w14:paraId="6C293C90">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新闻界</w:t>
            </w:r>
          </w:p>
        </w:tc>
        <w:tc>
          <w:tcPr>
            <w:tcW w:w="1213" w:type="dxa"/>
            <w:noWrap w:val="0"/>
            <w:vAlign w:val="top"/>
          </w:tcPr>
          <w:p w14:paraId="788E40F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0192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9D29301">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312</w:t>
            </w:r>
          </w:p>
        </w:tc>
        <w:tc>
          <w:tcPr>
            <w:tcW w:w="1206" w:type="dxa"/>
            <w:noWrap w:val="0"/>
            <w:vAlign w:val="top"/>
          </w:tcPr>
          <w:p w14:paraId="335AD70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2-673</w:t>
            </w:r>
          </w:p>
        </w:tc>
        <w:tc>
          <w:tcPr>
            <w:tcW w:w="4752" w:type="dxa"/>
            <w:noWrap w:val="0"/>
            <w:vAlign w:val="top"/>
          </w:tcPr>
          <w:p w14:paraId="32873CCC">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新闻与写作</w:t>
            </w:r>
          </w:p>
        </w:tc>
        <w:tc>
          <w:tcPr>
            <w:tcW w:w="1213" w:type="dxa"/>
            <w:noWrap w:val="0"/>
            <w:vAlign w:val="top"/>
          </w:tcPr>
          <w:p w14:paraId="54D26FB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EE7F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646CC5ED">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313</w:t>
            </w:r>
          </w:p>
        </w:tc>
        <w:tc>
          <w:tcPr>
            <w:tcW w:w="1206" w:type="dxa"/>
            <w:noWrap w:val="0"/>
            <w:vAlign w:val="top"/>
          </w:tcPr>
          <w:p w14:paraId="7D80EAC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14-36</w:t>
            </w:r>
          </w:p>
        </w:tc>
        <w:tc>
          <w:tcPr>
            <w:tcW w:w="4752" w:type="dxa"/>
            <w:noWrap w:val="0"/>
            <w:vAlign w:val="top"/>
          </w:tcPr>
          <w:p w14:paraId="49A2FDD3">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信息技术</w:t>
            </w:r>
          </w:p>
        </w:tc>
        <w:tc>
          <w:tcPr>
            <w:tcW w:w="1213" w:type="dxa"/>
            <w:noWrap w:val="0"/>
            <w:vAlign w:val="top"/>
          </w:tcPr>
          <w:p w14:paraId="0DBCFA7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8D41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F7347F2">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314</w:t>
            </w:r>
          </w:p>
        </w:tc>
        <w:tc>
          <w:tcPr>
            <w:tcW w:w="1206" w:type="dxa"/>
            <w:noWrap w:val="0"/>
            <w:vAlign w:val="top"/>
          </w:tcPr>
          <w:p w14:paraId="60FDBD0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4-688</w:t>
            </w:r>
          </w:p>
        </w:tc>
        <w:tc>
          <w:tcPr>
            <w:tcW w:w="4752" w:type="dxa"/>
            <w:noWrap w:val="0"/>
            <w:vAlign w:val="top"/>
          </w:tcPr>
          <w:p w14:paraId="3A43F1DC">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信息网络安全</w:t>
            </w:r>
          </w:p>
        </w:tc>
        <w:tc>
          <w:tcPr>
            <w:tcW w:w="1213" w:type="dxa"/>
            <w:noWrap w:val="0"/>
            <w:vAlign w:val="top"/>
          </w:tcPr>
          <w:p w14:paraId="77650F7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AD66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65AF8EC">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315</w:t>
            </w:r>
          </w:p>
        </w:tc>
        <w:tc>
          <w:tcPr>
            <w:tcW w:w="1206" w:type="dxa"/>
            <w:noWrap w:val="0"/>
            <w:vAlign w:val="top"/>
          </w:tcPr>
          <w:p w14:paraId="12A214A3">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8-104</w:t>
            </w:r>
          </w:p>
        </w:tc>
        <w:tc>
          <w:tcPr>
            <w:tcW w:w="4752" w:type="dxa"/>
            <w:noWrap w:val="0"/>
            <w:vAlign w:val="top"/>
          </w:tcPr>
          <w:p w14:paraId="788F84E2">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信息与控制</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中国自动化学会会刊</w:t>
            </w:r>
          </w:p>
        </w:tc>
        <w:tc>
          <w:tcPr>
            <w:tcW w:w="1213" w:type="dxa"/>
            <w:noWrap w:val="0"/>
            <w:vAlign w:val="top"/>
          </w:tcPr>
          <w:p w14:paraId="0129C96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59DD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8C4ABA1">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316</w:t>
            </w:r>
          </w:p>
        </w:tc>
        <w:tc>
          <w:tcPr>
            <w:tcW w:w="1206" w:type="dxa"/>
            <w:noWrap w:val="0"/>
            <w:vAlign w:val="top"/>
          </w:tcPr>
          <w:p w14:paraId="2C6BC9CE">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2-828</w:t>
            </w:r>
          </w:p>
        </w:tc>
        <w:tc>
          <w:tcPr>
            <w:tcW w:w="4752" w:type="dxa"/>
            <w:noWrap w:val="0"/>
            <w:vAlign w:val="top"/>
          </w:tcPr>
          <w:p w14:paraId="4B35819C">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液压与气动</w:t>
            </w:r>
          </w:p>
        </w:tc>
        <w:tc>
          <w:tcPr>
            <w:tcW w:w="1213" w:type="dxa"/>
            <w:noWrap w:val="0"/>
            <w:vAlign w:val="top"/>
          </w:tcPr>
          <w:p w14:paraId="2A80CFA0">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14252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D2F722F">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317</w:t>
            </w:r>
          </w:p>
        </w:tc>
        <w:tc>
          <w:tcPr>
            <w:tcW w:w="1206" w:type="dxa"/>
            <w:noWrap w:val="0"/>
            <w:vAlign w:val="top"/>
          </w:tcPr>
          <w:p w14:paraId="51F6E413">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8-223</w:t>
            </w:r>
          </w:p>
        </w:tc>
        <w:tc>
          <w:tcPr>
            <w:tcW w:w="4752" w:type="dxa"/>
            <w:noWrap w:val="0"/>
            <w:vAlign w:val="top"/>
          </w:tcPr>
          <w:p w14:paraId="6AB8B7A0">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一番日本语</w:t>
            </w:r>
          </w:p>
        </w:tc>
        <w:tc>
          <w:tcPr>
            <w:tcW w:w="1213" w:type="dxa"/>
            <w:noWrap w:val="0"/>
            <w:vAlign w:val="top"/>
          </w:tcPr>
          <w:p w14:paraId="74FEBE5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BA1B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FF94C92">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318</w:t>
            </w:r>
          </w:p>
        </w:tc>
        <w:tc>
          <w:tcPr>
            <w:tcW w:w="1206" w:type="dxa"/>
            <w:noWrap w:val="0"/>
            <w:vAlign w:val="top"/>
          </w:tcPr>
          <w:p w14:paraId="2A70252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8-124</w:t>
            </w:r>
          </w:p>
        </w:tc>
        <w:tc>
          <w:tcPr>
            <w:tcW w:w="4752" w:type="dxa"/>
            <w:noWrap w:val="0"/>
            <w:vAlign w:val="top"/>
          </w:tcPr>
          <w:p w14:paraId="70782A3D">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艺术工作</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原美苑</w:t>
            </w:r>
          </w:p>
        </w:tc>
        <w:tc>
          <w:tcPr>
            <w:tcW w:w="1213" w:type="dxa"/>
            <w:noWrap w:val="0"/>
            <w:vAlign w:val="top"/>
          </w:tcPr>
          <w:p w14:paraId="7EFD0D2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DC83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8251A13">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319</w:t>
            </w:r>
          </w:p>
        </w:tc>
        <w:tc>
          <w:tcPr>
            <w:tcW w:w="1206" w:type="dxa"/>
            <w:noWrap w:val="0"/>
            <w:vAlign w:val="top"/>
          </w:tcPr>
          <w:p w14:paraId="0243A83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2-547</w:t>
            </w:r>
          </w:p>
        </w:tc>
        <w:tc>
          <w:tcPr>
            <w:tcW w:w="4752" w:type="dxa"/>
            <w:noWrap w:val="0"/>
            <w:vAlign w:val="top"/>
          </w:tcPr>
          <w:p w14:paraId="79082C25">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影视制作</w:t>
            </w:r>
          </w:p>
        </w:tc>
        <w:tc>
          <w:tcPr>
            <w:tcW w:w="1213" w:type="dxa"/>
            <w:noWrap w:val="0"/>
            <w:vAlign w:val="top"/>
          </w:tcPr>
          <w:p w14:paraId="1E32ADC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0846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69A7EF6">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320</w:t>
            </w:r>
          </w:p>
        </w:tc>
        <w:tc>
          <w:tcPr>
            <w:tcW w:w="1206" w:type="dxa"/>
            <w:noWrap w:val="0"/>
            <w:vAlign w:val="top"/>
          </w:tcPr>
          <w:p w14:paraId="4C3F180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2-636</w:t>
            </w:r>
          </w:p>
        </w:tc>
        <w:tc>
          <w:tcPr>
            <w:tcW w:w="4752" w:type="dxa"/>
            <w:noWrap w:val="0"/>
            <w:vAlign w:val="top"/>
          </w:tcPr>
          <w:p w14:paraId="15FE167D">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制造技术与机床</w:t>
            </w:r>
          </w:p>
        </w:tc>
        <w:tc>
          <w:tcPr>
            <w:tcW w:w="1213" w:type="dxa"/>
            <w:noWrap w:val="0"/>
            <w:vAlign w:val="top"/>
          </w:tcPr>
          <w:p w14:paraId="2666912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96C5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4DA1A88">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321</w:t>
            </w:r>
          </w:p>
        </w:tc>
        <w:tc>
          <w:tcPr>
            <w:tcW w:w="1206" w:type="dxa"/>
            <w:noWrap w:val="0"/>
            <w:vAlign w:val="top"/>
          </w:tcPr>
          <w:p w14:paraId="79A8D08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82-725</w:t>
            </w:r>
          </w:p>
        </w:tc>
        <w:tc>
          <w:tcPr>
            <w:tcW w:w="4752" w:type="dxa"/>
            <w:noWrap w:val="0"/>
            <w:vAlign w:val="top"/>
          </w:tcPr>
          <w:p w14:paraId="6F992ABE">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智能制造</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原</w:t>
            </w:r>
            <w:r>
              <w:rPr>
                <w:rFonts w:ascii="宋体" w:hAnsi="宋体" w:eastAsia="宋体" w:cs="Times New Roman"/>
                <w:kern w:val="0"/>
                <w:sz w:val="22"/>
                <w:szCs w:val="22"/>
                <w:lang w:val="en-US" w:eastAsia="zh-CN" w:bidi="ar-SA"/>
              </w:rPr>
              <w:t>CAD/CAM</w:t>
            </w:r>
            <w:r>
              <w:rPr>
                <w:rFonts w:hint="eastAsia" w:ascii="宋体" w:hAnsi="宋体" w:eastAsia="宋体" w:cs="Times New Roman"/>
                <w:kern w:val="0"/>
                <w:sz w:val="22"/>
                <w:szCs w:val="22"/>
                <w:lang w:val="en-US" w:eastAsia="zh-CN" w:bidi="ar-SA"/>
              </w:rPr>
              <w:t>与制造业信息化</w:t>
            </w:r>
          </w:p>
        </w:tc>
        <w:tc>
          <w:tcPr>
            <w:tcW w:w="1213" w:type="dxa"/>
            <w:noWrap w:val="0"/>
            <w:vAlign w:val="top"/>
          </w:tcPr>
          <w:p w14:paraId="2EE37CC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4275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C2A6F5D">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322</w:t>
            </w:r>
          </w:p>
        </w:tc>
        <w:tc>
          <w:tcPr>
            <w:tcW w:w="1206" w:type="dxa"/>
            <w:noWrap w:val="0"/>
            <w:vAlign w:val="top"/>
          </w:tcPr>
          <w:p w14:paraId="3EAA3CA0">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2-471</w:t>
            </w:r>
          </w:p>
        </w:tc>
        <w:tc>
          <w:tcPr>
            <w:tcW w:w="4752" w:type="dxa"/>
            <w:noWrap w:val="0"/>
            <w:vAlign w:val="top"/>
          </w:tcPr>
          <w:p w14:paraId="02D6C83D">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中国翻译</w:t>
            </w:r>
          </w:p>
        </w:tc>
        <w:tc>
          <w:tcPr>
            <w:tcW w:w="1213" w:type="dxa"/>
            <w:noWrap w:val="0"/>
            <w:vAlign w:val="top"/>
          </w:tcPr>
          <w:p w14:paraId="37BF397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F106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EF0FB2E">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323</w:t>
            </w:r>
          </w:p>
        </w:tc>
        <w:tc>
          <w:tcPr>
            <w:tcW w:w="1206" w:type="dxa"/>
            <w:noWrap w:val="0"/>
            <w:vAlign w:val="top"/>
          </w:tcPr>
          <w:p w14:paraId="6038292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4-408</w:t>
            </w:r>
          </w:p>
        </w:tc>
        <w:tc>
          <w:tcPr>
            <w:tcW w:w="4752" w:type="dxa"/>
            <w:noWrap w:val="0"/>
            <w:vAlign w:val="top"/>
          </w:tcPr>
          <w:p w14:paraId="496897E5">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中国广告</w:t>
            </w:r>
          </w:p>
        </w:tc>
        <w:tc>
          <w:tcPr>
            <w:tcW w:w="1213" w:type="dxa"/>
            <w:noWrap w:val="0"/>
            <w:vAlign w:val="top"/>
          </w:tcPr>
          <w:p w14:paraId="3E1C4C0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C0B1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5FCFBC5">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324</w:t>
            </w:r>
          </w:p>
        </w:tc>
        <w:tc>
          <w:tcPr>
            <w:tcW w:w="1206" w:type="dxa"/>
            <w:noWrap w:val="0"/>
            <w:vAlign w:val="top"/>
          </w:tcPr>
          <w:p w14:paraId="3A9177C3">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38-10</w:t>
            </w:r>
          </w:p>
        </w:tc>
        <w:tc>
          <w:tcPr>
            <w:tcW w:w="4752" w:type="dxa"/>
            <w:noWrap w:val="0"/>
            <w:vAlign w:val="top"/>
          </w:tcPr>
          <w:p w14:paraId="1F16BD0B">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中国机械工程</w:t>
            </w:r>
          </w:p>
        </w:tc>
        <w:tc>
          <w:tcPr>
            <w:tcW w:w="1213" w:type="dxa"/>
            <w:noWrap w:val="0"/>
            <w:vAlign w:val="top"/>
          </w:tcPr>
          <w:p w14:paraId="16EABD8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5E58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B320AE1">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325</w:t>
            </w:r>
          </w:p>
        </w:tc>
        <w:tc>
          <w:tcPr>
            <w:tcW w:w="1206" w:type="dxa"/>
            <w:noWrap w:val="0"/>
            <w:vAlign w:val="top"/>
          </w:tcPr>
          <w:p w14:paraId="21727FD3">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82-761</w:t>
            </w:r>
          </w:p>
        </w:tc>
        <w:tc>
          <w:tcPr>
            <w:tcW w:w="4752" w:type="dxa"/>
            <w:noWrap w:val="0"/>
            <w:vAlign w:val="top"/>
          </w:tcPr>
          <w:p w14:paraId="635068AD">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中国教育信息化</w:t>
            </w:r>
          </w:p>
        </w:tc>
        <w:tc>
          <w:tcPr>
            <w:tcW w:w="1213" w:type="dxa"/>
            <w:noWrap w:val="0"/>
            <w:vAlign w:val="top"/>
          </w:tcPr>
          <w:p w14:paraId="39969C2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30F4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CAF406B">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326</w:t>
            </w:r>
          </w:p>
        </w:tc>
        <w:tc>
          <w:tcPr>
            <w:tcW w:w="1206" w:type="dxa"/>
            <w:noWrap w:val="0"/>
            <w:vAlign w:val="top"/>
          </w:tcPr>
          <w:p w14:paraId="4CD937D3">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82-410</w:t>
            </w:r>
          </w:p>
        </w:tc>
        <w:tc>
          <w:tcPr>
            <w:tcW w:w="4752" w:type="dxa"/>
            <w:noWrap w:val="0"/>
            <w:vAlign w:val="top"/>
          </w:tcPr>
          <w:p w14:paraId="3275E20D">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中国教育学刊</w:t>
            </w:r>
          </w:p>
        </w:tc>
        <w:tc>
          <w:tcPr>
            <w:tcW w:w="1213" w:type="dxa"/>
            <w:noWrap w:val="0"/>
            <w:vAlign w:val="top"/>
          </w:tcPr>
          <w:p w14:paraId="64685DD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6FA5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E2724A9">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327</w:t>
            </w:r>
          </w:p>
        </w:tc>
        <w:tc>
          <w:tcPr>
            <w:tcW w:w="1206" w:type="dxa"/>
            <w:noWrap w:val="0"/>
            <w:vAlign w:val="top"/>
          </w:tcPr>
          <w:p w14:paraId="7F13776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Z2339</w:t>
            </w:r>
          </w:p>
        </w:tc>
        <w:tc>
          <w:tcPr>
            <w:tcW w:w="4752" w:type="dxa"/>
            <w:noWrap w:val="0"/>
            <w:vAlign w:val="top"/>
          </w:tcPr>
          <w:p w14:paraId="22053330">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中国酒店</w:t>
            </w:r>
          </w:p>
        </w:tc>
        <w:tc>
          <w:tcPr>
            <w:tcW w:w="1213" w:type="dxa"/>
            <w:noWrap w:val="0"/>
            <w:vAlign w:val="top"/>
          </w:tcPr>
          <w:p w14:paraId="72C97A3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4591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FEADCFE">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328</w:t>
            </w:r>
          </w:p>
        </w:tc>
        <w:tc>
          <w:tcPr>
            <w:tcW w:w="1206" w:type="dxa"/>
            <w:noWrap w:val="0"/>
            <w:vAlign w:val="top"/>
          </w:tcPr>
          <w:p w14:paraId="483744C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82-451</w:t>
            </w:r>
          </w:p>
        </w:tc>
        <w:tc>
          <w:tcPr>
            <w:tcW w:w="4752" w:type="dxa"/>
            <w:noWrap w:val="0"/>
            <w:vAlign w:val="top"/>
          </w:tcPr>
          <w:p w14:paraId="6609619B">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中国软科学</w:t>
            </w:r>
          </w:p>
        </w:tc>
        <w:tc>
          <w:tcPr>
            <w:tcW w:w="1213" w:type="dxa"/>
            <w:noWrap w:val="0"/>
            <w:vAlign w:val="top"/>
          </w:tcPr>
          <w:p w14:paraId="00270420">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140FA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D7BC35F">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329</w:t>
            </w:r>
          </w:p>
        </w:tc>
        <w:tc>
          <w:tcPr>
            <w:tcW w:w="1206" w:type="dxa"/>
            <w:noWrap w:val="0"/>
            <w:vAlign w:val="top"/>
          </w:tcPr>
          <w:p w14:paraId="23E6200E">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Z1697</w:t>
            </w:r>
          </w:p>
        </w:tc>
        <w:tc>
          <w:tcPr>
            <w:tcW w:w="4752" w:type="dxa"/>
            <w:noWrap w:val="0"/>
            <w:vAlign w:val="top"/>
          </w:tcPr>
          <w:p w14:paraId="7A784757">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中国社会保障</w:t>
            </w:r>
          </w:p>
        </w:tc>
        <w:tc>
          <w:tcPr>
            <w:tcW w:w="1213" w:type="dxa"/>
            <w:noWrap w:val="0"/>
            <w:vAlign w:val="top"/>
          </w:tcPr>
          <w:p w14:paraId="21569EC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139C5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4EDC367">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330</w:t>
            </w:r>
          </w:p>
        </w:tc>
        <w:tc>
          <w:tcPr>
            <w:tcW w:w="1206" w:type="dxa"/>
            <w:noWrap w:val="0"/>
            <w:vAlign w:val="top"/>
          </w:tcPr>
          <w:p w14:paraId="7746E92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80-310</w:t>
            </w:r>
          </w:p>
        </w:tc>
        <w:tc>
          <w:tcPr>
            <w:tcW w:w="4752" w:type="dxa"/>
            <w:noWrap w:val="0"/>
            <w:vAlign w:val="top"/>
          </w:tcPr>
          <w:p w14:paraId="30360D83">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中国社会工作</w:t>
            </w:r>
          </w:p>
        </w:tc>
        <w:tc>
          <w:tcPr>
            <w:tcW w:w="1213" w:type="dxa"/>
            <w:noWrap w:val="0"/>
            <w:vAlign w:val="top"/>
          </w:tcPr>
          <w:p w14:paraId="7D6963A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E8D8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C8941B2">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331</w:t>
            </w:r>
          </w:p>
        </w:tc>
        <w:tc>
          <w:tcPr>
            <w:tcW w:w="1206" w:type="dxa"/>
            <w:noWrap w:val="0"/>
            <w:vAlign w:val="top"/>
          </w:tcPr>
          <w:p w14:paraId="26CC7C6E">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2-465</w:t>
            </w:r>
          </w:p>
        </w:tc>
        <w:tc>
          <w:tcPr>
            <w:tcW w:w="4752" w:type="dxa"/>
            <w:noWrap w:val="0"/>
            <w:vAlign w:val="top"/>
          </w:tcPr>
          <w:p w14:paraId="4E991D85">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中国社会科学文摘</w:t>
            </w:r>
          </w:p>
        </w:tc>
        <w:tc>
          <w:tcPr>
            <w:tcW w:w="1213" w:type="dxa"/>
            <w:noWrap w:val="0"/>
            <w:vAlign w:val="top"/>
          </w:tcPr>
          <w:p w14:paraId="4090718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2B02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D0034BB">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332</w:t>
            </w:r>
          </w:p>
        </w:tc>
        <w:tc>
          <w:tcPr>
            <w:tcW w:w="1206" w:type="dxa"/>
            <w:noWrap w:val="0"/>
            <w:vAlign w:val="top"/>
          </w:tcPr>
          <w:p w14:paraId="0459EDE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80-350</w:t>
            </w:r>
          </w:p>
        </w:tc>
        <w:tc>
          <w:tcPr>
            <w:tcW w:w="4752" w:type="dxa"/>
            <w:noWrap w:val="0"/>
            <w:vAlign w:val="top"/>
          </w:tcPr>
          <w:p w14:paraId="6EA2E780">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中国外语</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中英文版</w:t>
            </w:r>
            <w:r>
              <w:rPr>
                <w:rFonts w:ascii="宋体" w:hAnsi="宋体" w:eastAsia="宋体" w:cs="Times New Roman"/>
                <w:kern w:val="0"/>
                <w:sz w:val="22"/>
                <w:szCs w:val="22"/>
                <w:lang w:val="en-US" w:eastAsia="zh-CN" w:bidi="ar-SA"/>
              </w:rPr>
              <w:t>)</w:t>
            </w:r>
          </w:p>
        </w:tc>
        <w:tc>
          <w:tcPr>
            <w:tcW w:w="1213" w:type="dxa"/>
            <w:noWrap w:val="0"/>
            <w:vAlign w:val="top"/>
          </w:tcPr>
          <w:p w14:paraId="22B8783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58A8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F13CD29">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333</w:t>
            </w:r>
          </w:p>
        </w:tc>
        <w:tc>
          <w:tcPr>
            <w:tcW w:w="1206" w:type="dxa"/>
            <w:noWrap w:val="0"/>
            <w:vAlign w:val="top"/>
          </w:tcPr>
          <w:p w14:paraId="061F36D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82-886</w:t>
            </w:r>
          </w:p>
        </w:tc>
        <w:tc>
          <w:tcPr>
            <w:tcW w:w="4752" w:type="dxa"/>
            <w:noWrap w:val="0"/>
            <w:vAlign w:val="top"/>
          </w:tcPr>
          <w:p w14:paraId="2B53FBF4">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中国艺术</w:t>
            </w:r>
          </w:p>
        </w:tc>
        <w:tc>
          <w:tcPr>
            <w:tcW w:w="1213" w:type="dxa"/>
            <w:noWrap w:val="0"/>
            <w:vAlign w:val="top"/>
          </w:tcPr>
          <w:p w14:paraId="51FA1AC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EE3C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E3DCB6F">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334</w:t>
            </w:r>
          </w:p>
        </w:tc>
        <w:tc>
          <w:tcPr>
            <w:tcW w:w="1206" w:type="dxa"/>
            <w:noWrap w:val="0"/>
            <w:vAlign w:val="top"/>
          </w:tcPr>
          <w:p w14:paraId="6964DA6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2-263</w:t>
            </w:r>
          </w:p>
        </w:tc>
        <w:tc>
          <w:tcPr>
            <w:tcW w:w="4752" w:type="dxa"/>
            <w:noWrap w:val="0"/>
            <w:vAlign w:val="top"/>
          </w:tcPr>
          <w:p w14:paraId="7CB3E3D9">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中国音乐</w:t>
            </w:r>
          </w:p>
        </w:tc>
        <w:tc>
          <w:tcPr>
            <w:tcW w:w="1213" w:type="dxa"/>
            <w:noWrap w:val="0"/>
            <w:vAlign w:val="top"/>
          </w:tcPr>
          <w:p w14:paraId="46A5B7C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B6B1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89E0C58">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335</w:t>
            </w:r>
          </w:p>
        </w:tc>
        <w:tc>
          <w:tcPr>
            <w:tcW w:w="1206" w:type="dxa"/>
            <w:noWrap w:val="0"/>
            <w:vAlign w:val="top"/>
          </w:tcPr>
          <w:p w14:paraId="05403A1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46-15</w:t>
            </w:r>
          </w:p>
        </w:tc>
        <w:tc>
          <w:tcPr>
            <w:tcW w:w="4752" w:type="dxa"/>
            <w:noWrap w:val="0"/>
            <w:vAlign w:val="top"/>
          </w:tcPr>
          <w:p w14:paraId="32651E97">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中山大学学报</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自然科学版·中英文</w:t>
            </w:r>
            <w:r>
              <w:rPr>
                <w:rFonts w:ascii="宋体" w:hAnsi="宋体" w:eastAsia="宋体" w:cs="Times New Roman"/>
                <w:kern w:val="0"/>
                <w:sz w:val="22"/>
                <w:szCs w:val="22"/>
                <w:lang w:val="en-US" w:eastAsia="zh-CN" w:bidi="ar-SA"/>
              </w:rPr>
              <w:t>)</w:t>
            </w:r>
          </w:p>
        </w:tc>
        <w:tc>
          <w:tcPr>
            <w:tcW w:w="1213" w:type="dxa"/>
            <w:noWrap w:val="0"/>
            <w:vAlign w:val="top"/>
          </w:tcPr>
          <w:p w14:paraId="70A9D783">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0468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6F9DC00E">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336</w:t>
            </w:r>
          </w:p>
        </w:tc>
        <w:tc>
          <w:tcPr>
            <w:tcW w:w="1206" w:type="dxa"/>
            <w:noWrap w:val="0"/>
            <w:vAlign w:val="top"/>
          </w:tcPr>
          <w:p w14:paraId="695DE39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14-37</w:t>
            </w:r>
          </w:p>
        </w:tc>
        <w:tc>
          <w:tcPr>
            <w:tcW w:w="4752" w:type="dxa"/>
            <w:noWrap w:val="0"/>
            <w:vAlign w:val="top"/>
          </w:tcPr>
          <w:p w14:paraId="68C7062C">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自动化技术与应用</w:t>
            </w:r>
          </w:p>
        </w:tc>
        <w:tc>
          <w:tcPr>
            <w:tcW w:w="1213" w:type="dxa"/>
            <w:noWrap w:val="0"/>
            <w:vAlign w:val="top"/>
          </w:tcPr>
          <w:p w14:paraId="07AF46A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E03E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3E10E1F">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337</w:t>
            </w:r>
          </w:p>
        </w:tc>
        <w:tc>
          <w:tcPr>
            <w:tcW w:w="1206" w:type="dxa"/>
            <w:noWrap w:val="0"/>
            <w:vAlign w:val="top"/>
          </w:tcPr>
          <w:p w14:paraId="206AC63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82-705</w:t>
            </w:r>
          </w:p>
        </w:tc>
        <w:tc>
          <w:tcPr>
            <w:tcW w:w="4752" w:type="dxa"/>
            <w:noWrap w:val="0"/>
            <w:vAlign w:val="top"/>
          </w:tcPr>
          <w:p w14:paraId="4043FA89">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国际品牌观察</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原国际广告</w:t>
            </w:r>
          </w:p>
        </w:tc>
        <w:tc>
          <w:tcPr>
            <w:tcW w:w="1213" w:type="dxa"/>
            <w:noWrap w:val="0"/>
            <w:vAlign w:val="top"/>
          </w:tcPr>
          <w:p w14:paraId="04F0ADA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16CB4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108D7E4">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338</w:t>
            </w:r>
          </w:p>
        </w:tc>
        <w:tc>
          <w:tcPr>
            <w:tcW w:w="1206" w:type="dxa"/>
            <w:noWrap w:val="0"/>
            <w:vAlign w:val="top"/>
          </w:tcPr>
          <w:p w14:paraId="13D5B1B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80-469</w:t>
            </w:r>
          </w:p>
        </w:tc>
        <w:tc>
          <w:tcPr>
            <w:tcW w:w="4752" w:type="dxa"/>
            <w:noWrap w:val="0"/>
            <w:vAlign w:val="top"/>
          </w:tcPr>
          <w:p w14:paraId="7A6961A1">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瑞丽家居设计</w:t>
            </w:r>
          </w:p>
        </w:tc>
        <w:tc>
          <w:tcPr>
            <w:tcW w:w="1213" w:type="dxa"/>
            <w:noWrap w:val="0"/>
            <w:vAlign w:val="top"/>
          </w:tcPr>
          <w:p w14:paraId="4BFA733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3B8E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C93D988">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339</w:t>
            </w:r>
          </w:p>
        </w:tc>
        <w:tc>
          <w:tcPr>
            <w:tcW w:w="1206" w:type="dxa"/>
            <w:noWrap w:val="0"/>
            <w:vAlign w:val="top"/>
          </w:tcPr>
          <w:p w14:paraId="5C7A6160">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2-702</w:t>
            </w:r>
          </w:p>
        </w:tc>
        <w:tc>
          <w:tcPr>
            <w:tcW w:w="4752" w:type="dxa"/>
            <w:noWrap w:val="0"/>
            <w:vAlign w:val="top"/>
          </w:tcPr>
          <w:p w14:paraId="588B7C4F">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生活与健康</w:t>
            </w:r>
          </w:p>
        </w:tc>
        <w:tc>
          <w:tcPr>
            <w:tcW w:w="1213" w:type="dxa"/>
            <w:noWrap w:val="0"/>
            <w:vAlign w:val="top"/>
          </w:tcPr>
          <w:p w14:paraId="183A386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B655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3D764FC">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340</w:t>
            </w:r>
          </w:p>
        </w:tc>
        <w:tc>
          <w:tcPr>
            <w:tcW w:w="1206" w:type="dxa"/>
            <w:noWrap w:val="0"/>
            <w:vAlign w:val="top"/>
          </w:tcPr>
          <w:p w14:paraId="24DC5CE0">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46-230</w:t>
            </w:r>
          </w:p>
        </w:tc>
        <w:tc>
          <w:tcPr>
            <w:tcW w:w="4752" w:type="dxa"/>
            <w:noWrap w:val="0"/>
            <w:vAlign w:val="top"/>
          </w:tcPr>
          <w:p w14:paraId="457A6A0E">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时尚家居</w:t>
            </w:r>
          </w:p>
        </w:tc>
        <w:tc>
          <w:tcPr>
            <w:tcW w:w="1213" w:type="dxa"/>
            <w:noWrap w:val="0"/>
            <w:vAlign w:val="top"/>
          </w:tcPr>
          <w:p w14:paraId="70E02CB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223C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394B14B">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341</w:t>
            </w:r>
          </w:p>
        </w:tc>
        <w:tc>
          <w:tcPr>
            <w:tcW w:w="1206" w:type="dxa"/>
            <w:noWrap w:val="0"/>
            <w:vAlign w:val="top"/>
          </w:tcPr>
          <w:p w14:paraId="3330EA3E">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22-129</w:t>
            </w:r>
          </w:p>
        </w:tc>
        <w:tc>
          <w:tcPr>
            <w:tcW w:w="4752" w:type="dxa"/>
            <w:noWrap w:val="0"/>
            <w:vAlign w:val="top"/>
          </w:tcPr>
          <w:p w14:paraId="1D159596">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校园心理</w:t>
            </w:r>
          </w:p>
        </w:tc>
        <w:tc>
          <w:tcPr>
            <w:tcW w:w="1213" w:type="dxa"/>
            <w:noWrap w:val="0"/>
            <w:vAlign w:val="top"/>
          </w:tcPr>
          <w:p w14:paraId="028708D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4F05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2B7AE5D">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342</w:t>
            </w:r>
          </w:p>
        </w:tc>
        <w:tc>
          <w:tcPr>
            <w:tcW w:w="1206" w:type="dxa"/>
            <w:noWrap w:val="0"/>
            <w:vAlign w:val="top"/>
          </w:tcPr>
          <w:p w14:paraId="7EC5F3F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12-59</w:t>
            </w:r>
          </w:p>
        </w:tc>
        <w:tc>
          <w:tcPr>
            <w:tcW w:w="4752" w:type="dxa"/>
            <w:noWrap w:val="0"/>
            <w:vAlign w:val="top"/>
          </w:tcPr>
          <w:p w14:paraId="459F5F61">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应用写作</w:t>
            </w:r>
          </w:p>
        </w:tc>
        <w:tc>
          <w:tcPr>
            <w:tcW w:w="1213" w:type="dxa"/>
            <w:noWrap w:val="0"/>
            <w:vAlign w:val="top"/>
          </w:tcPr>
          <w:p w14:paraId="65BF091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E465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5AB9230">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343</w:t>
            </w:r>
          </w:p>
        </w:tc>
        <w:tc>
          <w:tcPr>
            <w:tcW w:w="1206" w:type="dxa"/>
            <w:noWrap w:val="0"/>
            <w:vAlign w:val="top"/>
          </w:tcPr>
          <w:p w14:paraId="2C0E85B3">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80-759</w:t>
            </w:r>
          </w:p>
        </w:tc>
        <w:tc>
          <w:tcPr>
            <w:tcW w:w="4752" w:type="dxa"/>
            <w:noWrap w:val="0"/>
            <w:vAlign w:val="top"/>
          </w:tcPr>
          <w:p w14:paraId="2E30C8C3">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社会工作</w:t>
            </w:r>
            <w:r>
              <w:rPr>
                <w:rFonts w:ascii="宋体" w:hAnsi="宋体" w:eastAsia="宋体" w:cs="Times New Roman"/>
                <w:kern w:val="0"/>
                <w:sz w:val="22"/>
                <w:szCs w:val="22"/>
                <w:lang w:val="en-US" w:eastAsia="zh-CN" w:bidi="ar-SA"/>
              </w:rPr>
              <w:t>(C42):</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328EC59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E5C8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44E4F34">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344</w:t>
            </w:r>
          </w:p>
        </w:tc>
        <w:tc>
          <w:tcPr>
            <w:tcW w:w="1206" w:type="dxa"/>
            <w:noWrap w:val="0"/>
            <w:vAlign w:val="top"/>
          </w:tcPr>
          <w:p w14:paraId="08DAAA3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2-625</w:t>
            </w:r>
          </w:p>
        </w:tc>
        <w:tc>
          <w:tcPr>
            <w:tcW w:w="4752" w:type="dxa"/>
            <w:noWrap w:val="0"/>
            <w:vAlign w:val="top"/>
          </w:tcPr>
          <w:p w14:paraId="3ADBA3D7">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思想政治教育</w:t>
            </w:r>
            <w:r>
              <w:rPr>
                <w:rFonts w:ascii="宋体" w:hAnsi="宋体" w:eastAsia="宋体" w:cs="Times New Roman"/>
                <w:kern w:val="0"/>
                <w:sz w:val="22"/>
                <w:szCs w:val="22"/>
                <w:lang w:val="en-US" w:eastAsia="zh-CN" w:bidi="ar-SA"/>
              </w:rPr>
              <w:t>(G2</w:t>
            </w:r>
            <w:r>
              <w:rPr>
                <w:rFonts w:hint="eastAsia" w:ascii="宋体" w:hAnsi="宋体" w:eastAsia="宋体" w:cs="Times New Roman"/>
                <w:kern w:val="0"/>
                <w:sz w:val="22"/>
                <w:szCs w:val="22"/>
                <w:lang w:val="en-US" w:eastAsia="zh-CN" w:bidi="ar-SA"/>
              </w:rPr>
              <w:t>·复印报刊资料</w:t>
            </w:r>
            <w:r>
              <w:rPr>
                <w:rFonts w:ascii="宋体" w:hAnsi="宋体" w:eastAsia="宋体" w:cs="Times New Roman"/>
                <w:kern w:val="0"/>
                <w:sz w:val="22"/>
                <w:szCs w:val="22"/>
                <w:lang w:val="en-US" w:eastAsia="zh-CN" w:bidi="ar-SA"/>
              </w:rPr>
              <w:t>)</w:t>
            </w:r>
          </w:p>
        </w:tc>
        <w:tc>
          <w:tcPr>
            <w:tcW w:w="1213" w:type="dxa"/>
            <w:noWrap w:val="0"/>
            <w:vAlign w:val="top"/>
          </w:tcPr>
          <w:p w14:paraId="37502FC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17150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226780F">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345</w:t>
            </w:r>
          </w:p>
        </w:tc>
        <w:tc>
          <w:tcPr>
            <w:tcW w:w="1206" w:type="dxa"/>
            <w:noWrap w:val="0"/>
            <w:vAlign w:val="top"/>
          </w:tcPr>
          <w:p w14:paraId="1DC8516E">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2-242</w:t>
            </w:r>
          </w:p>
        </w:tc>
        <w:tc>
          <w:tcPr>
            <w:tcW w:w="4752" w:type="dxa"/>
            <w:noWrap w:val="0"/>
            <w:vAlign w:val="top"/>
          </w:tcPr>
          <w:p w14:paraId="42EF515C">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新华月报</w:t>
            </w:r>
          </w:p>
        </w:tc>
        <w:tc>
          <w:tcPr>
            <w:tcW w:w="1213" w:type="dxa"/>
            <w:noWrap w:val="0"/>
            <w:vAlign w:val="top"/>
          </w:tcPr>
          <w:p w14:paraId="4A707F33">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141DF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D208CED">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346</w:t>
            </w:r>
          </w:p>
        </w:tc>
        <w:tc>
          <w:tcPr>
            <w:tcW w:w="1206" w:type="dxa"/>
            <w:noWrap w:val="0"/>
            <w:vAlign w:val="top"/>
          </w:tcPr>
          <w:p w14:paraId="61F7155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2-170</w:t>
            </w:r>
          </w:p>
        </w:tc>
        <w:tc>
          <w:tcPr>
            <w:tcW w:w="4752" w:type="dxa"/>
            <w:noWrap w:val="0"/>
            <w:vAlign w:val="top"/>
          </w:tcPr>
          <w:p w14:paraId="3F3D2E36">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美术</w:t>
            </w:r>
          </w:p>
        </w:tc>
        <w:tc>
          <w:tcPr>
            <w:tcW w:w="1213" w:type="dxa"/>
            <w:noWrap w:val="0"/>
            <w:vAlign w:val="top"/>
          </w:tcPr>
          <w:p w14:paraId="655AF6B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A6EB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9D2FFAA">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347</w:t>
            </w:r>
          </w:p>
        </w:tc>
        <w:tc>
          <w:tcPr>
            <w:tcW w:w="1206" w:type="dxa"/>
            <w:noWrap w:val="0"/>
            <w:vAlign w:val="top"/>
          </w:tcPr>
          <w:p w14:paraId="604A2FA0">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28-52</w:t>
            </w:r>
          </w:p>
        </w:tc>
        <w:tc>
          <w:tcPr>
            <w:tcW w:w="4752" w:type="dxa"/>
            <w:noWrap w:val="0"/>
            <w:vAlign w:val="top"/>
          </w:tcPr>
          <w:p w14:paraId="35F8A130">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译林</w:t>
            </w:r>
          </w:p>
        </w:tc>
        <w:tc>
          <w:tcPr>
            <w:tcW w:w="1213" w:type="dxa"/>
            <w:noWrap w:val="0"/>
            <w:vAlign w:val="top"/>
          </w:tcPr>
          <w:p w14:paraId="1F6420D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7F42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9F5D0EF">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348</w:t>
            </w:r>
          </w:p>
        </w:tc>
        <w:tc>
          <w:tcPr>
            <w:tcW w:w="1206" w:type="dxa"/>
            <w:noWrap w:val="0"/>
            <w:vAlign w:val="top"/>
          </w:tcPr>
          <w:p w14:paraId="2326C95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46-358</w:t>
            </w:r>
          </w:p>
        </w:tc>
        <w:tc>
          <w:tcPr>
            <w:tcW w:w="4752" w:type="dxa"/>
            <w:noWrap w:val="0"/>
            <w:vAlign w:val="top"/>
          </w:tcPr>
          <w:p w14:paraId="5387085E">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股市动态分析</w:t>
            </w:r>
          </w:p>
        </w:tc>
        <w:tc>
          <w:tcPr>
            <w:tcW w:w="1213" w:type="dxa"/>
            <w:noWrap w:val="0"/>
            <w:vAlign w:val="top"/>
          </w:tcPr>
          <w:p w14:paraId="5E8B46C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1974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A5C891E">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349</w:t>
            </w:r>
          </w:p>
        </w:tc>
        <w:tc>
          <w:tcPr>
            <w:tcW w:w="1206" w:type="dxa"/>
            <w:noWrap w:val="0"/>
            <w:vAlign w:val="top"/>
          </w:tcPr>
          <w:p w14:paraId="0822AD10">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2-230</w:t>
            </w:r>
          </w:p>
        </w:tc>
        <w:tc>
          <w:tcPr>
            <w:tcW w:w="4752" w:type="dxa"/>
            <w:noWrap w:val="0"/>
            <w:vAlign w:val="top"/>
          </w:tcPr>
          <w:p w14:paraId="0986E92F">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集邮博览</w:t>
            </w:r>
          </w:p>
        </w:tc>
        <w:tc>
          <w:tcPr>
            <w:tcW w:w="1213" w:type="dxa"/>
            <w:noWrap w:val="0"/>
            <w:vAlign w:val="top"/>
          </w:tcPr>
          <w:p w14:paraId="3DBC32A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DAA2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9C6ECC8">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350</w:t>
            </w:r>
          </w:p>
        </w:tc>
        <w:tc>
          <w:tcPr>
            <w:tcW w:w="1206" w:type="dxa"/>
            <w:noWrap w:val="0"/>
            <w:vAlign w:val="top"/>
          </w:tcPr>
          <w:p w14:paraId="648B334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4-250</w:t>
            </w:r>
          </w:p>
        </w:tc>
        <w:tc>
          <w:tcPr>
            <w:tcW w:w="4752" w:type="dxa"/>
            <w:noWrap w:val="0"/>
            <w:vAlign w:val="top"/>
          </w:tcPr>
          <w:p w14:paraId="59CBC6C5">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书法</w:t>
            </w:r>
          </w:p>
        </w:tc>
        <w:tc>
          <w:tcPr>
            <w:tcW w:w="1213" w:type="dxa"/>
            <w:noWrap w:val="0"/>
            <w:vAlign w:val="top"/>
          </w:tcPr>
          <w:p w14:paraId="3C04639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3314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43DC505">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351</w:t>
            </w:r>
          </w:p>
        </w:tc>
        <w:tc>
          <w:tcPr>
            <w:tcW w:w="1206" w:type="dxa"/>
            <w:noWrap w:val="0"/>
            <w:vAlign w:val="top"/>
          </w:tcPr>
          <w:p w14:paraId="6AE3E92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2-241</w:t>
            </w:r>
          </w:p>
        </w:tc>
        <w:tc>
          <w:tcPr>
            <w:tcW w:w="4752" w:type="dxa"/>
            <w:noWrap w:val="0"/>
            <w:vAlign w:val="top"/>
          </w:tcPr>
          <w:p w14:paraId="4DA7C6F0">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新体育</w:t>
            </w:r>
          </w:p>
        </w:tc>
        <w:tc>
          <w:tcPr>
            <w:tcW w:w="1213" w:type="dxa"/>
            <w:noWrap w:val="0"/>
            <w:vAlign w:val="top"/>
          </w:tcPr>
          <w:p w14:paraId="39AC90E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0EA3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8B3826A">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352</w:t>
            </w:r>
          </w:p>
        </w:tc>
        <w:tc>
          <w:tcPr>
            <w:tcW w:w="1206" w:type="dxa"/>
            <w:noWrap w:val="0"/>
            <w:vAlign w:val="top"/>
          </w:tcPr>
          <w:p w14:paraId="01F3350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2-837</w:t>
            </w:r>
          </w:p>
        </w:tc>
        <w:tc>
          <w:tcPr>
            <w:tcW w:w="4752" w:type="dxa"/>
            <w:noWrap w:val="0"/>
            <w:vAlign w:val="top"/>
          </w:tcPr>
          <w:p w14:paraId="6AF7C62D">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中国新闻周刊</w:t>
            </w:r>
          </w:p>
        </w:tc>
        <w:tc>
          <w:tcPr>
            <w:tcW w:w="1213" w:type="dxa"/>
            <w:noWrap w:val="0"/>
            <w:vAlign w:val="top"/>
          </w:tcPr>
          <w:p w14:paraId="457B6A6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A984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63D5C44B">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353</w:t>
            </w:r>
          </w:p>
        </w:tc>
        <w:tc>
          <w:tcPr>
            <w:tcW w:w="1206" w:type="dxa"/>
            <w:noWrap w:val="0"/>
            <w:vAlign w:val="top"/>
          </w:tcPr>
          <w:p w14:paraId="1947466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2-980</w:t>
            </w:r>
          </w:p>
        </w:tc>
        <w:tc>
          <w:tcPr>
            <w:tcW w:w="4752" w:type="dxa"/>
            <w:noWrap w:val="0"/>
            <w:vAlign w:val="top"/>
          </w:tcPr>
          <w:p w14:paraId="487420D3">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经济法学、劳动法学</w:t>
            </w:r>
            <w:r>
              <w:rPr>
                <w:rFonts w:ascii="宋体" w:hAnsi="宋体" w:eastAsia="宋体" w:cs="Times New Roman"/>
                <w:kern w:val="0"/>
                <w:sz w:val="22"/>
                <w:szCs w:val="22"/>
                <w:lang w:val="en-US" w:eastAsia="zh-CN" w:bidi="ar-SA"/>
              </w:rPr>
              <w:t>(D413):</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04E0082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17D52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CD2F152">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354</w:t>
            </w:r>
          </w:p>
        </w:tc>
        <w:tc>
          <w:tcPr>
            <w:tcW w:w="1206" w:type="dxa"/>
            <w:noWrap w:val="0"/>
            <w:vAlign w:val="top"/>
          </w:tcPr>
          <w:p w14:paraId="55F52EC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80-359</w:t>
            </w:r>
          </w:p>
        </w:tc>
        <w:tc>
          <w:tcPr>
            <w:tcW w:w="4752" w:type="dxa"/>
            <w:noWrap w:val="0"/>
            <w:vAlign w:val="top"/>
          </w:tcPr>
          <w:p w14:paraId="612F8551">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劳动经济与劳动关系</w:t>
            </w:r>
            <w:r>
              <w:rPr>
                <w:rFonts w:ascii="宋体" w:hAnsi="宋体" w:eastAsia="宋体" w:cs="Times New Roman"/>
                <w:kern w:val="0"/>
                <w:sz w:val="22"/>
                <w:szCs w:val="22"/>
                <w:lang w:val="en-US" w:eastAsia="zh-CN" w:bidi="ar-SA"/>
              </w:rPr>
              <w:t>(F103):</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7A710B3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85C2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1E5D9EA">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355</w:t>
            </w:r>
          </w:p>
        </w:tc>
        <w:tc>
          <w:tcPr>
            <w:tcW w:w="1206" w:type="dxa"/>
            <w:noWrap w:val="0"/>
            <w:vAlign w:val="top"/>
          </w:tcPr>
          <w:p w14:paraId="74EBC09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2-987</w:t>
            </w:r>
          </w:p>
        </w:tc>
        <w:tc>
          <w:tcPr>
            <w:tcW w:w="4752" w:type="dxa"/>
            <w:noWrap w:val="0"/>
            <w:vAlign w:val="top"/>
          </w:tcPr>
          <w:p w14:paraId="1A0F00E1">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职业技术教育</w:t>
            </w:r>
            <w:r>
              <w:rPr>
                <w:rFonts w:ascii="宋体" w:hAnsi="宋体" w:eastAsia="宋体" w:cs="Times New Roman"/>
                <w:kern w:val="0"/>
                <w:sz w:val="22"/>
                <w:szCs w:val="22"/>
                <w:lang w:val="en-US" w:eastAsia="zh-CN" w:bidi="ar-SA"/>
              </w:rPr>
              <w:t>(G53):</w:t>
            </w:r>
            <w:r>
              <w:rPr>
                <w:rFonts w:hint="eastAsia" w:ascii="宋体" w:hAnsi="宋体" w:eastAsia="宋体" w:cs="Times New Roman"/>
                <w:kern w:val="0"/>
                <w:sz w:val="22"/>
                <w:szCs w:val="22"/>
                <w:lang w:val="en-US" w:eastAsia="zh-CN" w:bidi="ar-SA"/>
              </w:rPr>
              <w:t>复印报刊资料</w:t>
            </w:r>
          </w:p>
        </w:tc>
        <w:tc>
          <w:tcPr>
            <w:tcW w:w="1213" w:type="dxa"/>
            <w:noWrap w:val="0"/>
            <w:vAlign w:val="top"/>
          </w:tcPr>
          <w:p w14:paraId="0E78082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9846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54B9055">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356</w:t>
            </w:r>
          </w:p>
        </w:tc>
        <w:tc>
          <w:tcPr>
            <w:tcW w:w="1206" w:type="dxa"/>
            <w:noWrap w:val="0"/>
            <w:vAlign w:val="top"/>
          </w:tcPr>
          <w:p w14:paraId="553270C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2-473</w:t>
            </w:r>
          </w:p>
        </w:tc>
        <w:tc>
          <w:tcPr>
            <w:tcW w:w="4752" w:type="dxa"/>
            <w:noWrap w:val="0"/>
            <w:vAlign w:val="top"/>
          </w:tcPr>
          <w:p w14:paraId="7ED41A96">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世界电影</w:t>
            </w:r>
          </w:p>
        </w:tc>
        <w:tc>
          <w:tcPr>
            <w:tcW w:w="1213" w:type="dxa"/>
            <w:noWrap w:val="0"/>
            <w:vAlign w:val="top"/>
          </w:tcPr>
          <w:p w14:paraId="3DF997D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459C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299A2CA">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357</w:t>
            </w:r>
          </w:p>
        </w:tc>
        <w:tc>
          <w:tcPr>
            <w:tcW w:w="1206" w:type="dxa"/>
            <w:noWrap w:val="0"/>
            <w:vAlign w:val="top"/>
          </w:tcPr>
          <w:p w14:paraId="62C2637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2-34</w:t>
            </w:r>
          </w:p>
        </w:tc>
        <w:tc>
          <w:tcPr>
            <w:tcW w:w="4752" w:type="dxa"/>
            <w:noWrap w:val="0"/>
            <w:vAlign w:val="top"/>
          </w:tcPr>
          <w:p w14:paraId="2D87A8CE">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大众摄影</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原</w:t>
            </w:r>
            <w:r>
              <w:rPr>
                <w:rFonts w:ascii="宋体" w:hAnsi="宋体" w:eastAsia="宋体" w:cs="Times New Roman"/>
                <w:kern w:val="0"/>
                <w:sz w:val="22"/>
                <w:szCs w:val="22"/>
                <w:lang w:val="en-US" w:eastAsia="zh-CN" w:bidi="ar-SA"/>
              </w:rPr>
              <w:t>A</w:t>
            </w:r>
            <w:r>
              <w:rPr>
                <w:rFonts w:hint="eastAsia" w:ascii="宋体" w:hAnsi="宋体" w:eastAsia="宋体" w:cs="Times New Roman"/>
                <w:kern w:val="0"/>
                <w:sz w:val="22"/>
                <w:szCs w:val="22"/>
                <w:lang w:val="en-US" w:eastAsia="zh-CN" w:bidi="ar-SA"/>
              </w:rPr>
              <w:t>版</w:t>
            </w:r>
          </w:p>
        </w:tc>
        <w:tc>
          <w:tcPr>
            <w:tcW w:w="1213" w:type="dxa"/>
            <w:noWrap w:val="0"/>
            <w:vAlign w:val="top"/>
          </w:tcPr>
          <w:p w14:paraId="2A50772E">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8020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526FFDF">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358</w:t>
            </w:r>
          </w:p>
        </w:tc>
        <w:tc>
          <w:tcPr>
            <w:tcW w:w="1206" w:type="dxa"/>
            <w:noWrap w:val="0"/>
            <w:vAlign w:val="top"/>
          </w:tcPr>
          <w:p w14:paraId="018987D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4-305</w:t>
            </w:r>
          </w:p>
        </w:tc>
        <w:tc>
          <w:tcPr>
            <w:tcW w:w="4752" w:type="dxa"/>
            <w:noWrap w:val="0"/>
            <w:vAlign w:val="top"/>
          </w:tcPr>
          <w:p w14:paraId="1BAEC6F3">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旅游天地</w:t>
            </w:r>
          </w:p>
        </w:tc>
        <w:tc>
          <w:tcPr>
            <w:tcW w:w="1213" w:type="dxa"/>
            <w:noWrap w:val="0"/>
            <w:vAlign w:val="top"/>
          </w:tcPr>
          <w:p w14:paraId="184E4B6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6009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11C0F7A">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359</w:t>
            </w:r>
          </w:p>
        </w:tc>
        <w:tc>
          <w:tcPr>
            <w:tcW w:w="1206" w:type="dxa"/>
            <w:noWrap w:val="0"/>
            <w:vAlign w:val="top"/>
          </w:tcPr>
          <w:p w14:paraId="67B79A2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2-760</w:t>
            </w:r>
          </w:p>
        </w:tc>
        <w:tc>
          <w:tcPr>
            <w:tcW w:w="4752" w:type="dxa"/>
            <w:noWrap w:val="0"/>
            <w:vAlign w:val="top"/>
          </w:tcPr>
          <w:p w14:paraId="74D67A03">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当代电影</w:t>
            </w:r>
          </w:p>
        </w:tc>
        <w:tc>
          <w:tcPr>
            <w:tcW w:w="1213" w:type="dxa"/>
            <w:noWrap w:val="0"/>
            <w:vAlign w:val="top"/>
          </w:tcPr>
          <w:p w14:paraId="2CC7D9F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A451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F50BCB1">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360</w:t>
            </w:r>
          </w:p>
        </w:tc>
        <w:tc>
          <w:tcPr>
            <w:tcW w:w="1206" w:type="dxa"/>
            <w:noWrap w:val="0"/>
            <w:vAlign w:val="top"/>
          </w:tcPr>
          <w:p w14:paraId="0C8EBB0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Z1688</w:t>
            </w:r>
          </w:p>
        </w:tc>
        <w:tc>
          <w:tcPr>
            <w:tcW w:w="4752" w:type="dxa"/>
            <w:noWrap w:val="0"/>
            <w:vAlign w:val="top"/>
          </w:tcPr>
          <w:p w14:paraId="38A07119">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旅游</w:t>
            </w:r>
          </w:p>
        </w:tc>
        <w:tc>
          <w:tcPr>
            <w:tcW w:w="1213" w:type="dxa"/>
            <w:noWrap w:val="0"/>
            <w:vAlign w:val="top"/>
          </w:tcPr>
          <w:p w14:paraId="4527197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19BA4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FC40AAC">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361</w:t>
            </w:r>
          </w:p>
        </w:tc>
        <w:tc>
          <w:tcPr>
            <w:tcW w:w="1206" w:type="dxa"/>
            <w:noWrap w:val="0"/>
            <w:vAlign w:val="top"/>
          </w:tcPr>
          <w:p w14:paraId="5C17D2C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14-24</w:t>
            </w:r>
          </w:p>
        </w:tc>
        <w:tc>
          <w:tcPr>
            <w:tcW w:w="4752" w:type="dxa"/>
            <w:noWrap w:val="0"/>
            <w:vAlign w:val="top"/>
          </w:tcPr>
          <w:p w14:paraId="2C4BB57E">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外语学刊</w:t>
            </w:r>
          </w:p>
        </w:tc>
        <w:tc>
          <w:tcPr>
            <w:tcW w:w="1213" w:type="dxa"/>
            <w:noWrap w:val="0"/>
            <w:vAlign w:val="top"/>
          </w:tcPr>
          <w:p w14:paraId="783F13F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1C64E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1F79681">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362</w:t>
            </w:r>
          </w:p>
        </w:tc>
        <w:tc>
          <w:tcPr>
            <w:tcW w:w="1206" w:type="dxa"/>
            <w:noWrap w:val="0"/>
            <w:vAlign w:val="top"/>
          </w:tcPr>
          <w:p w14:paraId="79101C40">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18-280</w:t>
            </w:r>
          </w:p>
        </w:tc>
        <w:tc>
          <w:tcPr>
            <w:tcW w:w="4752" w:type="dxa"/>
            <w:noWrap w:val="0"/>
            <w:vAlign w:val="top"/>
          </w:tcPr>
          <w:p w14:paraId="3ACB5DF2">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电影艺术</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原</w:t>
            </w:r>
            <w:r>
              <w:rPr>
                <w:rFonts w:ascii="宋体" w:hAnsi="宋体" w:eastAsia="宋体" w:cs="Times New Roman"/>
                <w:kern w:val="0"/>
                <w:sz w:val="22"/>
                <w:szCs w:val="22"/>
                <w:lang w:val="en-US" w:eastAsia="zh-CN" w:bidi="ar-SA"/>
              </w:rPr>
              <w:t>2-318</w:t>
            </w:r>
          </w:p>
        </w:tc>
        <w:tc>
          <w:tcPr>
            <w:tcW w:w="1213" w:type="dxa"/>
            <w:noWrap w:val="0"/>
            <w:vAlign w:val="top"/>
          </w:tcPr>
          <w:p w14:paraId="6126B00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DD7E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EA9FEA8">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363</w:t>
            </w:r>
          </w:p>
        </w:tc>
        <w:tc>
          <w:tcPr>
            <w:tcW w:w="1206" w:type="dxa"/>
            <w:noWrap w:val="0"/>
            <w:vAlign w:val="top"/>
          </w:tcPr>
          <w:p w14:paraId="685BC82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2-959</w:t>
            </w:r>
          </w:p>
        </w:tc>
        <w:tc>
          <w:tcPr>
            <w:tcW w:w="4752" w:type="dxa"/>
            <w:noWrap w:val="0"/>
            <w:vAlign w:val="top"/>
          </w:tcPr>
          <w:p w14:paraId="157E774A">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悦游</w:t>
            </w:r>
          </w:p>
        </w:tc>
        <w:tc>
          <w:tcPr>
            <w:tcW w:w="1213" w:type="dxa"/>
            <w:noWrap w:val="0"/>
            <w:vAlign w:val="top"/>
          </w:tcPr>
          <w:p w14:paraId="798B1AEE">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7DA0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C1B4430">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364</w:t>
            </w:r>
          </w:p>
        </w:tc>
        <w:tc>
          <w:tcPr>
            <w:tcW w:w="1206" w:type="dxa"/>
            <w:noWrap w:val="0"/>
            <w:vAlign w:val="top"/>
          </w:tcPr>
          <w:p w14:paraId="2D752A5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82-680</w:t>
            </w:r>
          </w:p>
        </w:tc>
        <w:tc>
          <w:tcPr>
            <w:tcW w:w="4752" w:type="dxa"/>
            <w:noWrap w:val="0"/>
            <w:vAlign w:val="top"/>
          </w:tcPr>
          <w:p w14:paraId="31D99101">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建筑技艺</w:t>
            </w:r>
          </w:p>
        </w:tc>
        <w:tc>
          <w:tcPr>
            <w:tcW w:w="1213" w:type="dxa"/>
            <w:noWrap w:val="0"/>
            <w:vAlign w:val="top"/>
          </w:tcPr>
          <w:p w14:paraId="1784901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CD91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DB3C65B">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365</w:t>
            </w:r>
          </w:p>
        </w:tc>
        <w:tc>
          <w:tcPr>
            <w:tcW w:w="1206" w:type="dxa"/>
            <w:noWrap w:val="0"/>
            <w:vAlign w:val="top"/>
          </w:tcPr>
          <w:p w14:paraId="7446750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2-224</w:t>
            </w:r>
          </w:p>
        </w:tc>
        <w:tc>
          <w:tcPr>
            <w:tcW w:w="4752" w:type="dxa"/>
            <w:noWrap w:val="0"/>
            <w:vAlign w:val="top"/>
          </w:tcPr>
          <w:p w14:paraId="20F639FD">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测绘学报</w:t>
            </w:r>
          </w:p>
        </w:tc>
        <w:tc>
          <w:tcPr>
            <w:tcW w:w="1213" w:type="dxa"/>
            <w:noWrap w:val="0"/>
            <w:vAlign w:val="top"/>
          </w:tcPr>
          <w:p w14:paraId="2345A69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8A1F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F2F79AF">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366</w:t>
            </w:r>
          </w:p>
        </w:tc>
        <w:tc>
          <w:tcPr>
            <w:tcW w:w="1206" w:type="dxa"/>
            <w:noWrap w:val="0"/>
            <w:vAlign w:val="top"/>
          </w:tcPr>
          <w:p w14:paraId="559C5A23">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42-114</w:t>
            </w:r>
          </w:p>
        </w:tc>
        <w:tc>
          <w:tcPr>
            <w:tcW w:w="4752" w:type="dxa"/>
            <w:noWrap w:val="0"/>
            <w:vAlign w:val="top"/>
          </w:tcPr>
          <w:p w14:paraId="26D594C5">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工程建设</w:t>
            </w:r>
          </w:p>
        </w:tc>
        <w:tc>
          <w:tcPr>
            <w:tcW w:w="1213" w:type="dxa"/>
            <w:noWrap w:val="0"/>
            <w:vAlign w:val="top"/>
          </w:tcPr>
          <w:p w14:paraId="4959A5B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B688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A70DE62">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367</w:t>
            </w:r>
          </w:p>
        </w:tc>
        <w:tc>
          <w:tcPr>
            <w:tcW w:w="1206" w:type="dxa"/>
            <w:noWrap w:val="0"/>
            <w:vAlign w:val="top"/>
          </w:tcPr>
          <w:p w14:paraId="147B5EC3">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38-55</w:t>
            </w:r>
          </w:p>
        </w:tc>
        <w:tc>
          <w:tcPr>
            <w:tcW w:w="4752" w:type="dxa"/>
            <w:noWrap w:val="0"/>
            <w:vAlign w:val="top"/>
          </w:tcPr>
          <w:p w14:paraId="02AE6A35">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世界桥梁</w:t>
            </w:r>
          </w:p>
        </w:tc>
        <w:tc>
          <w:tcPr>
            <w:tcW w:w="1213" w:type="dxa"/>
            <w:noWrap w:val="0"/>
            <w:vAlign w:val="top"/>
          </w:tcPr>
          <w:p w14:paraId="0F75EDC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C7BC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891A0E6">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368</w:t>
            </w:r>
          </w:p>
        </w:tc>
        <w:tc>
          <w:tcPr>
            <w:tcW w:w="1206" w:type="dxa"/>
            <w:noWrap w:val="0"/>
            <w:vAlign w:val="top"/>
          </w:tcPr>
          <w:p w14:paraId="10B0AB7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80-873</w:t>
            </w:r>
          </w:p>
        </w:tc>
        <w:tc>
          <w:tcPr>
            <w:tcW w:w="4752" w:type="dxa"/>
            <w:noWrap w:val="0"/>
            <w:vAlign w:val="top"/>
          </w:tcPr>
          <w:p w14:paraId="71E4FB22">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工程造价管理</w:t>
            </w:r>
          </w:p>
        </w:tc>
        <w:tc>
          <w:tcPr>
            <w:tcW w:w="1213" w:type="dxa"/>
            <w:noWrap w:val="0"/>
            <w:vAlign w:val="top"/>
          </w:tcPr>
          <w:p w14:paraId="426388B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35B7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2E3C7BC">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369</w:t>
            </w:r>
          </w:p>
        </w:tc>
        <w:tc>
          <w:tcPr>
            <w:tcW w:w="1206" w:type="dxa"/>
            <w:noWrap w:val="0"/>
            <w:vAlign w:val="top"/>
          </w:tcPr>
          <w:p w14:paraId="7885C28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28-341</w:t>
            </w:r>
          </w:p>
        </w:tc>
        <w:tc>
          <w:tcPr>
            <w:tcW w:w="4752" w:type="dxa"/>
            <w:noWrap w:val="0"/>
            <w:vAlign w:val="top"/>
          </w:tcPr>
          <w:p w14:paraId="227546E6">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环境监测管理与技术</w:t>
            </w:r>
          </w:p>
        </w:tc>
        <w:tc>
          <w:tcPr>
            <w:tcW w:w="1213" w:type="dxa"/>
            <w:noWrap w:val="0"/>
            <w:vAlign w:val="top"/>
          </w:tcPr>
          <w:p w14:paraId="43CA22C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1FBEE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88C633D">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370</w:t>
            </w:r>
          </w:p>
        </w:tc>
        <w:tc>
          <w:tcPr>
            <w:tcW w:w="1206" w:type="dxa"/>
            <w:noWrap w:val="0"/>
            <w:vAlign w:val="top"/>
          </w:tcPr>
          <w:p w14:paraId="2D3DCEA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2-537</w:t>
            </w:r>
          </w:p>
        </w:tc>
        <w:tc>
          <w:tcPr>
            <w:tcW w:w="4752" w:type="dxa"/>
            <w:noWrap w:val="0"/>
            <w:vAlign w:val="top"/>
          </w:tcPr>
          <w:p w14:paraId="3776944E">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大数据</w:t>
            </w:r>
          </w:p>
        </w:tc>
        <w:tc>
          <w:tcPr>
            <w:tcW w:w="1213" w:type="dxa"/>
            <w:noWrap w:val="0"/>
            <w:vAlign w:val="top"/>
          </w:tcPr>
          <w:p w14:paraId="6FD1E61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10773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C8DF847">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371</w:t>
            </w:r>
          </w:p>
        </w:tc>
        <w:tc>
          <w:tcPr>
            <w:tcW w:w="1206" w:type="dxa"/>
            <w:noWrap w:val="0"/>
            <w:vAlign w:val="top"/>
          </w:tcPr>
          <w:p w14:paraId="5DAC425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2-326</w:t>
            </w:r>
          </w:p>
        </w:tc>
        <w:tc>
          <w:tcPr>
            <w:tcW w:w="4752" w:type="dxa"/>
            <w:noWrap w:val="0"/>
            <w:vAlign w:val="top"/>
          </w:tcPr>
          <w:p w14:paraId="1892C19C">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中外文化交流</w:t>
            </w:r>
          </w:p>
        </w:tc>
        <w:tc>
          <w:tcPr>
            <w:tcW w:w="1213" w:type="dxa"/>
            <w:noWrap w:val="0"/>
            <w:vAlign w:val="top"/>
          </w:tcPr>
          <w:p w14:paraId="4E26974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C4FD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175739B">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372</w:t>
            </w:r>
          </w:p>
        </w:tc>
        <w:tc>
          <w:tcPr>
            <w:tcW w:w="1206" w:type="dxa"/>
            <w:noWrap w:val="0"/>
            <w:vAlign w:val="top"/>
          </w:tcPr>
          <w:p w14:paraId="0A83785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8-103</w:t>
            </w:r>
          </w:p>
        </w:tc>
        <w:tc>
          <w:tcPr>
            <w:tcW w:w="4752" w:type="dxa"/>
            <w:noWrap w:val="0"/>
            <w:vAlign w:val="top"/>
          </w:tcPr>
          <w:p w14:paraId="3E8DF7E1">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接待与交际</w:t>
            </w:r>
          </w:p>
        </w:tc>
        <w:tc>
          <w:tcPr>
            <w:tcW w:w="1213" w:type="dxa"/>
            <w:noWrap w:val="0"/>
            <w:vAlign w:val="top"/>
          </w:tcPr>
          <w:p w14:paraId="43B429B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1D777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617739B3">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373</w:t>
            </w:r>
          </w:p>
        </w:tc>
        <w:tc>
          <w:tcPr>
            <w:tcW w:w="1206" w:type="dxa"/>
            <w:noWrap w:val="0"/>
            <w:vAlign w:val="top"/>
          </w:tcPr>
          <w:p w14:paraId="2C8332C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82-345</w:t>
            </w:r>
          </w:p>
        </w:tc>
        <w:tc>
          <w:tcPr>
            <w:tcW w:w="4752" w:type="dxa"/>
            <w:noWrap w:val="0"/>
            <w:vAlign w:val="top"/>
          </w:tcPr>
          <w:p w14:paraId="3224A1B6">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健与美</w:t>
            </w:r>
          </w:p>
        </w:tc>
        <w:tc>
          <w:tcPr>
            <w:tcW w:w="1213" w:type="dxa"/>
            <w:noWrap w:val="0"/>
            <w:vAlign w:val="top"/>
          </w:tcPr>
          <w:p w14:paraId="44D05CD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1FA72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6A2A655">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374</w:t>
            </w:r>
          </w:p>
        </w:tc>
        <w:tc>
          <w:tcPr>
            <w:tcW w:w="1206" w:type="dxa"/>
            <w:noWrap w:val="0"/>
            <w:vAlign w:val="top"/>
          </w:tcPr>
          <w:p w14:paraId="7D39410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4-496</w:t>
            </w:r>
          </w:p>
        </w:tc>
        <w:tc>
          <w:tcPr>
            <w:tcW w:w="4752" w:type="dxa"/>
            <w:noWrap w:val="0"/>
            <w:vAlign w:val="top"/>
          </w:tcPr>
          <w:p w14:paraId="10F1B4C6">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探索与争鸣</w:t>
            </w:r>
          </w:p>
        </w:tc>
        <w:tc>
          <w:tcPr>
            <w:tcW w:w="1213" w:type="dxa"/>
            <w:noWrap w:val="0"/>
            <w:vAlign w:val="top"/>
          </w:tcPr>
          <w:p w14:paraId="2BB3FA0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12F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64DD7CF7">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375</w:t>
            </w:r>
          </w:p>
        </w:tc>
        <w:tc>
          <w:tcPr>
            <w:tcW w:w="1206" w:type="dxa"/>
            <w:noWrap w:val="0"/>
            <w:vAlign w:val="top"/>
          </w:tcPr>
          <w:p w14:paraId="7B2BCB0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4-4</w:t>
            </w:r>
          </w:p>
        </w:tc>
        <w:tc>
          <w:tcPr>
            <w:tcW w:w="4752" w:type="dxa"/>
            <w:noWrap w:val="0"/>
            <w:vAlign w:val="top"/>
          </w:tcPr>
          <w:p w14:paraId="3FF02AD7">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萌芽</w:t>
            </w:r>
          </w:p>
        </w:tc>
        <w:tc>
          <w:tcPr>
            <w:tcW w:w="1213" w:type="dxa"/>
            <w:noWrap w:val="0"/>
            <w:vAlign w:val="top"/>
          </w:tcPr>
          <w:p w14:paraId="77CF459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FA87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DD9EABB">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376</w:t>
            </w:r>
          </w:p>
        </w:tc>
        <w:tc>
          <w:tcPr>
            <w:tcW w:w="1206" w:type="dxa"/>
            <w:noWrap w:val="0"/>
            <w:vAlign w:val="top"/>
          </w:tcPr>
          <w:p w14:paraId="05A4789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4-525</w:t>
            </w:r>
          </w:p>
        </w:tc>
        <w:tc>
          <w:tcPr>
            <w:tcW w:w="4752" w:type="dxa"/>
            <w:noWrap w:val="0"/>
            <w:vAlign w:val="top"/>
          </w:tcPr>
          <w:p w14:paraId="1630FD42">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世界时装之苑</w:t>
            </w:r>
            <w:r>
              <w:rPr>
                <w:rFonts w:ascii="宋体" w:hAnsi="宋体" w:eastAsia="宋体" w:cs="Times New Roman"/>
                <w:kern w:val="0"/>
                <w:sz w:val="22"/>
                <w:szCs w:val="22"/>
                <w:lang w:val="en-US" w:eastAsia="zh-CN" w:bidi="ar-SA"/>
              </w:rPr>
              <w:t>_ELLE</w:t>
            </w:r>
          </w:p>
        </w:tc>
        <w:tc>
          <w:tcPr>
            <w:tcW w:w="1213" w:type="dxa"/>
            <w:noWrap w:val="0"/>
            <w:vAlign w:val="top"/>
          </w:tcPr>
          <w:p w14:paraId="2758EE0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4E77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5D39BEC">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377</w:t>
            </w:r>
          </w:p>
        </w:tc>
        <w:tc>
          <w:tcPr>
            <w:tcW w:w="1206" w:type="dxa"/>
            <w:noWrap w:val="0"/>
            <w:vAlign w:val="top"/>
          </w:tcPr>
          <w:p w14:paraId="594A30F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46-102</w:t>
            </w:r>
          </w:p>
        </w:tc>
        <w:tc>
          <w:tcPr>
            <w:tcW w:w="4752" w:type="dxa"/>
            <w:noWrap w:val="0"/>
            <w:vAlign w:val="top"/>
          </w:tcPr>
          <w:p w14:paraId="394A5E2D">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深圳青年</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创业版</w:t>
            </w:r>
            <w:r>
              <w:rPr>
                <w:rFonts w:ascii="宋体" w:hAnsi="宋体" w:eastAsia="宋体" w:cs="Times New Roman"/>
                <w:kern w:val="0"/>
                <w:sz w:val="22"/>
                <w:szCs w:val="22"/>
                <w:lang w:val="en-US" w:eastAsia="zh-CN" w:bidi="ar-SA"/>
              </w:rPr>
              <w:t>)</w:t>
            </w:r>
          </w:p>
        </w:tc>
        <w:tc>
          <w:tcPr>
            <w:tcW w:w="1213" w:type="dxa"/>
            <w:noWrap w:val="0"/>
            <w:vAlign w:val="top"/>
          </w:tcPr>
          <w:p w14:paraId="530DAC6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BC89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589AA05">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378</w:t>
            </w:r>
          </w:p>
        </w:tc>
        <w:tc>
          <w:tcPr>
            <w:tcW w:w="1206" w:type="dxa"/>
            <w:noWrap w:val="0"/>
            <w:vAlign w:val="top"/>
          </w:tcPr>
          <w:p w14:paraId="3C0AA7DE">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46-162</w:t>
            </w:r>
          </w:p>
        </w:tc>
        <w:tc>
          <w:tcPr>
            <w:tcW w:w="4752" w:type="dxa"/>
            <w:noWrap w:val="0"/>
            <w:vAlign w:val="top"/>
          </w:tcPr>
          <w:p w14:paraId="148E0EC2">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青年探索</w:t>
            </w:r>
          </w:p>
        </w:tc>
        <w:tc>
          <w:tcPr>
            <w:tcW w:w="1213" w:type="dxa"/>
            <w:noWrap w:val="0"/>
            <w:vAlign w:val="top"/>
          </w:tcPr>
          <w:p w14:paraId="2409594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6EB4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16A8DDE">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379</w:t>
            </w:r>
          </w:p>
        </w:tc>
        <w:tc>
          <w:tcPr>
            <w:tcW w:w="1206" w:type="dxa"/>
            <w:noWrap w:val="0"/>
            <w:vAlign w:val="top"/>
          </w:tcPr>
          <w:p w14:paraId="61B38DB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6-46</w:t>
            </w:r>
          </w:p>
        </w:tc>
        <w:tc>
          <w:tcPr>
            <w:tcW w:w="4752" w:type="dxa"/>
            <w:noWrap w:val="0"/>
            <w:vAlign w:val="top"/>
          </w:tcPr>
          <w:p w14:paraId="6822DA48">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食品与健康</w:t>
            </w:r>
          </w:p>
        </w:tc>
        <w:tc>
          <w:tcPr>
            <w:tcW w:w="1213" w:type="dxa"/>
            <w:noWrap w:val="0"/>
            <w:vAlign w:val="top"/>
          </w:tcPr>
          <w:p w14:paraId="51A0DF0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72A9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B21841E">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380</w:t>
            </w:r>
          </w:p>
        </w:tc>
        <w:tc>
          <w:tcPr>
            <w:tcW w:w="1206" w:type="dxa"/>
            <w:noWrap w:val="0"/>
            <w:vAlign w:val="top"/>
          </w:tcPr>
          <w:p w14:paraId="5AD8D7B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46-8</w:t>
            </w:r>
          </w:p>
        </w:tc>
        <w:tc>
          <w:tcPr>
            <w:tcW w:w="4752" w:type="dxa"/>
            <w:noWrap w:val="0"/>
            <w:vAlign w:val="top"/>
          </w:tcPr>
          <w:p w14:paraId="7248FBA4">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花卉</w:t>
            </w:r>
          </w:p>
        </w:tc>
        <w:tc>
          <w:tcPr>
            <w:tcW w:w="1213" w:type="dxa"/>
            <w:noWrap w:val="0"/>
            <w:vAlign w:val="top"/>
          </w:tcPr>
          <w:p w14:paraId="416F29D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0090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26845BB">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381</w:t>
            </w:r>
          </w:p>
        </w:tc>
        <w:tc>
          <w:tcPr>
            <w:tcW w:w="1206" w:type="dxa"/>
            <w:noWrap w:val="0"/>
            <w:vAlign w:val="top"/>
          </w:tcPr>
          <w:p w14:paraId="7ED34BB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2-314</w:t>
            </w:r>
          </w:p>
        </w:tc>
        <w:tc>
          <w:tcPr>
            <w:tcW w:w="4752" w:type="dxa"/>
            <w:noWrap w:val="0"/>
            <w:vAlign w:val="top"/>
          </w:tcPr>
          <w:p w14:paraId="7EBF791D">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作品与争鸣</w:t>
            </w:r>
          </w:p>
        </w:tc>
        <w:tc>
          <w:tcPr>
            <w:tcW w:w="1213" w:type="dxa"/>
            <w:noWrap w:val="0"/>
            <w:vAlign w:val="top"/>
          </w:tcPr>
          <w:p w14:paraId="565CDE5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1257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0DED3B0">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382</w:t>
            </w:r>
          </w:p>
        </w:tc>
        <w:tc>
          <w:tcPr>
            <w:tcW w:w="1206" w:type="dxa"/>
            <w:noWrap w:val="0"/>
            <w:vAlign w:val="top"/>
          </w:tcPr>
          <w:p w14:paraId="0EBD12A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2-879</w:t>
            </w:r>
          </w:p>
        </w:tc>
        <w:tc>
          <w:tcPr>
            <w:tcW w:w="4752" w:type="dxa"/>
            <w:noWrap w:val="0"/>
            <w:vAlign w:val="top"/>
          </w:tcPr>
          <w:p w14:paraId="1B60CEF7">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中国书法</w:t>
            </w:r>
            <w:r>
              <w:rPr>
                <w:rFonts w:ascii="宋体" w:hAnsi="宋体" w:eastAsia="宋体" w:cs="Times New Roman"/>
                <w:kern w:val="0"/>
                <w:sz w:val="22"/>
                <w:szCs w:val="22"/>
                <w:lang w:val="en-US" w:eastAsia="zh-CN" w:bidi="ar-SA"/>
              </w:rPr>
              <w:t>(A)</w:t>
            </w:r>
          </w:p>
        </w:tc>
        <w:tc>
          <w:tcPr>
            <w:tcW w:w="1213" w:type="dxa"/>
            <w:noWrap w:val="0"/>
            <w:vAlign w:val="top"/>
          </w:tcPr>
          <w:p w14:paraId="739B584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80D1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66184F5">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383</w:t>
            </w:r>
          </w:p>
        </w:tc>
        <w:tc>
          <w:tcPr>
            <w:tcW w:w="1206" w:type="dxa"/>
            <w:noWrap w:val="0"/>
            <w:vAlign w:val="top"/>
          </w:tcPr>
          <w:p w14:paraId="591F829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6-38</w:t>
            </w:r>
          </w:p>
        </w:tc>
        <w:tc>
          <w:tcPr>
            <w:tcW w:w="4752" w:type="dxa"/>
            <w:noWrap w:val="0"/>
            <w:vAlign w:val="top"/>
          </w:tcPr>
          <w:p w14:paraId="6DAF70A7">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小说月报</w:t>
            </w:r>
          </w:p>
        </w:tc>
        <w:tc>
          <w:tcPr>
            <w:tcW w:w="1213" w:type="dxa"/>
            <w:noWrap w:val="0"/>
            <w:vAlign w:val="top"/>
          </w:tcPr>
          <w:p w14:paraId="2860B72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2CE2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01A2EC7">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384</w:t>
            </w:r>
          </w:p>
        </w:tc>
        <w:tc>
          <w:tcPr>
            <w:tcW w:w="1206" w:type="dxa"/>
            <w:noWrap w:val="0"/>
            <w:vAlign w:val="top"/>
          </w:tcPr>
          <w:p w14:paraId="4EA9EF8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2-510</w:t>
            </w:r>
          </w:p>
        </w:tc>
        <w:tc>
          <w:tcPr>
            <w:tcW w:w="4752" w:type="dxa"/>
            <w:noWrap w:val="0"/>
            <w:vAlign w:val="top"/>
          </w:tcPr>
          <w:p w14:paraId="59E44CE5">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半月谈</w:t>
            </w:r>
          </w:p>
        </w:tc>
        <w:tc>
          <w:tcPr>
            <w:tcW w:w="1213" w:type="dxa"/>
            <w:noWrap w:val="0"/>
            <w:vAlign w:val="top"/>
          </w:tcPr>
          <w:p w14:paraId="4CC2208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1DB27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330DB24">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385</w:t>
            </w:r>
          </w:p>
        </w:tc>
        <w:tc>
          <w:tcPr>
            <w:tcW w:w="1206" w:type="dxa"/>
            <w:noWrap w:val="0"/>
            <w:vAlign w:val="top"/>
          </w:tcPr>
          <w:p w14:paraId="0E777EE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82-667</w:t>
            </w:r>
          </w:p>
        </w:tc>
        <w:tc>
          <w:tcPr>
            <w:tcW w:w="4752" w:type="dxa"/>
            <w:noWrap w:val="0"/>
            <w:vAlign w:val="top"/>
          </w:tcPr>
          <w:p w14:paraId="583B4776">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环球人物</w:t>
            </w:r>
          </w:p>
        </w:tc>
        <w:tc>
          <w:tcPr>
            <w:tcW w:w="1213" w:type="dxa"/>
            <w:noWrap w:val="0"/>
            <w:vAlign w:val="top"/>
          </w:tcPr>
          <w:p w14:paraId="74C8D30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DAC9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A145E19">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386</w:t>
            </w:r>
          </w:p>
        </w:tc>
        <w:tc>
          <w:tcPr>
            <w:tcW w:w="1206" w:type="dxa"/>
            <w:noWrap w:val="0"/>
            <w:vAlign w:val="top"/>
          </w:tcPr>
          <w:p w14:paraId="2500F28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2-919</w:t>
            </w:r>
          </w:p>
        </w:tc>
        <w:tc>
          <w:tcPr>
            <w:tcW w:w="4752" w:type="dxa"/>
            <w:noWrap w:val="0"/>
            <w:vAlign w:val="top"/>
          </w:tcPr>
          <w:p w14:paraId="59804D40">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今日中国</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英文版</w:t>
            </w:r>
            <w:r>
              <w:rPr>
                <w:rFonts w:ascii="宋体" w:hAnsi="宋体" w:eastAsia="宋体" w:cs="Times New Roman"/>
                <w:kern w:val="0"/>
                <w:sz w:val="22"/>
                <w:szCs w:val="22"/>
                <w:lang w:val="en-US" w:eastAsia="zh-CN" w:bidi="ar-SA"/>
              </w:rPr>
              <w:t>)_CHINA TODAY</w:t>
            </w:r>
          </w:p>
        </w:tc>
        <w:tc>
          <w:tcPr>
            <w:tcW w:w="1213" w:type="dxa"/>
            <w:noWrap w:val="0"/>
            <w:vAlign w:val="top"/>
          </w:tcPr>
          <w:p w14:paraId="335ADC2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D849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18E8B66">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387</w:t>
            </w:r>
          </w:p>
        </w:tc>
        <w:tc>
          <w:tcPr>
            <w:tcW w:w="1206" w:type="dxa"/>
            <w:noWrap w:val="0"/>
            <w:vAlign w:val="top"/>
          </w:tcPr>
          <w:p w14:paraId="4C9F238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2-918</w:t>
            </w:r>
          </w:p>
        </w:tc>
        <w:tc>
          <w:tcPr>
            <w:tcW w:w="4752" w:type="dxa"/>
            <w:noWrap w:val="0"/>
            <w:vAlign w:val="top"/>
          </w:tcPr>
          <w:p w14:paraId="727B6148">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今日中国</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中文版</w:t>
            </w:r>
            <w:r>
              <w:rPr>
                <w:rFonts w:ascii="宋体" w:hAnsi="宋体" w:eastAsia="宋体" w:cs="Times New Roman"/>
                <w:kern w:val="0"/>
                <w:sz w:val="22"/>
                <w:szCs w:val="22"/>
                <w:lang w:val="en-US" w:eastAsia="zh-CN" w:bidi="ar-SA"/>
              </w:rPr>
              <w:t>)</w:t>
            </w:r>
          </w:p>
        </w:tc>
        <w:tc>
          <w:tcPr>
            <w:tcW w:w="1213" w:type="dxa"/>
            <w:noWrap w:val="0"/>
            <w:vAlign w:val="top"/>
          </w:tcPr>
          <w:p w14:paraId="2E19FCB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E887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C72C891">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388</w:t>
            </w:r>
          </w:p>
        </w:tc>
        <w:tc>
          <w:tcPr>
            <w:tcW w:w="1206" w:type="dxa"/>
            <w:noWrap w:val="0"/>
            <w:vAlign w:val="top"/>
          </w:tcPr>
          <w:p w14:paraId="2F874D9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4-866</w:t>
            </w:r>
          </w:p>
        </w:tc>
        <w:tc>
          <w:tcPr>
            <w:tcW w:w="4752" w:type="dxa"/>
            <w:noWrap w:val="0"/>
            <w:vAlign w:val="top"/>
          </w:tcPr>
          <w:p w14:paraId="3001165F">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理财周刊</w:t>
            </w:r>
          </w:p>
        </w:tc>
        <w:tc>
          <w:tcPr>
            <w:tcW w:w="1213" w:type="dxa"/>
            <w:noWrap w:val="0"/>
            <w:vAlign w:val="top"/>
          </w:tcPr>
          <w:p w14:paraId="1524623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3E33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5DA4628">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389</w:t>
            </w:r>
          </w:p>
        </w:tc>
        <w:tc>
          <w:tcPr>
            <w:tcW w:w="1206" w:type="dxa"/>
            <w:noWrap w:val="0"/>
            <w:vAlign w:val="top"/>
          </w:tcPr>
          <w:p w14:paraId="4554DBB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46-117</w:t>
            </w:r>
          </w:p>
        </w:tc>
        <w:tc>
          <w:tcPr>
            <w:tcW w:w="4752" w:type="dxa"/>
            <w:noWrap w:val="0"/>
            <w:vAlign w:val="top"/>
          </w:tcPr>
          <w:p w14:paraId="22DD4E80">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南风窗</w:t>
            </w:r>
          </w:p>
        </w:tc>
        <w:tc>
          <w:tcPr>
            <w:tcW w:w="1213" w:type="dxa"/>
            <w:noWrap w:val="0"/>
            <w:vAlign w:val="top"/>
          </w:tcPr>
          <w:p w14:paraId="44FD5080">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6504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9C936D8">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390</w:t>
            </w:r>
          </w:p>
        </w:tc>
        <w:tc>
          <w:tcPr>
            <w:tcW w:w="1206" w:type="dxa"/>
            <w:noWrap w:val="0"/>
            <w:vAlign w:val="top"/>
          </w:tcPr>
          <w:p w14:paraId="778D5E8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46-138</w:t>
            </w:r>
          </w:p>
        </w:tc>
        <w:tc>
          <w:tcPr>
            <w:tcW w:w="4752" w:type="dxa"/>
            <w:noWrap w:val="0"/>
            <w:vAlign w:val="top"/>
          </w:tcPr>
          <w:p w14:paraId="3619DE9C">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人之初</w:t>
            </w:r>
          </w:p>
        </w:tc>
        <w:tc>
          <w:tcPr>
            <w:tcW w:w="1213" w:type="dxa"/>
            <w:noWrap w:val="0"/>
            <w:vAlign w:val="top"/>
          </w:tcPr>
          <w:p w14:paraId="5C612073">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3E74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54BA51E">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391</w:t>
            </w:r>
          </w:p>
        </w:tc>
        <w:tc>
          <w:tcPr>
            <w:tcW w:w="1206" w:type="dxa"/>
            <w:noWrap w:val="0"/>
            <w:vAlign w:val="top"/>
          </w:tcPr>
          <w:p w14:paraId="2E59165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28-159</w:t>
            </w:r>
          </w:p>
        </w:tc>
        <w:tc>
          <w:tcPr>
            <w:tcW w:w="4752" w:type="dxa"/>
            <w:noWrap w:val="0"/>
            <w:vAlign w:val="top"/>
          </w:tcPr>
          <w:p w14:paraId="4D84F23C">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书画艺术</w:t>
            </w:r>
          </w:p>
        </w:tc>
        <w:tc>
          <w:tcPr>
            <w:tcW w:w="1213" w:type="dxa"/>
            <w:noWrap w:val="0"/>
            <w:vAlign w:val="top"/>
          </w:tcPr>
          <w:p w14:paraId="2479949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A020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5A4FE91">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392</w:t>
            </w:r>
          </w:p>
        </w:tc>
        <w:tc>
          <w:tcPr>
            <w:tcW w:w="1206" w:type="dxa"/>
            <w:noWrap w:val="0"/>
            <w:vAlign w:val="top"/>
          </w:tcPr>
          <w:p w14:paraId="2E988E6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2-243</w:t>
            </w:r>
          </w:p>
        </w:tc>
        <w:tc>
          <w:tcPr>
            <w:tcW w:w="4752" w:type="dxa"/>
            <w:noWrap w:val="0"/>
            <w:vAlign w:val="top"/>
          </w:tcPr>
          <w:p w14:paraId="69E699D9">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新华文摘</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小字版</w:t>
            </w:r>
            <w:r>
              <w:rPr>
                <w:rFonts w:ascii="宋体" w:hAnsi="宋体" w:eastAsia="宋体" w:cs="Times New Roman"/>
                <w:kern w:val="0"/>
                <w:sz w:val="22"/>
                <w:szCs w:val="22"/>
                <w:lang w:val="en-US" w:eastAsia="zh-CN" w:bidi="ar-SA"/>
              </w:rPr>
              <w:t>)</w:t>
            </w:r>
          </w:p>
        </w:tc>
        <w:tc>
          <w:tcPr>
            <w:tcW w:w="1213" w:type="dxa"/>
            <w:noWrap w:val="0"/>
            <w:vAlign w:val="top"/>
          </w:tcPr>
          <w:p w14:paraId="5CAC485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2D39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7B8D697">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393</w:t>
            </w:r>
          </w:p>
        </w:tc>
        <w:tc>
          <w:tcPr>
            <w:tcW w:w="1206" w:type="dxa"/>
            <w:noWrap w:val="0"/>
            <w:vAlign w:val="top"/>
          </w:tcPr>
          <w:p w14:paraId="4C2CA62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12-61</w:t>
            </w:r>
          </w:p>
        </w:tc>
        <w:tc>
          <w:tcPr>
            <w:tcW w:w="4752" w:type="dxa"/>
            <w:noWrap w:val="0"/>
            <w:vAlign w:val="top"/>
          </w:tcPr>
          <w:p w14:paraId="19178AEF">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演讲与口才</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成人版</w:t>
            </w:r>
            <w:r>
              <w:rPr>
                <w:rFonts w:ascii="宋体" w:hAnsi="宋体" w:eastAsia="宋体" w:cs="Times New Roman"/>
                <w:kern w:val="0"/>
                <w:sz w:val="22"/>
                <w:szCs w:val="22"/>
                <w:lang w:val="en-US" w:eastAsia="zh-CN" w:bidi="ar-SA"/>
              </w:rPr>
              <w:t>)</w:t>
            </w:r>
          </w:p>
        </w:tc>
        <w:tc>
          <w:tcPr>
            <w:tcW w:w="1213" w:type="dxa"/>
            <w:noWrap w:val="0"/>
            <w:vAlign w:val="top"/>
          </w:tcPr>
          <w:p w14:paraId="6301A8A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5E53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F7D3488">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394</w:t>
            </w:r>
          </w:p>
        </w:tc>
        <w:tc>
          <w:tcPr>
            <w:tcW w:w="1206" w:type="dxa"/>
            <w:noWrap w:val="0"/>
            <w:vAlign w:val="top"/>
          </w:tcPr>
          <w:p w14:paraId="53B90930">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2-227</w:t>
            </w:r>
          </w:p>
        </w:tc>
        <w:tc>
          <w:tcPr>
            <w:tcW w:w="4752" w:type="dxa"/>
            <w:noWrap w:val="0"/>
            <w:vAlign w:val="top"/>
          </w:tcPr>
          <w:p w14:paraId="69FF708C">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中国书画</w:t>
            </w:r>
          </w:p>
        </w:tc>
        <w:tc>
          <w:tcPr>
            <w:tcW w:w="1213" w:type="dxa"/>
            <w:noWrap w:val="0"/>
            <w:vAlign w:val="top"/>
          </w:tcPr>
          <w:p w14:paraId="5C7D85A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CB36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6E2C07D7">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395</w:t>
            </w:r>
          </w:p>
        </w:tc>
        <w:tc>
          <w:tcPr>
            <w:tcW w:w="1206" w:type="dxa"/>
            <w:noWrap w:val="0"/>
            <w:vAlign w:val="top"/>
          </w:tcPr>
          <w:p w14:paraId="6029F490">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82-631</w:t>
            </w:r>
          </w:p>
        </w:tc>
        <w:tc>
          <w:tcPr>
            <w:tcW w:w="4752" w:type="dxa"/>
            <w:noWrap w:val="0"/>
            <w:vAlign w:val="top"/>
          </w:tcPr>
          <w:p w14:paraId="736C8BA4">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中国大学生就业</w:t>
            </w:r>
          </w:p>
        </w:tc>
        <w:tc>
          <w:tcPr>
            <w:tcW w:w="1213" w:type="dxa"/>
            <w:noWrap w:val="0"/>
            <w:vAlign w:val="top"/>
          </w:tcPr>
          <w:p w14:paraId="26711F7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3951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72902F1">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396</w:t>
            </w:r>
          </w:p>
        </w:tc>
        <w:tc>
          <w:tcPr>
            <w:tcW w:w="1206" w:type="dxa"/>
            <w:noWrap w:val="0"/>
            <w:vAlign w:val="top"/>
          </w:tcPr>
          <w:p w14:paraId="0CD93DB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2-806</w:t>
            </w:r>
          </w:p>
        </w:tc>
        <w:tc>
          <w:tcPr>
            <w:tcW w:w="4752" w:type="dxa"/>
            <w:noWrap w:val="0"/>
            <w:vAlign w:val="top"/>
          </w:tcPr>
          <w:p w14:paraId="2E212310">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中国国家地理</w:t>
            </w:r>
          </w:p>
        </w:tc>
        <w:tc>
          <w:tcPr>
            <w:tcW w:w="1213" w:type="dxa"/>
            <w:noWrap w:val="0"/>
            <w:vAlign w:val="top"/>
          </w:tcPr>
          <w:p w14:paraId="2D6757B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3FC8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69DBA465">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397</w:t>
            </w:r>
          </w:p>
        </w:tc>
        <w:tc>
          <w:tcPr>
            <w:tcW w:w="1206" w:type="dxa"/>
            <w:noWrap w:val="0"/>
            <w:vAlign w:val="top"/>
          </w:tcPr>
          <w:p w14:paraId="5B356A4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74-40</w:t>
            </w:r>
          </w:p>
        </w:tc>
        <w:tc>
          <w:tcPr>
            <w:tcW w:w="4752" w:type="dxa"/>
            <w:noWrap w:val="0"/>
            <w:vAlign w:val="top"/>
          </w:tcPr>
          <w:p w14:paraId="5F264686">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博客天下</w:t>
            </w:r>
          </w:p>
        </w:tc>
        <w:tc>
          <w:tcPr>
            <w:tcW w:w="1213" w:type="dxa"/>
            <w:noWrap w:val="0"/>
            <w:vAlign w:val="top"/>
          </w:tcPr>
          <w:p w14:paraId="2006085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867C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5BE3F4A">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398</w:t>
            </w:r>
          </w:p>
        </w:tc>
        <w:tc>
          <w:tcPr>
            <w:tcW w:w="1206" w:type="dxa"/>
            <w:noWrap w:val="0"/>
            <w:vAlign w:val="top"/>
          </w:tcPr>
          <w:p w14:paraId="2D83BAC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82-498</w:t>
            </w:r>
          </w:p>
        </w:tc>
        <w:tc>
          <w:tcPr>
            <w:tcW w:w="4752" w:type="dxa"/>
            <w:noWrap w:val="0"/>
            <w:vAlign w:val="top"/>
          </w:tcPr>
          <w:p w14:paraId="06A5C6F9">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发现</w:t>
            </w:r>
          </w:p>
        </w:tc>
        <w:tc>
          <w:tcPr>
            <w:tcW w:w="1213" w:type="dxa"/>
            <w:noWrap w:val="0"/>
            <w:vAlign w:val="top"/>
          </w:tcPr>
          <w:p w14:paraId="6F39EEE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D20E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F6D2C08">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399</w:t>
            </w:r>
          </w:p>
        </w:tc>
        <w:tc>
          <w:tcPr>
            <w:tcW w:w="1206" w:type="dxa"/>
            <w:noWrap w:val="0"/>
            <w:vAlign w:val="top"/>
          </w:tcPr>
          <w:p w14:paraId="5042326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Z632</w:t>
            </w:r>
          </w:p>
        </w:tc>
        <w:tc>
          <w:tcPr>
            <w:tcW w:w="4752" w:type="dxa"/>
            <w:noWrap w:val="0"/>
            <w:vAlign w:val="top"/>
          </w:tcPr>
          <w:p w14:paraId="026C8CAF">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凤凰周刊</w:t>
            </w:r>
          </w:p>
        </w:tc>
        <w:tc>
          <w:tcPr>
            <w:tcW w:w="1213" w:type="dxa"/>
            <w:noWrap w:val="0"/>
            <w:vAlign w:val="top"/>
          </w:tcPr>
          <w:p w14:paraId="0865046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D155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68973AF5">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400</w:t>
            </w:r>
          </w:p>
        </w:tc>
        <w:tc>
          <w:tcPr>
            <w:tcW w:w="1206" w:type="dxa"/>
            <w:noWrap w:val="0"/>
            <w:vAlign w:val="top"/>
          </w:tcPr>
          <w:p w14:paraId="7182F300">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80-779</w:t>
            </w:r>
          </w:p>
        </w:tc>
        <w:tc>
          <w:tcPr>
            <w:tcW w:w="4752" w:type="dxa"/>
            <w:noWrap w:val="0"/>
            <w:vAlign w:val="top"/>
          </w:tcPr>
          <w:p w14:paraId="4AB59423">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民主与法制</w:t>
            </w:r>
          </w:p>
        </w:tc>
        <w:tc>
          <w:tcPr>
            <w:tcW w:w="1213" w:type="dxa"/>
            <w:noWrap w:val="0"/>
            <w:vAlign w:val="top"/>
          </w:tcPr>
          <w:p w14:paraId="696B6D0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9615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5AD7828">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401</w:t>
            </w:r>
          </w:p>
        </w:tc>
        <w:tc>
          <w:tcPr>
            <w:tcW w:w="1206" w:type="dxa"/>
            <w:noWrap w:val="0"/>
            <w:vAlign w:val="top"/>
          </w:tcPr>
          <w:p w14:paraId="1DFBC283">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2-782</w:t>
            </w:r>
          </w:p>
        </w:tc>
        <w:tc>
          <w:tcPr>
            <w:tcW w:w="4752" w:type="dxa"/>
            <w:noWrap w:val="0"/>
            <w:vAlign w:val="top"/>
          </w:tcPr>
          <w:p w14:paraId="2FBFD805">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台湾周刊</w:t>
            </w:r>
          </w:p>
        </w:tc>
        <w:tc>
          <w:tcPr>
            <w:tcW w:w="1213" w:type="dxa"/>
            <w:noWrap w:val="0"/>
            <w:vAlign w:val="top"/>
          </w:tcPr>
          <w:p w14:paraId="48C8A7E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259B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F9F9238">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402</w:t>
            </w:r>
          </w:p>
        </w:tc>
        <w:tc>
          <w:tcPr>
            <w:tcW w:w="1206" w:type="dxa"/>
            <w:noWrap w:val="0"/>
            <w:vAlign w:val="top"/>
          </w:tcPr>
          <w:p w14:paraId="070AE81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2-445</w:t>
            </w:r>
          </w:p>
        </w:tc>
        <w:tc>
          <w:tcPr>
            <w:tcW w:w="4752" w:type="dxa"/>
            <w:noWrap w:val="0"/>
            <w:vAlign w:val="top"/>
          </w:tcPr>
          <w:p w14:paraId="4B959A3F">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英语世界</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中英文版</w:t>
            </w:r>
            <w:r>
              <w:rPr>
                <w:rFonts w:ascii="宋体" w:hAnsi="宋体" w:eastAsia="宋体" w:cs="Times New Roman"/>
                <w:kern w:val="0"/>
                <w:sz w:val="22"/>
                <w:szCs w:val="22"/>
                <w:lang w:val="en-US" w:eastAsia="zh-CN" w:bidi="ar-SA"/>
              </w:rPr>
              <w:t>)</w:t>
            </w:r>
          </w:p>
        </w:tc>
        <w:tc>
          <w:tcPr>
            <w:tcW w:w="1213" w:type="dxa"/>
            <w:noWrap w:val="0"/>
            <w:vAlign w:val="top"/>
          </w:tcPr>
          <w:p w14:paraId="1D0A104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29C9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F16CB28">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403</w:t>
            </w:r>
          </w:p>
        </w:tc>
        <w:tc>
          <w:tcPr>
            <w:tcW w:w="1206" w:type="dxa"/>
            <w:noWrap w:val="0"/>
            <w:vAlign w:val="top"/>
          </w:tcPr>
          <w:p w14:paraId="0D44A21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2-710</w:t>
            </w:r>
          </w:p>
        </w:tc>
        <w:tc>
          <w:tcPr>
            <w:tcW w:w="4752" w:type="dxa"/>
            <w:noWrap w:val="0"/>
            <w:vAlign w:val="top"/>
          </w:tcPr>
          <w:p w14:paraId="07E8DECD">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英语角</w:t>
            </w:r>
            <w:r>
              <w:rPr>
                <w:rFonts w:ascii="宋体" w:hAnsi="宋体" w:eastAsia="宋体" w:cs="Times New Roman"/>
                <w:kern w:val="0"/>
                <w:sz w:val="22"/>
                <w:szCs w:val="22"/>
                <w:lang w:val="en-US" w:eastAsia="zh-CN" w:bidi="ar-SA"/>
              </w:rPr>
              <w:t>(Level3</w:t>
            </w:r>
            <w:r>
              <w:rPr>
                <w:rFonts w:hint="eastAsia" w:ascii="宋体" w:hAnsi="宋体" w:eastAsia="宋体" w:cs="Times New Roman"/>
                <w:kern w:val="0"/>
                <w:sz w:val="22"/>
                <w:szCs w:val="22"/>
                <w:lang w:val="en-US" w:eastAsia="zh-CN" w:bidi="ar-SA"/>
              </w:rPr>
              <w:t>上旬版</w:t>
            </w:r>
            <w:r>
              <w:rPr>
                <w:rFonts w:ascii="宋体" w:hAnsi="宋体" w:eastAsia="宋体" w:cs="Times New Roman"/>
                <w:kern w:val="0"/>
                <w:sz w:val="22"/>
                <w:szCs w:val="22"/>
                <w:lang w:val="en-US" w:eastAsia="zh-CN" w:bidi="ar-SA"/>
              </w:rPr>
              <w:t>)</w:t>
            </w:r>
          </w:p>
        </w:tc>
        <w:tc>
          <w:tcPr>
            <w:tcW w:w="1213" w:type="dxa"/>
            <w:noWrap w:val="0"/>
            <w:vAlign w:val="top"/>
          </w:tcPr>
          <w:p w14:paraId="5DDC437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344E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981102A">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404</w:t>
            </w:r>
          </w:p>
        </w:tc>
        <w:tc>
          <w:tcPr>
            <w:tcW w:w="1206" w:type="dxa"/>
            <w:noWrap w:val="0"/>
            <w:vAlign w:val="top"/>
          </w:tcPr>
          <w:p w14:paraId="5476DC3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82-506</w:t>
            </w:r>
          </w:p>
        </w:tc>
        <w:tc>
          <w:tcPr>
            <w:tcW w:w="4752" w:type="dxa"/>
            <w:noWrap w:val="0"/>
            <w:vAlign w:val="top"/>
          </w:tcPr>
          <w:p w14:paraId="551697B7">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英语沙龙</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原版阅读</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原锋尚版</w:t>
            </w:r>
          </w:p>
        </w:tc>
        <w:tc>
          <w:tcPr>
            <w:tcW w:w="1213" w:type="dxa"/>
            <w:noWrap w:val="0"/>
            <w:vAlign w:val="top"/>
          </w:tcPr>
          <w:p w14:paraId="439861A0">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FA63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AD9ACB6">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405</w:t>
            </w:r>
          </w:p>
        </w:tc>
        <w:tc>
          <w:tcPr>
            <w:tcW w:w="1206" w:type="dxa"/>
            <w:noWrap w:val="0"/>
            <w:vAlign w:val="top"/>
          </w:tcPr>
          <w:p w14:paraId="46A0EDFE">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82-523</w:t>
            </w:r>
          </w:p>
        </w:tc>
        <w:tc>
          <w:tcPr>
            <w:tcW w:w="4752" w:type="dxa"/>
            <w:noWrap w:val="0"/>
            <w:vAlign w:val="top"/>
          </w:tcPr>
          <w:p w14:paraId="58AEA99F">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英语学习</w:t>
            </w:r>
          </w:p>
        </w:tc>
        <w:tc>
          <w:tcPr>
            <w:tcW w:w="1213" w:type="dxa"/>
            <w:noWrap w:val="0"/>
            <w:vAlign w:val="top"/>
          </w:tcPr>
          <w:p w14:paraId="7B769FB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E4A8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0B0857A">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406</w:t>
            </w:r>
          </w:p>
        </w:tc>
        <w:tc>
          <w:tcPr>
            <w:tcW w:w="1206" w:type="dxa"/>
            <w:noWrap w:val="0"/>
            <w:vAlign w:val="top"/>
          </w:tcPr>
          <w:p w14:paraId="344A2A0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82-20</w:t>
            </w:r>
          </w:p>
        </w:tc>
        <w:tc>
          <w:tcPr>
            <w:tcW w:w="4752" w:type="dxa"/>
            <w:noWrap w:val="0"/>
            <w:vAlign w:val="top"/>
          </w:tcPr>
          <w:p w14:paraId="60D7FA77">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三联生活周刊</w:t>
            </w:r>
          </w:p>
        </w:tc>
        <w:tc>
          <w:tcPr>
            <w:tcW w:w="1213" w:type="dxa"/>
            <w:noWrap w:val="0"/>
            <w:vAlign w:val="top"/>
          </w:tcPr>
          <w:p w14:paraId="3662ACB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BF0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827A39C">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407</w:t>
            </w:r>
          </w:p>
        </w:tc>
        <w:tc>
          <w:tcPr>
            <w:tcW w:w="1206" w:type="dxa"/>
            <w:noWrap w:val="0"/>
            <w:vAlign w:val="top"/>
          </w:tcPr>
          <w:p w14:paraId="5AAEE3B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38-501</w:t>
            </w:r>
          </w:p>
        </w:tc>
        <w:tc>
          <w:tcPr>
            <w:tcW w:w="4752" w:type="dxa"/>
            <w:noWrap w:val="0"/>
            <w:vAlign w:val="top"/>
          </w:tcPr>
          <w:p w14:paraId="61F76CBF">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支点</w:t>
            </w:r>
          </w:p>
        </w:tc>
        <w:tc>
          <w:tcPr>
            <w:tcW w:w="1213" w:type="dxa"/>
            <w:noWrap w:val="0"/>
            <w:vAlign w:val="top"/>
          </w:tcPr>
          <w:p w14:paraId="3141271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1568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8067050">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408</w:t>
            </w:r>
          </w:p>
        </w:tc>
        <w:tc>
          <w:tcPr>
            <w:tcW w:w="1206" w:type="dxa"/>
            <w:noWrap w:val="0"/>
            <w:vAlign w:val="top"/>
          </w:tcPr>
          <w:p w14:paraId="51F9A28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2-171</w:t>
            </w:r>
          </w:p>
        </w:tc>
        <w:tc>
          <w:tcPr>
            <w:tcW w:w="4752" w:type="dxa"/>
            <w:noWrap w:val="0"/>
            <w:vAlign w:val="top"/>
          </w:tcPr>
          <w:p w14:paraId="6B3A212B">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世界美术</w:t>
            </w:r>
          </w:p>
        </w:tc>
        <w:tc>
          <w:tcPr>
            <w:tcW w:w="1213" w:type="dxa"/>
            <w:noWrap w:val="0"/>
            <w:vAlign w:val="top"/>
          </w:tcPr>
          <w:p w14:paraId="3395964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2A08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608F8C6D">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409</w:t>
            </w:r>
          </w:p>
        </w:tc>
        <w:tc>
          <w:tcPr>
            <w:tcW w:w="1206" w:type="dxa"/>
            <w:noWrap w:val="0"/>
            <w:vAlign w:val="top"/>
          </w:tcPr>
          <w:p w14:paraId="540DCE6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26-96</w:t>
            </w:r>
          </w:p>
        </w:tc>
        <w:tc>
          <w:tcPr>
            <w:tcW w:w="4752" w:type="dxa"/>
            <w:noWrap w:val="0"/>
            <w:vAlign w:val="top"/>
          </w:tcPr>
          <w:p w14:paraId="19A0D30C">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保健与生活</w:t>
            </w:r>
          </w:p>
        </w:tc>
        <w:tc>
          <w:tcPr>
            <w:tcW w:w="1213" w:type="dxa"/>
            <w:noWrap w:val="0"/>
            <w:vAlign w:val="top"/>
          </w:tcPr>
          <w:p w14:paraId="35796EF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8582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center"/>
          </w:tcPr>
          <w:p w14:paraId="52280557">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410</w:t>
            </w:r>
          </w:p>
        </w:tc>
        <w:tc>
          <w:tcPr>
            <w:tcW w:w="1206" w:type="dxa"/>
            <w:noWrap w:val="0"/>
            <w:vAlign w:val="center"/>
          </w:tcPr>
          <w:p w14:paraId="023F62F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38-429</w:t>
            </w:r>
          </w:p>
        </w:tc>
        <w:tc>
          <w:tcPr>
            <w:tcW w:w="4752" w:type="dxa"/>
            <w:noWrap w:val="0"/>
            <w:vAlign w:val="top"/>
          </w:tcPr>
          <w:p w14:paraId="0376F423">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青年博览</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经典阅读·合订本</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原芳草·经典阅读</w:t>
            </w:r>
          </w:p>
        </w:tc>
        <w:tc>
          <w:tcPr>
            <w:tcW w:w="1213" w:type="dxa"/>
            <w:noWrap w:val="0"/>
            <w:vAlign w:val="top"/>
          </w:tcPr>
          <w:p w14:paraId="12CB6F8E">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1912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AB5683E">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411</w:t>
            </w:r>
          </w:p>
        </w:tc>
        <w:tc>
          <w:tcPr>
            <w:tcW w:w="1206" w:type="dxa"/>
            <w:noWrap w:val="0"/>
            <w:vAlign w:val="top"/>
          </w:tcPr>
          <w:p w14:paraId="492D881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2-271</w:t>
            </w:r>
          </w:p>
        </w:tc>
        <w:tc>
          <w:tcPr>
            <w:tcW w:w="4752" w:type="dxa"/>
            <w:noWrap w:val="0"/>
            <w:vAlign w:val="top"/>
          </w:tcPr>
          <w:p w14:paraId="1642AACB">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文史知识</w:t>
            </w:r>
          </w:p>
        </w:tc>
        <w:tc>
          <w:tcPr>
            <w:tcW w:w="1213" w:type="dxa"/>
            <w:noWrap w:val="0"/>
            <w:vAlign w:val="top"/>
          </w:tcPr>
          <w:p w14:paraId="4196692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4882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5C55A26">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412</w:t>
            </w:r>
          </w:p>
        </w:tc>
        <w:tc>
          <w:tcPr>
            <w:tcW w:w="1206" w:type="dxa"/>
            <w:noWrap w:val="0"/>
            <w:vAlign w:val="top"/>
          </w:tcPr>
          <w:p w14:paraId="46A7F25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82-582</w:t>
            </w:r>
          </w:p>
        </w:tc>
        <w:tc>
          <w:tcPr>
            <w:tcW w:w="4752" w:type="dxa"/>
            <w:noWrap w:val="0"/>
            <w:vAlign w:val="top"/>
          </w:tcPr>
          <w:p w14:paraId="1F40067E">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心理与健康</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含</w:t>
            </w:r>
            <w:r>
              <w:rPr>
                <w:rFonts w:ascii="宋体" w:hAnsi="宋体" w:eastAsia="宋体" w:cs="Times New Roman"/>
                <w:kern w:val="0"/>
                <w:sz w:val="22"/>
                <w:szCs w:val="22"/>
                <w:lang w:val="en-US" w:eastAsia="zh-CN" w:bidi="ar-SA"/>
              </w:rPr>
              <w:t>2</w:t>
            </w:r>
            <w:r>
              <w:rPr>
                <w:rFonts w:hint="eastAsia" w:ascii="宋体" w:hAnsi="宋体" w:eastAsia="宋体" w:cs="Times New Roman"/>
                <w:kern w:val="0"/>
                <w:sz w:val="22"/>
                <w:szCs w:val="22"/>
                <w:lang w:val="en-US" w:eastAsia="zh-CN" w:bidi="ar-SA"/>
              </w:rPr>
              <w:t>期增刊</w:t>
            </w:r>
            <w:r>
              <w:rPr>
                <w:rFonts w:ascii="宋体" w:hAnsi="宋体" w:eastAsia="宋体" w:cs="Times New Roman"/>
                <w:kern w:val="0"/>
                <w:sz w:val="22"/>
                <w:szCs w:val="22"/>
                <w:lang w:val="en-US" w:eastAsia="zh-CN" w:bidi="ar-SA"/>
              </w:rPr>
              <w:t>)</w:t>
            </w:r>
          </w:p>
        </w:tc>
        <w:tc>
          <w:tcPr>
            <w:tcW w:w="1213" w:type="dxa"/>
            <w:noWrap w:val="0"/>
            <w:vAlign w:val="top"/>
          </w:tcPr>
          <w:p w14:paraId="2DEB7AB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EAE6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6AD31167">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413</w:t>
            </w:r>
          </w:p>
        </w:tc>
        <w:tc>
          <w:tcPr>
            <w:tcW w:w="1206" w:type="dxa"/>
            <w:noWrap w:val="0"/>
            <w:vAlign w:val="top"/>
          </w:tcPr>
          <w:p w14:paraId="49E30B0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6-25</w:t>
            </w:r>
          </w:p>
        </w:tc>
        <w:tc>
          <w:tcPr>
            <w:tcW w:w="4752" w:type="dxa"/>
            <w:noWrap w:val="0"/>
            <w:vAlign w:val="top"/>
          </w:tcPr>
          <w:p w14:paraId="23FCA02D">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小说月报</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原创版</w:t>
            </w:r>
            <w:r>
              <w:rPr>
                <w:rFonts w:ascii="宋体" w:hAnsi="宋体" w:eastAsia="宋体" w:cs="Times New Roman"/>
                <w:kern w:val="0"/>
                <w:sz w:val="22"/>
                <w:szCs w:val="22"/>
                <w:lang w:val="en-US" w:eastAsia="zh-CN" w:bidi="ar-SA"/>
              </w:rPr>
              <w:t>)</w:t>
            </w:r>
          </w:p>
        </w:tc>
        <w:tc>
          <w:tcPr>
            <w:tcW w:w="1213" w:type="dxa"/>
            <w:noWrap w:val="0"/>
            <w:vAlign w:val="top"/>
          </w:tcPr>
          <w:p w14:paraId="6614CC3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F0ED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156F3E1">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414</w:t>
            </w:r>
          </w:p>
        </w:tc>
        <w:tc>
          <w:tcPr>
            <w:tcW w:w="1206" w:type="dxa"/>
            <w:noWrap w:val="0"/>
            <w:vAlign w:val="top"/>
          </w:tcPr>
          <w:p w14:paraId="2DDC8C80">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2-511</w:t>
            </w:r>
          </w:p>
        </w:tc>
        <w:tc>
          <w:tcPr>
            <w:tcW w:w="4752" w:type="dxa"/>
            <w:noWrap w:val="0"/>
            <w:vAlign w:val="top"/>
          </w:tcPr>
          <w:p w14:paraId="4390D37A">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环球</w:t>
            </w:r>
          </w:p>
        </w:tc>
        <w:tc>
          <w:tcPr>
            <w:tcW w:w="1213" w:type="dxa"/>
            <w:noWrap w:val="0"/>
            <w:vAlign w:val="top"/>
          </w:tcPr>
          <w:p w14:paraId="108DE08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161C2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6E309B0E">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415</w:t>
            </w:r>
          </w:p>
        </w:tc>
        <w:tc>
          <w:tcPr>
            <w:tcW w:w="1206" w:type="dxa"/>
            <w:noWrap w:val="0"/>
            <w:vAlign w:val="top"/>
          </w:tcPr>
          <w:p w14:paraId="2C3339F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2-301</w:t>
            </w:r>
          </w:p>
        </w:tc>
        <w:tc>
          <w:tcPr>
            <w:tcW w:w="4752" w:type="dxa"/>
            <w:noWrap w:val="0"/>
            <w:vAlign w:val="top"/>
          </w:tcPr>
          <w:p w14:paraId="71FCBFAA">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青年文摘</w:t>
            </w:r>
          </w:p>
        </w:tc>
        <w:tc>
          <w:tcPr>
            <w:tcW w:w="1213" w:type="dxa"/>
            <w:noWrap w:val="0"/>
            <w:vAlign w:val="top"/>
          </w:tcPr>
          <w:p w14:paraId="7EF17DD3">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1E8F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C1A668C">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416</w:t>
            </w:r>
          </w:p>
        </w:tc>
        <w:tc>
          <w:tcPr>
            <w:tcW w:w="1206" w:type="dxa"/>
            <w:noWrap w:val="0"/>
            <w:vAlign w:val="top"/>
          </w:tcPr>
          <w:p w14:paraId="6DF941D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4-436</w:t>
            </w:r>
          </w:p>
        </w:tc>
        <w:tc>
          <w:tcPr>
            <w:tcW w:w="4752" w:type="dxa"/>
            <w:noWrap w:val="0"/>
            <w:vAlign w:val="top"/>
          </w:tcPr>
          <w:p w14:paraId="1AF897CB">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小说界</w:t>
            </w:r>
          </w:p>
        </w:tc>
        <w:tc>
          <w:tcPr>
            <w:tcW w:w="1213" w:type="dxa"/>
            <w:noWrap w:val="0"/>
            <w:vAlign w:val="top"/>
          </w:tcPr>
          <w:p w14:paraId="45922B9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3F7C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A6C47AE">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417</w:t>
            </w:r>
          </w:p>
        </w:tc>
        <w:tc>
          <w:tcPr>
            <w:tcW w:w="1206" w:type="dxa"/>
            <w:noWrap w:val="0"/>
            <w:vAlign w:val="top"/>
          </w:tcPr>
          <w:p w14:paraId="3ACD59F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44-22</w:t>
            </w:r>
          </w:p>
        </w:tc>
        <w:tc>
          <w:tcPr>
            <w:tcW w:w="4752" w:type="dxa"/>
            <w:noWrap w:val="0"/>
            <w:vAlign w:val="top"/>
          </w:tcPr>
          <w:p w14:paraId="672EA0A2">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微型小说选刊</w:t>
            </w:r>
          </w:p>
        </w:tc>
        <w:tc>
          <w:tcPr>
            <w:tcW w:w="1213" w:type="dxa"/>
            <w:noWrap w:val="0"/>
            <w:vAlign w:val="top"/>
          </w:tcPr>
          <w:p w14:paraId="7B595C7E">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86B4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52153B0">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418</w:t>
            </w:r>
          </w:p>
        </w:tc>
        <w:tc>
          <w:tcPr>
            <w:tcW w:w="1206" w:type="dxa"/>
            <w:noWrap w:val="0"/>
            <w:vAlign w:val="top"/>
          </w:tcPr>
          <w:p w14:paraId="725AB88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82-166</w:t>
            </w:r>
          </w:p>
        </w:tc>
        <w:tc>
          <w:tcPr>
            <w:tcW w:w="4752" w:type="dxa"/>
            <w:noWrap w:val="0"/>
            <w:vAlign w:val="top"/>
          </w:tcPr>
          <w:p w14:paraId="67419C59">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大学生</w:t>
            </w:r>
          </w:p>
        </w:tc>
        <w:tc>
          <w:tcPr>
            <w:tcW w:w="1213" w:type="dxa"/>
            <w:noWrap w:val="0"/>
            <w:vAlign w:val="top"/>
          </w:tcPr>
          <w:p w14:paraId="6C41026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D26C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D412F65">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419</w:t>
            </w:r>
          </w:p>
        </w:tc>
        <w:tc>
          <w:tcPr>
            <w:tcW w:w="1206" w:type="dxa"/>
            <w:noWrap w:val="0"/>
            <w:vAlign w:val="top"/>
          </w:tcPr>
          <w:p w14:paraId="3D0BB033">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62-139</w:t>
            </w:r>
          </w:p>
        </w:tc>
        <w:tc>
          <w:tcPr>
            <w:tcW w:w="4752" w:type="dxa"/>
            <w:noWrap w:val="0"/>
            <w:vAlign w:val="top"/>
          </w:tcPr>
          <w:p w14:paraId="2DDAF585">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大自然探索</w:t>
            </w:r>
          </w:p>
        </w:tc>
        <w:tc>
          <w:tcPr>
            <w:tcW w:w="1213" w:type="dxa"/>
            <w:noWrap w:val="0"/>
            <w:vAlign w:val="top"/>
          </w:tcPr>
          <w:p w14:paraId="114DA0A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6D42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E67897A">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420</w:t>
            </w:r>
          </w:p>
        </w:tc>
        <w:tc>
          <w:tcPr>
            <w:tcW w:w="1206" w:type="dxa"/>
            <w:noWrap w:val="0"/>
            <w:vAlign w:val="top"/>
          </w:tcPr>
          <w:p w14:paraId="1B91913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78-135</w:t>
            </w:r>
          </w:p>
        </w:tc>
        <w:tc>
          <w:tcPr>
            <w:tcW w:w="4752" w:type="dxa"/>
            <w:noWrap w:val="0"/>
            <w:vAlign w:val="top"/>
          </w:tcPr>
          <w:p w14:paraId="15B5E47E">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环球人文地理</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原国家人文地理</w:t>
            </w:r>
          </w:p>
        </w:tc>
        <w:tc>
          <w:tcPr>
            <w:tcW w:w="1213" w:type="dxa"/>
            <w:noWrap w:val="0"/>
            <w:vAlign w:val="top"/>
          </w:tcPr>
          <w:p w14:paraId="294FF5D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E2D4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DA606CB">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421</w:t>
            </w:r>
          </w:p>
        </w:tc>
        <w:tc>
          <w:tcPr>
            <w:tcW w:w="1206" w:type="dxa"/>
            <w:noWrap w:val="0"/>
            <w:vAlign w:val="top"/>
          </w:tcPr>
          <w:p w14:paraId="242649B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2-39</w:t>
            </w:r>
          </w:p>
        </w:tc>
        <w:tc>
          <w:tcPr>
            <w:tcW w:w="4752" w:type="dxa"/>
            <w:noWrap w:val="0"/>
            <w:vAlign w:val="top"/>
          </w:tcPr>
          <w:p w14:paraId="2380613B">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中国青年</w:t>
            </w:r>
          </w:p>
        </w:tc>
        <w:tc>
          <w:tcPr>
            <w:tcW w:w="1213" w:type="dxa"/>
            <w:noWrap w:val="0"/>
            <w:vAlign w:val="top"/>
          </w:tcPr>
          <w:p w14:paraId="7F30D6B3">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BAA0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CF7F05D">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422</w:t>
            </w:r>
          </w:p>
        </w:tc>
        <w:tc>
          <w:tcPr>
            <w:tcW w:w="1206" w:type="dxa"/>
            <w:noWrap w:val="0"/>
            <w:vAlign w:val="top"/>
          </w:tcPr>
          <w:p w14:paraId="165CBBE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2-922</w:t>
            </w:r>
          </w:p>
        </w:tc>
        <w:tc>
          <w:tcPr>
            <w:tcW w:w="4752" w:type="dxa"/>
            <w:noWrap w:val="0"/>
            <w:vAlign w:val="top"/>
          </w:tcPr>
          <w:p w14:paraId="2FF73D2B">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北京周报</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英文版</w:t>
            </w:r>
            <w:r>
              <w:rPr>
                <w:rFonts w:ascii="宋体" w:hAnsi="宋体" w:eastAsia="宋体" w:cs="Times New Roman"/>
                <w:kern w:val="0"/>
                <w:sz w:val="22"/>
                <w:szCs w:val="22"/>
                <w:lang w:val="en-US" w:eastAsia="zh-CN" w:bidi="ar-SA"/>
              </w:rPr>
              <w:t>)_Beijing Review</w:t>
            </w:r>
          </w:p>
        </w:tc>
        <w:tc>
          <w:tcPr>
            <w:tcW w:w="1213" w:type="dxa"/>
            <w:noWrap w:val="0"/>
            <w:vAlign w:val="top"/>
          </w:tcPr>
          <w:p w14:paraId="3CAD1B7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16E7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63C9AEBC">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423</w:t>
            </w:r>
          </w:p>
        </w:tc>
        <w:tc>
          <w:tcPr>
            <w:tcW w:w="1206" w:type="dxa"/>
            <w:noWrap w:val="0"/>
            <w:vAlign w:val="top"/>
          </w:tcPr>
          <w:p w14:paraId="602032B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46-7</w:t>
            </w:r>
          </w:p>
        </w:tc>
        <w:tc>
          <w:tcPr>
            <w:tcW w:w="4752" w:type="dxa"/>
            <w:noWrap w:val="0"/>
            <w:vAlign w:val="top"/>
          </w:tcPr>
          <w:p w14:paraId="3221DC49">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城市画报</w:t>
            </w:r>
          </w:p>
        </w:tc>
        <w:tc>
          <w:tcPr>
            <w:tcW w:w="1213" w:type="dxa"/>
            <w:noWrap w:val="0"/>
            <w:vAlign w:val="top"/>
          </w:tcPr>
          <w:p w14:paraId="700510F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BD85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9F26DD7">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424</w:t>
            </w:r>
          </w:p>
        </w:tc>
        <w:tc>
          <w:tcPr>
            <w:tcW w:w="1206" w:type="dxa"/>
            <w:noWrap w:val="0"/>
            <w:vAlign w:val="top"/>
          </w:tcPr>
          <w:p w14:paraId="0A3D962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46-118</w:t>
            </w:r>
          </w:p>
        </w:tc>
        <w:tc>
          <w:tcPr>
            <w:tcW w:w="4752" w:type="dxa"/>
            <w:noWrap w:val="0"/>
            <w:vAlign w:val="top"/>
          </w:tcPr>
          <w:p w14:paraId="7BA8F93C">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南方人物周刊</w:t>
            </w:r>
          </w:p>
        </w:tc>
        <w:tc>
          <w:tcPr>
            <w:tcW w:w="1213" w:type="dxa"/>
            <w:noWrap w:val="0"/>
            <w:vAlign w:val="top"/>
          </w:tcPr>
          <w:p w14:paraId="1571308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A08C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EBDAAF6">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425</w:t>
            </w:r>
          </w:p>
        </w:tc>
        <w:tc>
          <w:tcPr>
            <w:tcW w:w="1206" w:type="dxa"/>
            <w:noWrap w:val="0"/>
            <w:vAlign w:val="top"/>
          </w:tcPr>
          <w:p w14:paraId="51255F7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28-399</w:t>
            </w:r>
          </w:p>
        </w:tc>
        <w:tc>
          <w:tcPr>
            <w:tcW w:w="4752" w:type="dxa"/>
            <w:noWrap w:val="0"/>
            <w:vAlign w:val="top"/>
          </w:tcPr>
          <w:p w14:paraId="159C4831">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新潮流</w:t>
            </w:r>
            <w:r>
              <w:rPr>
                <w:rFonts w:ascii="宋体" w:hAnsi="宋体" w:eastAsia="宋体" w:cs="Times New Roman"/>
                <w:kern w:val="0"/>
                <w:sz w:val="22"/>
                <w:szCs w:val="22"/>
                <w:lang w:val="en-US" w:eastAsia="zh-CN" w:bidi="ar-SA"/>
              </w:rPr>
              <w:t>milk</w:t>
            </w:r>
          </w:p>
        </w:tc>
        <w:tc>
          <w:tcPr>
            <w:tcW w:w="1213" w:type="dxa"/>
            <w:noWrap w:val="0"/>
            <w:vAlign w:val="top"/>
          </w:tcPr>
          <w:p w14:paraId="273B746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4F47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DDFDF23">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426</w:t>
            </w:r>
          </w:p>
        </w:tc>
        <w:tc>
          <w:tcPr>
            <w:tcW w:w="1206" w:type="dxa"/>
            <w:noWrap w:val="0"/>
            <w:vAlign w:val="top"/>
          </w:tcPr>
          <w:p w14:paraId="1F7E0FE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2-275</w:t>
            </w:r>
          </w:p>
        </w:tc>
        <w:tc>
          <w:tcPr>
            <w:tcW w:w="4752" w:type="dxa"/>
            <w:noWrap w:val="0"/>
            <w:vAlign w:val="top"/>
          </w:tcPr>
          <w:p w14:paraId="66818DB2">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读书</w:t>
            </w:r>
          </w:p>
        </w:tc>
        <w:tc>
          <w:tcPr>
            <w:tcW w:w="1213" w:type="dxa"/>
            <w:noWrap w:val="0"/>
            <w:vAlign w:val="top"/>
          </w:tcPr>
          <w:p w14:paraId="30D4887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E2B9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63BB1F46">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427</w:t>
            </w:r>
          </w:p>
        </w:tc>
        <w:tc>
          <w:tcPr>
            <w:tcW w:w="1206" w:type="dxa"/>
            <w:noWrap w:val="0"/>
            <w:vAlign w:val="top"/>
          </w:tcPr>
          <w:p w14:paraId="71504D20">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2-868</w:t>
            </w:r>
          </w:p>
        </w:tc>
        <w:tc>
          <w:tcPr>
            <w:tcW w:w="4752" w:type="dxa"/>
            <w:noWrap w:val="0"/>
            <w:vAlign w:val="top"/>
          </w:tcPr>
          <w:p w14:paraId="1A746F4C">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博览群书</w:t>
            </w:r>
          </w:p>
        </w:tc>
        <w:tc>
          <w:tcPr>
            <w:tcW w:w="1213" w:type="dxa"/>
            <w:noWrap w:val="0"/>
            <w:vAlign w:val="top"/>
          </w:tcPr>
          <w:p w14:paraId="6B553B1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9233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4ABA4C8">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428</w:t>
            </w:r>
          </w:p>
        </w:tc>
        <w:tc>
          <w:tcPr>
            <w:tcW w:w="1206" w:type="dxa"/>
            <w:noWrap w:val="0"/>
            <w:vAlign w:val="top"/>
          </w:tcPr>
          <w:p w14:paraId="200D791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44-108</w:t>
            </w:r>
          </w:p>
        </w:tc>
        <w:tc>
          <w:tcPr>
            <w:tcW w:w="4752" w:type="dxa"/>
            <w:noWrap w:val="0"/>
            <w:vAlign w:val="top"/>
          </w:tcPr>
          <w:p w14:paraId="21D54D1B">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心理学探新</w:t>
            </w:r>
          </w:p>
        </w:tc>
        <w:tc>
          <w:tcPr>
            <w:tcW w:w="1213" w:type="dxa"/>
            <w:noWrap w:val="0"/>
            <w:vAlign w:val="top"/>
          </w:tcPr>
          <w:p w14:paraId="5A75F16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1EFF6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62BA124F">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429</w:t>
            </w:r>
          </w:p>
        </w:tc>
        <w:tc>
          <w:tcPr>
            <w:tcW w:w="1206" w:type="dxa"/>
            <w:noWrap w:val="0"/>
            <w:vAlign w:val="top"/>
          </w:tcPr>
          <w:p w14:paraId="4B455D0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82-187</w:t>
            </w:r>
          </w:p>
        </w:tc>
        <w:tc>
          <w:tcPr>
            <w:tcW w:w="4752" w:type="dxa"/>
            <w:noWrap w:val="0"/>
            <w:vAlign w:val="top"/>
          </w:tcPr>
          <w:p w14:paraId="46336D54">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中国特殊教育</w:t>
            </w:r>
          </w:p>
        </w:tc>
        <w:tc>
          <w:tcPr>
            <w:tcW w:w="1213" w:type="dxa"/>
            <w:noWrap w:val="0"/>
            <w:vAlign w:val="top"/>
          </w:tcPr>
          <w:p w14:paraId="34EB916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2B65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C718CAB">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430</w:t>
            </w:r>
          </w:p>
        </w:tc>
        <w:tc>
          <w:tcPr>
            <w:tcW w:w="1206" w:type="dxa"/>
            <w:noWrap w:val="0"/>
            <w:vAlign w:val="top"/>
          </w:tcPr>
          <w:p w14:paraId="5A2033E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04-952</w:t>
            </w:r>
          </w:p>
        </w:tc>
        <w:tc>
          <w:tcPr>
            <w:tcW w:w="4752" w:type="dxa"/>
            <w:noWrap w:val="0"/>
            <w:vAlign w:val="top"/>
          </w:tcPr>
          <w:p w14:paraId="3E1D6A8C">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心理学通讯</w:t>
            </w:r>
          </w:p>
        </w:tc>
        <w:tc>
          <w:tcPr>
            <w:tcW w:w="1213" w:type="dxa"/>
            <w:noWrap w:val="0"/>
            <w:vAlign w:val="top"/>
          </w:tcPr>
          <w:p w14:paraId="4A6CB473">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5C40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E28D82E">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431</w:t>
            </w:r>
          </w:p>
        </w:tc>
        <w:tc>
          <w:tcPr>
            <w:tcW w:w="1206" w:type="dxa"/>
            <w:noWrap w:val="0"/>
            <w:vAlign w:val="top"/>
          </w:tcPr>
          <w:p w14:paraId="532B640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6-59</w:t>
            </w:r>
          </w:p>
        </w:tc>
        <w:tc>
          <w:tcPr>
            <w:tcW w:w="4752" w:type="dxa"/>
            <w:noWrap w:val="0"/>
            <w:vAlign w:val="top"/>
          </w:tcPr>
          <w:p w14:paraId="55F63A1C">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机械设计</w:t>
            </w:r>
          </w:p>
        </w:tc>
        <w:tc>
          <w:tcPr>
            <w:tcW w:w="1213" w:type="dxa"/>
            <w:noWrap w:val="0"/>
            <w:vAlign w:val="top"/>
          </w:tcPr>
          <w:p w14:paraId="31133383">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6529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833130C">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432</w:t>
            </w:r>
          </w:p>
        </w:tc>
        <w:tc>
          <w:tcPr>
            <w:tcW w:w="1206" w:type="dxa"/>
            <w:noWrap w:val="0"/>
            <w:vAlign w:val="top"/>
          </w:tcPr>
          <w:p w14:paraId="4A39D2E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2-572</w:t>
            </w:r>
          </w:p>
        </w:tc>
        <w:tc>
          <w:tcPr>
            <w:tcW w:w="4752" w:type="dxa"/>
            <w:noWrap w:val="0"/>
            <w:vAlign w:val="top"/>
          </w:tcPr>
          <w:p w14:paraId="619BF635">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中国环境科学</w:t>
            </w:r>
          </w:p>
        </w:tc>
        <w:tc>
          <w:tcPr>
            <w:tcW w:w="1213" w:type="dxa"/>
            <w:noWrap w:val="0"/>
            <w:vAlign w:val="top"/>
          </w:tcPr>
          <w:p w14:paraId="4009D2E2">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7260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02FD094">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433</w:t>
            </w:r>
          </w:p>
        </w:tc>
        <w:tc>
          <w:tcPr>
            <w:tcW w:w="1206" w:type="dxa"/>
            <w:noWrap w:val="0"/>
            <w:vAlign w:val="top"/>
          </w:tcPr>
          <w:p w14:paraId="29C099F0">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4-465</w:t>
            </w:r>
          </w:p>
        </w:tc>
        <w:tc>
          <w:tcPr>
            <w:tcW w:w="4752" w:type="dxa"/>
            <w:noWrap w:val="0"/>
            <w:vAlign w:val="top"/>
          </w:tcPr>
          <w:p w14:paraId="62DE8083">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城市规划学刊</w:t>
            </w:r>
          </w:p>
        </w:tc>
        <w:tc>
          <w:tcPr>
            <w:tcW w:w="1213" w:type="dxa"/>
            <w:noWrap w:val="0"/>
            <w:vAlign w:val="top"/>
          </w:tcPr>
          <w:p w14:paraId="64175FC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9EF4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B5079B7">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434</w:t>
            </w:r>
          </w:p>
        </w:tc>
        <w:tc>
          <w:tcPr>
            <w:tcW w:w="1206" w:type="dxa"/>
            <w:noWrap w:val="0"/>
            <w:vAlign w:val="top"/>
          </w:tcPr>
          <w:p w14:paraId="58E94C6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22-117</w:t>
            </w:r>
          </w:p>
        </w:tc>
        <w:tc>
          <w:tcPr>
            <w:tcW w:w="4752" w:type="dxa"/>
            <w:noWrap w:val="0"/>
            <w:vAlign w:val="top"/>
          </w:tcPr>
          <w:p w14:paraId="65CC030D">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机械工程与自动化</w:t>
            </w:r>
          </w:p>
        </w:tc>
        <w:tc>
          <w:tcPr>
            <w:tcW w:w="1213" w:type="dxa"/>
            <w:noWrap w:val="0"/>
            <w:vAlign w:val="top"/>
          </w:tcPr>
          <w:p w14:paraId="3CE1143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12A49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ABEFE3A">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435</w:t>
            </w:r>
          </w:p>
        </w:tc>
        <w:tc>
          <w:tcPr>
            <w:tcW w:w="1206" w:type="dxa"/>
            <w:noWrap w:val="0"/>
            <w:vAlign w:val="top"/>
          </w:tcPr>
          <w:p w14:paraId="1747257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36-76</w:t>
            </w:r>
          </w:p>
        </w:tc>
        <w:tc>
          <w:tcPr>
            <w:tcW w:w="4752" w:type="dxa"/>
            <w:noWrap w:val="0"/>
            <w:vAlign w:val="top"/>
          </w:tcPr>
          <w:p w14:paraId="58290AE6">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机械强度</w:t>
            </w:r>
          </w:p>
        </w:tc>
        <w:tc>
          <w:tcPr>
            <w:tcW w:w="1213" w:type="dxa"/>
            <w:noWrap w:val="0"/>
            <w:vAlign w:val="top"/>
          </w:tcPr>
          <w:p w14:paraId="18A01CD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8D4C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A9D8B59">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436</w:t>
            </w:r>
          </w:p>
        </w:tc>
        <w:tc>
          <w:tcPr>
            <w:tcW w:w="1206" w:type="dxa"/>
            <w:noWrap w:val="0"/>
            <w:vAlign w:val="top"/>
          </w:tcPr>
          <w:p w14:paraId="34C8A35E">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12-106</w:t>
            </w:r>
          </w:p>
        </w:tc>
        <w:tc>
          <w:tcPr>
            <w:tcW w:w="4752" w:type="dxa"/>
            <w:noWrap w:val="0"/>
            <w:vAlign w:val="top"/>
          </w:tcPr>
          <w:p w14:paraId="455DF103">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汽车维修</w:t>
            </w:r>
          </w:p>
        </w:tc>
        <w:tc>
          <w:tcPr>
            <w:tcW w:w="1213" w:type="dxa"/>
            <w:noWrap w:val="0"/>
            <w:vAlign w:val="top"/>
          </w:tcPr>
          <w:p w14:paraId="389F80C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EDF6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4FAF0246">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437</w:t>
            </w:r>
          </w:p>
        </w:tc>
        <w:tc>
          <w:tcPr>
            <w:tcW w:w="1206" w:type="dxa"/>
            <w:noWrap w:val="0"/>
            <w:vAlign w:val="top"/>
          </w:tcPr>
          <w:p w14:paraId="07C14DB0">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82-858</w:t>
            </w:r>
          </w:p>
        </w:tc>
        <w:tc>
          <w:tcPr>
            <w:tcW w:w="4752" w:type="dxa"/>
            <w:noWrap w:val="0"/>
            <w:vAlign w:val="top"/>
          </w:tcPr>
          <w:p w14:paraId="1D79D6CF">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生物多样性</w:t>
            </w:r>
          </w:p>
        </w:tc>
        <w:tc>
          <w:tcPr>
            <w:tcW w:w="1213" w:type="dxa"/>
            <w:noWrap w:val="0"/>
            <w:vAlign w:val="top"/>
          </w:tcPr>
          <w:p w14:paraId="6B580CA0">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7510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75D725E4">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438</w:t>
            </w:r>
          </w:p>
        </w:tc>
        <w:tc>
          <w:tcPr>
            <w:tcW w:w="1206" w:type="dxa"/>
            <w:noWrap w:val="0"/>
            <w:vAlign w:val="top"/>
          </w:tcPr>
          <w:p w14:paraId="4171CAE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82-390</w:t>
            </w:r>
          </w:p>
        </w:tc>
        <w:tc>
          <w:tcPr>
            <w:tcW w:w="4752" w:type="dxa"/>
            <w:noWrap w:val="0"/>
            <w:vAlign w:val="top"/>
          </w:tcPr>
          <w:p w14:paraId="6ED4F61A">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施工企业管理</w:t>
            </w:r>
          </w:p>
        </w:tc>
        <w:tc>
          <w:tcPr>
            <w:tcW w:w="1213" w:type="dxa"/>
            <w:noWrap w:val="0"/>
            <w:vAlign w:val="top"/>
          </w:tcPr>
          <w:p w14:paraId="6EBF6E7E">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3B8C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9788139">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439</w:t>
            </w:r>
          </w:p>
        </w:tc>
        <w:tc>
          <w:tcPr>
            <w:tcW w:w="1206" w:type="dxa"/>
            <w:noWrap w:val="0"/>
            <w:vAlign w:val="top"/>
          </w:tcPr>
          <w:p w14:paraId="7D38CA04">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80-610</w:t>
            </w:r>
          </w:p>
        </w:tc>
        <w:tc>
          <w:tcPr>
            <w:tcW w:w="4752" w:type="dxa"/>
            <w:noWrap w:val="0"/>
            <w:vAlign w:val="top"/>
          </w:tcPr>
          <w:p w14:paraId="1443E22F">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智能建筑电气技术</w:t>
            </w:r>
          </w:p>
        </w:tc>
        <w:tc>
          <w:tcPr>
            <w:tcW w:w="1213" w:type="dxa"/>
            <w:noWrap w:val="0"/>
            <w:vAlign w:val="top"/>
          </w:tcPr>
          <w:p w14:paraId="337DCF00">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558E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6C6B903">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440</w:t>
            </w:r>
          </w:p>
        </w:tc>
        <w:tc>
          <w:tcPr>
            <w:tcW w:w="1206" w:type="dxa"/>
            <w:noWrap w:val="0"/>
            <w:vAlign w:val="top"/>
          </w:tcPr>
          <w:p w14:paraId="1A86B48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80-287</w:t>
            </w:r>
          </w:p>
        </w:tc>
        <w:tc>
          <w:tcPr>
            <w:tcW w:w="4752" w:type="dxa"/>
            <w:noWrap w:val="0"/>
            <w:vAlign w:val="top"/>
          </w:tcPr>
          <w:p w14:paraId="462D7138">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中国城市林业</w:t>
            </w:r>
          </w:p>
        </w:tc>
        <w:tc>
          <w:tcPr>
            <w:tcW w:w="1213" w:type="dxa"/>
            <w:noWrap w:val="0"/>
            <w:vAlign w:val="top"/>
          </w:tcPr>
          <w:p w14:paraId="69FDED4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7AED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13A2CA0">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441</w:t>
            </w:r>
          </w:p>
        </w:tc>
        <w:tc>
          <w:tcPr>
            <w:tcW w:w="1206" w:type="dxa"/>
            <w:noWrap w:val="0"/>
            <w:vAlign w:val="top"/>
          </w:tcPr>
          <w:p w14:paraId="521FFB0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2-794</w:t>
            </w:r>
          </w:p>
        </w:tc>
        <w:tc>
          <w:tcPr>
            <w:tcW w:w="4752" w:type="dxa"/>
            <w:noWrap w:val="0"/>
            <w:vAlign w:val="top"/>
          </w:tcPr>
          <w:p w14:paraId="18166476">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中国花卉园艺</w:t>
            </w:r>
          </w:p>
        </w:tc>
        <w:tc>
          <w:tcPr>
            <w:tcW w:w="1213" w:type="dxa"/>
            <w:noWrap w:val="0"/>
            <w:vAlign w:val="top"/>
          </w:tcPr>
          <w:p w14:paraId="45D0A49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467D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5FD7B27">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442</w:t>
            </w:r>
          </w:p>
        </w:tc>
        <w:tc>
          <w:tcPr>
            <w:tcW w:w="1206" w:type="dxa"/>
            <w:noWrap w:val="0"/>
            <w:vAlign w:val="top"/>
          </w:tcPr>
          <w:p w14:paraId="422E539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2-453</w:t>
            </w:r>
          </w:p>
        </w:tc>
        <w:tc>
          <w:tcPr>
            <w:tcW w:w="4752" w:type="dxa"/>
            <w:noWrap w:val="0"/>
            <w:vAlign w:val="top"/>
          </w:tcPr>
          <w:p w14:paraId="2F444554">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中国建筑金属结构</w:t>
            </w:r>
          </w:p>
        </w:tc>
        <w:tc>
          <w:tcPr>
            <w:tcW w:w="1213" w:type="dxa"/>
            <w:noWrap w:val="0"/>
            <w:vAlign w:val="top"/>
          </w:tcPr>
          <w:p w14:paraId="1313429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2AFC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0C7A808">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443</w:t>
            </w:r>
          </w:p>
        </w:tc>
        <w:tc>
          <w:tcPr>
            <w:tcW w:w="1206" w:type="dxa"/>
            <w:noWrap w:val="0"/>
            <w:vAlign w:val="top"/>
          </w:tcPr>
          <w:p w14:paraId="1BC4718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82-691</w:t>
            </w:r>
          </w:p>
        </w:tc>
        <w:tc>
          <w:tcPr>
            <w:tcW w:w="4752" w:type="dxa"/>
            <w:noWrap w:val="0"/>
            <w:vAlign w:val="top"/>
          </w:tcPr>
          <w:p w14:paraId="726DC315">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城市建筑空间</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原城市住宅</w:t>
            </w:r>
          </w:p>
        </w:tc>
        <w:tc>
          <w:tcPr>
            <w:tcW w:w="1213" w:type="dxa"/>
            <w:noWrap w:val="0"/>
            <w:vAlign w:val="top"/>
          </w:tcPr>
          <w:p w14:paraId="50F1C383">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38C00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452FFEA">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444</w:t>
            </w:r>
          </w:p>
        </w:tc>
        <w:tc>
          <w:tcPr>
            <w:tcW w:w="1206" w:type="dxa"/>
            <w:noWrap w:val="0"/>
            <w:vAlign w:val="top"/>
          </w:tcPr>
          <w:p w14:paraId="668197FD">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Z2942</w:t>
            </w:r>
          </w:p>
        </w:tc>
        <w:tc>
          <w:tcPr>
            <w:tcW w:w="4752" w:type="dxa"/>
            <w:noWrap w:val="0"/>
            <w:vAlign w:val="top"/>
          </w:tcPr>
          <w:p w14:paraId="55855533">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金融论坛</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原</w:t>
            </w:r>
            <w:r>
              <w:rPr>
                <w:rFonts w:ascii="宋体" w:hAnsi="宋体" w:eastAsia="宋体" w:cs="Times New Roman"/>
                <w:kern w:val="0"/>
                <w:sz w:val="22"/>
                <w:szCs w:val="22"/>
                <w:lang w:val="en-US" w:eastAsia="zh-CN" w:bidi="ar-SA"/>
              </w:rPr>
              <w:t>80-312</w:t>
            </w:r>
          </w:p>
        </w:tc>
        <w:tc>
          <w:tcPr>
            <w:tcW w:w="1213" w:type="dxa"/>
            <w:noWrap w:val="0"/>
            <w:vAlign w:val="top"/>
          </w:tcPr>
          <w:p w14:paraId="635C9AD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4F90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BF242CC">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445</w:t>
            </w:r>
          </w:p>
        </w:tc>
        <w:tc>
          <w:tcPr>
            <w:tcW w:w="1206" w:type="dxa"/>
            <w:noWrap w:val="0"/>
            <w:vAlign w:val="top"/>
          </w:tcPr>
          <w:p w14:paraId="0320E5B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Z4360</w:t>
            </w:r>
          </w:p>
        </w:tc>
        <w:tc>
          <w:tcPr>
            <w:tcW w:w="4752" w:type="dxa"/>
            <w:noWrap w:val="0"/>
            <w:vAlign w:val="top"/>
          </w:tcPr>
          <w:p w14:paraId="7B5F3FD1">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海关统计</w:t>
            </w:r>
            <w:r>
              <w:rPr>
                <w:rFonts w:ascii="宋体" w:hAnsi="宋体" w:eastAsia="宋体" w:cs="Times New Roman"/>
                <w:kern w:val="0"/>
                <w:sz w:val="22"/>
                <w:szCs w:val="22"/>
                <w:lang w:val="en-US" w:eastAsia="zh-CN" w:bidi="ar-SA"/>
              </w:rPr>
              <w:t>:</w:t>
            </w:r>
            <w:r>
              <w:rPr>
                <w:rFonts w:hint="eastAsia" w:ascii="宋体" w:hAnsi="宋体" w:eastAsia="宋体" w:cs="Times New Roman"/>
                <w:kern w:val="0"/>
                <w:sz w:val="22"/>
                <w:szCs w:val="22"/>
                <w:lang w:val="en-US" w:eastAsia="zh-CN" w:bidi="ar-SA"/>
              </w:rPr>
              <w:t>原</w:t>
            </w:r>
            <w:r>
              <w:rPr>
                <w:rFonts w:ascii="宋体" w:hAnsi="宋体" w:eastAsia="宋体" w:cs="Times New Roman"/>
                <w:kern w:val="0"/>
                <w:sz w:val="22"/>
                <w:szCs w:val="22"/>
                <w:lang w:val="en-US" w:eastAsia="zh-CN" w:bidi="ar-SA"/>
              </w:rPr>
              <w:t>80-307</w:t>
            </w:r>
          </w:p>
        </w:tc>
        <w:tc>
          <w:tcPr>
            <w:tcW w:w="1213" w:type="dxa"/>
            <w:noWrap w:val="0"/>
            <w:vAlign w:val="top"/>
          </w:tcPr>
          <w:p w14:paraId="6EDEA5A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DA95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3331D2E">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446</w:t>
            </w:r>
          </w:p>
        </w:tc>
        <w:tc>
          <w:tcPr>
            <w:tcW w:w="1206" w:type="dxa"/>
            <w:noWrap w:val="0"/>
            <w:vAlign w:val="top"/>
          </w:tcPr>
          <w:p w14:paraId="01B56B4E">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32-27</w:t>
            </w:r>
          </w:p>
        </w:tc>
        <w:tc>
          <w:tcPr>
            <w:tcW w:w="4752" w:type="dxa"/>
            <w:noWrap w:val="0"/>
            <w:vAlign w:val="top"/>
          </w:tcPr>
          <w:p w14:paraId="5D2F4D2A">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财经论丛</w:t>
            </w:r>
          </w:p>
        </w:tc>
        <w:tc>
          <w:tcPr>
            <w:tcW w:w="1213" w:type="dxa"/>
            <w:noWrap w:val="0"/>
            <w:vAlign w:val="top"/>
          </w:tcPr>
          <w:p w14:paraId="21343F2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442A7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A5680FF">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447</w:t>
            </w:r>
          </w:p>
        </w:tc>
        <w:tc>
          <w:tcPr>
            <w:tcW w:w="1206" w:type="dxa"/>
            <w:noWrap w:val="0"/>
            <w:vAlign w:val="top"/>
          </w:tcPr>
          <w:p w14:paraId="44CBDDC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8-117</w:t>
            </w:r>
          </w:p>
        </w:tc>
        <w:tc>
          <w:tcPr>
            <w:tcW w:w="4752" w:type="dxa"/>
            <w:noWrap w:val="0"/>
            <w:vAlign w:val="top"/>
          </w:tcPr>
          <w:p w14:paraId="231759F1">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财经问题研究</w:t>
            </w:r>
          </w:p>
        </w:tc>
        <w:tc>
          <w:tcPr>
            <w:tcW w:w="1213" w:type="dxa"/>
            <w:noWrap w:val="0"/>
            <w:vAlign w:val="top"/>
          </w:tcPr>
          <w:p w14:paraId="09A9A055">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1B5C7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27AA9141">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448</w:t>
            </w:r>
          </w:p>
        </w:tc>
        <w:tc>
          <w:tcPr>
            <w:tcW w:w="1206" w:type="dxa"/>
            <w:noWrap w:val="0"/>
            <w:vAlign w:val="top"/>
          </w:tcPr>
          <w:p w14:paraId="11009ADB">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64-18</w:t>
            </w:r>
          </w:p>
        </w:tc>
        <w:tc>
          <w:tcPr>
            <w:tcW w:w="4752" w:type="dxa"/>
            <w:noWrap w:val="0"/>
            <w:vAlign w:val="top"/>
          </w:tcPr>
          <w:p w14:paraId="03D8B7ED">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经济问题探索</w:t>
            </w:r>
          </w:p>
        </w:tc>
        <w:tc>
          <w:tcPr>
            <w:tcW w:w="1213" w:type="dxa"/>
            <w:noWrap w:val="0"/>
            <w:vAlign w:val="top"/>
          </w:tcPr>
          <w:p w14:paraId="2673C500">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69F7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9E1C4A4">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449</w:t>
            </w:r>
          </w:p>
        </w:tc>
        <w:tc>
          <w:tcPr>
            <w:tcW w:w="1206" w:type="dxa"/>
            <w:noWrap w:val="0"/>
            <w:vAlign w:val="top"/>
          </w:tcPr>
          <w:p w14:paraId="65964929">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82-490</w:t>
            </w:r>
          </w:p>
        </w:tc>
        <w:tc>
          <w:tcPr>
            <w:tcW w:w="4752" w:type="dxa"/>
            <w:noWrap w:val="0"/>
            <w:vAlign w:val="top"/>
          </w:tcPr>
          <w:p w14:paraId="7372AF05">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经济学动态</w:t>
            </w:r>
          </w:p>
        </w:tc>
        <w:tc>
          <w:tcPr>
            <w:tcW w:w="1213" w:type="dxa"/>
            <w:noWrap w:val="0"/>
            <w:vAlign w:val="top"/>
          </w:tcPr>
          <w:p w14:paraId="4AC60ABF">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7276F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08A6DB5A">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450</w:t>
            </w:r>
          </w:p>
        </w:tc>
        <w:tc>
          <w:tcPr>
            <w:tcW w:w="1206" w:type="dxa"/>
            <w:noWrap w:val="0"/>
            <w:vAlign w:val="top"/>
          </w:tcPr>
          <w:p w14:paraId="04DE097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80-269</w:t>
            </w:r>
          </w:p>
        </w:tc>
        <w:tc>
          <w:tcPr>
            <w:tcW w:w="4752" w:type="dxa"/>
            <w:noWrap w:val="0"/>
            <w:vAlign w:val="top"/>
          </w:tcPr>
          <w:p w14:paraId="3A4A0747">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审计研究</w:t>
            </w:r>
          </w:p>
        </w:tc>
        <w:tc>
          <w:tcPr>
            <w:tcW w:w="1213" w:type="dxa"/>
            <w:noWrap w:val="0"/>
            <w:vAlign w:val="top"/>
          </w:tcPr>
          <w:p w14:paraId="5CE8E238">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0CB6A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0488136">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451</w:t>
            </w:r>
          </w:p>
        </w:tc>
        <w:tc>
          <w:tcPr>
            <w:tcW w:w="1206" w:type="dxa"/>
            <w:noWrap w:val="0"/>
            <w:vAlign w:val="top"/>
          </w:tcPr>
          <w:p w14:paraId="1D20C037">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2-728</w:t>
            </w:r>
          </w:p>
        </w:tc>
        <w:tc>
          <w:tcPr>
            <w:tcW w:w="4752" w:type="dxa"/>
            <w:noWrap w:val="0"/>
            <w:vAlign w:val="top"/>
          </w:tcPr>
          <w:p w14:paraId="5E34EEC2">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中国证券期货</w:t>
            </w:r>
          </w:p>
        </w:tc>
        <w:tc>
          <w:tcPr>
            <w:tcW w:w="1213" w:type="dxa"/>
            <w:noWrap w:val="0"/>
            <w:vAlign w:val="top"/>
          </w:tcPr>
          <w:p w14:paraId="1DE7D783">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E245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1AAE284C">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452</w:t>
            </w:r>
          </w:p>
        </w:tc>
        <w:tc>
          <w:tcPr>
            <w:tcW w:w="1206" w:type="dxa"/>
            <w:noWrap w:val="0"/>
            <w:vAlign w:val="top"/>
          </w:tcPr>
          <w:p w14:paraId="2C0CA9AC">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2-699</w:t>
            </w:r>
          </w:p>
        </w:tc>
        <w:tc>
          <w:tcPr>
            <w:tcW w:w="4752" w:type="dxa"/>
            <w:noWrap w:val="0"/>
            <w:vAlign w:val="top"/>
          </w:tcPr>
          <w:p w14:paraId="7B452288">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中国中小企业</w:t>
            </w:r>
          </w:p>
        </w:tc>
        <w:tc>
          <w:tcPr>
            <w:tcW w:w="1213" w:type="dxa"/>
            <w:noWrap w:val="0"/>
            <w:vAlign w:val="top"/>
          </w:tcPr>
          <w:p w14:paraId="587270DA">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2CED5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A85BBE4">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453</w:t>
            </w:r>
          </w:p>
        </w:tc>
        <w:tc>
          <w:tcPr>
            <w:tcW w:w="1206" w:type="dxa"/>
            <w:noWrap w:val="0"/>
            <w:vAlign w:val="top"/>
          </w:tcPr>
          <w:p w14:paraId="7EF3B92E">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54-56</w:t>
            </w:r>
          </w:p>
        </w:tc>
        <w:tc>
          <w:tcPr>
            <w:tcW w:w="4752" w:type="dxa"/>
            <w:noWrap w:val="0"/>
            <w:vAlign w:val="top"/>
          </w:tcPr>
          <w:p w14:paraId="61F2BD03">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秘书之友</w:t>
            </w:r>
          </w:p>
        </w:tc>
        <w:tc>
          <w:tcPr>
            <w:tcW w:w="1213" w:type="dxa"/>
            <w:noWrap w:val="0"/>
            <w:vAlign w:val="top"/>
          </w:tcPr>
          <w:p w14:paraId="6F28F711">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50979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53FB8510">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454</w:t>
            </w:r>
          </w:p>
        </w:tc>
        <w:tc>
          <w:tcPr>
            <w:tcW w:w="1206" w:type="dxa"/>
            <w:noWrap w:val="0"/>
            <w:vAlign w:val="top"/>
          </w:tcPr>
          <w:p w14:paraId="4A425E36">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82-635</w:t>
            </w:r>
          </w:p>
        </w:tc>
        <w:tc>
          <w:tcPr>
            <w:tcW w:w="4752" w:type="dxa"/>
            <w:noWrap w:val="0"/>
            <w:vAlign w:val="top"/>
          </w:tcPr>
          <w:p w14:paraId="0A50B1CD">
            <w:pPr>
              <w:jc w:val="both"/>
              <w:rPr>
                <w:rStyle w:val="8"/>
                <w:rFonts w:hint="eastAsia" w:ascii="宋体" w:hAnsi="宋体" w:eastAsia="宋体" w:cs="Times New Roman"/>
                <w:kern w:val="0"/>
                <w:sz w:val="22"/>
                <w:szCs w:val="22"/>
                <w:lang w:val="en-US" w:eastAsia="zh-CN" w:bidi="ar-SA"/>
              </w:rPr>
            </w:pPr>
            <w:r>
              <w:rPr>
                <w:rFonts w:hint="eastAsia" w:ascii="宋体" w:hAnsi="宋体" w:eastAsia="宋体" w:cs="Times New Roman"/>
                <w:kern w:val="0"/>
                <w:sz w:val="22"/>
                <w:szCs w:val="22"/>
                <w:lang w:val="en-US" w:eastAsia="zh-CN" w:bidi="ar-SA"/>
              </w:rPr>
              <w:t>装饰装修天地</w:t>
            </w:r>
          </w:p>
        </w:tc>
        <w:tc>
          <w:tcPr>
            <w:tcW w:w="1213" w:type="dxa"/>
            <w:noWrap w:val="0"/>
            <w:vAlign w:val="top"/>
          </w:tcPr>
          <w:p w14:paraId="309C048E">
            <w:pPr>
              <w:jc w:val="center"/>
              <w:rPr>
                <w:rStyle w:val="8"/>
                <w:rFonts w:hint="eastAsia" w:ascii="宋体" w:hAnsi="宋体" w:eastAsia="宋体" w:cs="Times New Roman"/>
                <w:kern w:val="0"/>
                <w:sz w:val="22"/>
                <w:szCs w:val="22"/>
                <w:lang w:val="en-US" w:eastAsia="zh-CN" w:bidi="ar-SA"/>
              </w:rPr>
            </w:pPr>
            <w:r>
              <w:rPr>
                <w:rFonts w:ascii="宋体" w:hAnsi="宋体" w:eastAsia="宋体" w:cs="Times New Roman"/>
                <w:kern w:val="0"/>
                <w:sz w:val="22"/>
                <w:szCs w:val="22"/>
                <w:lang w:val="en-US" w:eastAsia="zh-CN" w:bidi="ar-SA"/>
              </w:rPr>
              <w:t>1</w:t>
            </w:r>
          </w:p>
        </w:tc>
      </w:tr>
      <w:tr w14:paraId="6B8F6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14:paraId="3A98D102">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color w:val="000000"/>
                <w:kern w:val="0"/>
                <w:sz w:val="22"/>
                <w:szCs w:val="22"/>
                <w:lang w:val="en-US" w:eastAsia="zh-CN" w:bidi="ar-SA"/>
              </w:rPr>
              <w:t>455</w:t>
            </w:r>
          </w:p>
        </w:tc>
        <w:tc>
          <w:tcPr>
            <w:tcW w:w="1206" w:type="dxa"/>
            <w:noWrap w:val="0"/>
            <w:vAlign w:val="top"/>
          </w:tcPr>
          <w:p w14:paraId="6D59A451">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2-804</w:t>
            </w:r>
          </w:p>
        </w:tc>
        <w:tc>
          <w:tcPr>
            <w:tcW w:w="4752" w:type="dxa"/>
            <w:noWrap w:val="0"/>
            <w:vAlign w:val="top"/>
          </w:tcPr>
          <w:p w14:paraId="5BECC6BB">
            <w:pPr>
              <w:jc w:val="both"/>
              <w:rPr>
                <w:rStyle w:val="8"/>
                <w:rFonts w:hint="eastAsia" w:ascii="宋体" w:hAnsi="宋体" w:eastAsia="宋体" w:cs="Times New Roman"/>
                <w:color w:val="000000"/>
                <w:kern w:val="0"/>
                <w:sz w:val="22"/>
                <w:szCs w:val="22"/>
                <w:lang w:val="en-US" w:eastAsia="zh-CN" w:bidi="ar-SA"/>
              </w:rPr>
            </w:pPr>
            <w:r>
              <w:rPr>
                <w:rFonts w:hint="eastAsia" w:ascii="宋体" w:hAnsi="宋体" w:eastAsia="宋体" w:cs="Times New Roman"/>
                <w:kern w:val="0"/>
                <w:sz w:val="22"/>
                <w:szCs w:val="22"/>
                <w:lang w:val="en-US" w:eastAsia="zh-CN" w:bidi="ar-SA"/>
              </w:rPr>
              <w:t>中国环境监测</w:t>
            </w:r>
          </w:p>
        </w:tc>
        <w:tc>
          <w:tcPr>
            <w:tcW w:w="1213" w:type="dxa"/>
            <w:noWrap w:val="0"/>
            <w:vAlign w:val="top"/>
          </w:tcPr>
          <w:p w14:paraId="327562D1">
            <w:pPr>
              <w:jc w:val="center"/>
              <w:rPr>
                <w:rStyle w:val="8"/>
                <w:rFonts w:hint="eastAsia" w:ascii="宋体" w:hAnsi="宋体" w:eastAsia="宋体" w:cs="Times New Roman"/>
                <w:color w:val="000000"/>
                <w:kern w:val="0"/>
                <w:sz w:val="22"/>
                <w:szCs w:val="22"/>
                <w:lang w:val="en-US" w:eastAsia="zh-CN" w:bidi="ar-SA"/>
              </w:rPr>
            </w:pPr>
            <w:r>
              <w:rPr>
                <w:rFonts w:ascii="宋体" w:hAnsi="宋体" w:eastAsia="宋体" w:cs="Times New Roman"/>
                <w:kern w:val="0"/>
                <w:sz w:val="22"/>
                <w:szCs w:val="22"/>
                <w:lang w:val="en-US" w:eastAsia="zh-CN" w:bidi="ar-SA"/>
              </w:rPr>
              <w:t>1</w:t>
            </w:r>
          </w:p>
        </w:tc>
      </w:tr>
      <w:bookmarkEnd w:id="3"/>
    </w:tbl>
    <w:p w14:paraId="6908F466">
      <w:pPr>
        <w:rPr>
          <w:rFonts w:ascii="宋体" w:hAnsi="Courier New" w:cs="Courier New"/>
          <w:color w:val="000000"/>
          <w:sz w:val="24"/>
        </w:rPr>
      </w:pPr>
    </w:p>
    <w:p w14:paraId="3997A6D8"/>
    <w:bookmarkEnd w:id="4"/>
    <w:p w14:paraId="5D629FD2">
      <w:bookmarkStart w:id="7" w:name="_GoBack"/>
      <w:bookmarkEnd w:id="7"/>
    </w:p>
    <w:p w14:paraId="49878C65"/>
    <w:p w14:paraId="212B0794"/>
    <w:p w14:paraId="6DB4A8DD">
      <w:bookmarkStart w:id="5" w:name="_Hlk149570434"/>
      <w:bookmarkStart w:id="6" w:name="_Hlk185236537"/>
      <w:r>
        <w:rPr>
          <w:rFonts w:hint="eastAsia" w:hAnsi="宋体" w:cs="宋体"/>
          <w:b/>
          <w:sz w:val="24"/>
        </w:rPr>
        <w:t>附件</w:t>
      </w:r>
      <w:r>
        <w:rPr>
          <w:rFonts w:hAnsi="宋体" w:cs="宋体"/>
          <w:b/>
          <w:sz w:val="24"/>
        </w:rPr>
        <w:t>7</w:t>
      </w:r>
      <w:r>
        <w:rPr>
          <w:rFonts w:hint="eastAsia" w:hAnsi="宋体" w:cs="宋体"/>
          <w:b/>
          <w:sz w:val="24"/>
        </w:rPr>
        <w:t>：2026年港台和外文原版期刊采购参考目录</w:t>
      </w:r>
      <w:bookmarkEnd w:id="5"/>
    </w:p>
    <w:p w14:paraId="11F71548">
      <w:pPr>
        <w:rPr>
          <w:rFonts w:ascii="宋体" w:hAnsi="Courier New" w:cs="Courier New"/>
          <w:sz w:val="24"/>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9"/>
        <w:gridCol w:w="1424"/>
        <w:gridCol w:w="4835"/>
        <w:gridCol w:w="1198"/>
      </w:tblGrid>
      <w:tr w14:paraId="778E9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noWrap w:val="0"/>
            <w:vAlign w:val="center"/>
          </w:tcPr>
          <w:p w14:paraId="10D6D878">
            <w:pPr>
              <w:jc w:val="center"/>
              <w:rPr>
                <w:rStyle w:val="8"/>
                <w:rFonts w:hint="eastAsia" w:ascii="宋体" w:hAnsi="宋体" w:eastAsia="宋体" w:cs="Times New Roman"/>
                <w:kern w:val="0"/>
                <w:sz w:val="20"/>
                <w:szCs w:val="20"/>
                <w:lang w:val="en-US" w:eastAsia="zh-CN" w:bidi="ar-SA"/>
              </w:rPr>
            </w:pPr>
            <w:r>
              <w:rPr>
                <w:rFonts w:hint="eastAsia" w:ascii="Times New Roman" w:hAnsi="Times New Roman" w:eastAsia="宋体" w:cs="Times New Roman"/>
                <w:color w:val="000000"/>
                <w:kern w:val="0"/>
                <w:sz w:val="22"/>
                <w:szCs w:val="22"/>
                <w:lang w:val="en-US" w:eastAsia="zh-CN" w:bidi="ar-SA"/>
              </w:rPr>
              <w:t>序号</w:t>
            </w:r>
          </w:p>
        </w:tc>
        <w:tc>
          <w:tcPr>
            <w:tcW w:w="1424" w:type="dxa"/>
            <w:noWrap w:val="0"/>
            <w:vAlign w:val="center"/>
          </w:tcPr>
          <w:p w14:paraId="09B2EEDB">
            <w:pPr>
              <w:jc w:val="center"/>
              <w:rPr>
                <w:rStyle w:val="8"/>
                <w:rFonts w:hint="eastAsia" w:ascii="宋体" w:hAnsi="宋体" w:eastAsia="宋体" w:cs="Times New Roman"/>
                <w:kern w:val="0"/>
                <w:sz w:val="20"/>
                <w:szCs w:val="20"/>
                <w:lang w:val="en-US" w:eastAsia="zh-CN" w:bidi="ar-SA"/>
              </w:rPr>
            </w:pPr>
            <w:r>
              <w:rPr>
                <w:rFonts w:hint="eastAsia" w:ascii="Times New Roman" w:hAnsi="Times New Roman" w:eastAsia="宋体" w:cs="Times New Roman"/>
                <w:kern w:val="0"/>
                <w:sz w:val="22"/>
                <w:szCs w:val="22"/>
                <w:lang w:val="en-US" w:eastAsia="zh-CN" w:bidi="ar-SA"/>
              </w:rPr>
              <w:t>期刊代号</w:t>
            </w:r>
          </w:p>
        </w:tc>
        <w:tc>
          <w:tcPr>
            <w:tcW w:w="4835" w:type="dxa"/>
            <w:noWrap w:val="0"/>
            <w:vAlign w:val="center"/>
          </w:tcPr>
          <w:p w14:paraId="01B42EC6">
            <w:pPr>
              <w:jc w:val="center"/>
              <w:rPr>
                <w:rStyle w:val="8"/>
                <w:rFonts w:hint="eastAsia" w:ascii="宋体" w:hAnsi="宋体" w:eastAsia="宋体" w:cs="Times New Roman"/>
                <w:kern w:val="0"/>
                <w:sz w:val="20"/>
                <w:szCs w:val="20"/>
                <w:lang w:val="en-US" w:eastAsia="zh-CN" w:bidi="ar-SA"/>
              </w:rPr>
            </w:pPr>
            <w:r>
              <w:rPr>
                <w:rFonts w:hint="eastAsia" w:ascii="Times New Roman" w:hAnsi="Times New Roman" w:eastAsia="宋体" w:cs="Times New Roman"/>
                <w:color w:val="000000"/>
                <w:kern w:val="0"/>
                <w:sz w:val="22"/>
                <w:szCs w:val="22"/>
                <w:lang w:val="en-US" w:eastAsia="zh-CN" w:bidi="ar-SA"/>
              </w:rPr>
              <w:t>期刊名称</w:t>
            </w:r>
          </w:p>
        </w:tc>
        <w:tc>
          <w:tcPr>
            <w:tcW w:w="1198" w:type="dxa"/>
            <w:noWrap w:val="0"/>
            <w:vAlign w:val="center"/>
          </w:tcPr>
          <w:p w14:paraId="38917D8F">
            <w:pPr>
              <w:jc w:val="center"/>
              <w:rPr>
                <w:rStyle w:val="8"/>
                <w:rFonts w:hint="eastAsia" w:ascii="宋体" w:hAnsi="宋体" w:eastAsia="宋体" w:cs="Times New Roman"/>
                <w:kern w:val="0"/>
                <w:sz w:val="20"/>
                <w:szCs w:val="20"/>
                <w:lang w:val="en-US" w:eastAsia="zh-CN" w:bidi="ar-SA"/>
              </w:rPr>
            </w:pPr>
            <w:r>
              <w:rPr>
                <w:rFonts w:hint="eastAsia" w:ascii="Times New Roman" w:hAnsi="Times New Roman" w:eastAsia="宋体" w:cs="Times New Roman"/>
                <w:color w:val="000000"/>
                <w:kern w:val="0"/>
                <w:sz w:val="22"/>
                <w:szCs w:val="22"/>
                <w:lang w:val="en-US" w:eastAsia="zh-CN" w:bidi="ar-SA"/>
              </w:rPr>
              <w:t>订购数量</w:t>
            </w:r>
          </w:p>
        </w:tc>
      </w:tr>
      <w:tr w14:paraId="13463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noWrap w:val="0"/>
            <w:vAlign w:val="center"/>
          </w:tcPr>
          <w:p w14:paraId="4E25FCF1">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1</w:t>
            </w:r>
          </w:p>
        </w:tc>
        <w:tc>
          <w:tcPr>
            <w:tcW w:w="1424" w:type="dxa"/>
            <w:noWrap w:val="0"/>
            <w:vAlign w:val="center"/>
          </w:tcPr>
          <w:p w14:paraId="7E74A46D">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830X0001</w:t>
            </w:r>
          </w:p>
        </w:tc>
        <w:tc>
          <w:tcPr>
            <w:tcW w:w="4835" w:type="dxa"/>
            <w:noWrap w:val="0"/>
            <w:vAlign w:val="center"/>
          </w:tcPr>
          <w:p w14:paraId="7FB4C888">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食品工业</w:t>
            </w:r>
          </w:p>
        </w:tc>
        <w:tc>
          <w:tcPr>
            <w:tcW w:w="1198" w:type="dxa"/>
            <w:noWrap w:val="0"/>
            <w:vAlign w:val="center"/>
          </w:tcPr>
          <w:p w14:paraId="533C3F9F">
            <w:pPr>
              <w:jc w:val="center"/>
              <w:rPr>
                <w:rStyle w:val="8"/>
                <w:rFonts w:hint="eastAsia" w:ascii="宋体" w:hAnsi="宋体" w:eastAsia="宋体" w:cs="Times New Roman"/>
                <w:kern w:val="0"/>
                <w:sz w:val="20"/>
                <w:szCs w:val="20"/>
                <w:lang w:val="en-US" w:eastAsia="zh-CN" w:bidi="ar-SA"/>
              </w:rPr>
            </w:pPr>
            <w:r>
              <w:rPr>
                <w:rFonts w:ascii="宋体" w:hAnsi="宋体" w:eastAsia="宋体" w:cs="Times New Roman"/>
                <w:kern w:val="0"/>
                <w:sz w:val="20"/>
                <w:szCs w:val="20"/>
                <w:lang w:val="en-US" w:eastAsia="zh-CN" w:bidi="ar-SA"/>
              </w:rPr>
              <w:t>1</w:t>
            </w:r>
          </w:p>
        </w:tc>
      </w:tr>
      <w:tr w14:paraId="2D72D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noWrap w:val="0"/>
            <w:vAlign w:val="center"/>
          </w:tcPr>
          <w:p w14:paraId="0549082B">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2</w:t>
            </w:r>
          </w:p>
        </w:tc>
        <w:tc>
          <w:tcPr>
            <w:tcW w:w="1424" w:type="dxa"/>
            <w:noWrap w:val="0"/>
            <w:vAlign w:val="center"/>
          </w:tcPr>
          <w:p w14:paraId="551230E6">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670X0017</w:t>
            </w:r>
          </w:p>
        </w:tc>
        <w:tc>
          <w:tcPr>
            <w:tcW w:w="4835" w:type="dxa"/>
            <w:noWrap w:val="0"/>
            <w:vAlign w:val="center"/>
          </w:tcPr>
          <w:p w14:paraId="23DB8D5D">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台湾花卉园艺</w:t>
            </w:r>
          </w:p>
        </w:tc>
        <w:tc>
          <w:tcPr>
            <w:tcW w:w="1198" w:type="dxa"/>
            <w:noWrap w:val="0"/>
            <w:vAlign w:val="center"/>
          </w:tcPr>
          <w:p w14:paraId="41BBD175">
            <w:pPr>
              <w:jc w:val="center"/>
              <w:rPr>
                <w:rStyle w:val="8"/>
                <w:rFonts w:hint="eastAsia" w:ascii="宋体" w:hAnsi="宋体" w:eastAsia="宋体" w:cs="Times New Roman"/>
                <w:kern w:val="0"/>
                <w:sz w:val="20"/>
                <w:szCs w:val="20"/>
                <w:lang w:val="en-US" w:eastAsia="zh-CN" w:bidi="ar-SA"/>
              </w:rPr>
            </w:pPr>
            <w:r>
              <w:rPr>
                <w:rFonts w:ascii="宋体" w:hAnsi="宋体" w:eastAsia="宋体" w:cs="Times New Roman"/>
                <w:kern w:val="0"/>
                <w:sz w:val="20"/>
                <w:szCs w:val="20"/>
                <w:lang w:val="en-US" w:eastAsia="zh-CN" w:bidi="ar-SA"/>
              </w:rPr>
              <w:t>1</w:t>
            </w:r>
          </w:p>
        </w:tc>
      </w:tr>
      <w:tr w14:paraId="789E3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noWrap w:val="0"/>
            <w:vAlign w:val="center"/>
          </w:tcPr>
          <w:p w14:paraId="076FD09D">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3</w:t>
            </w:r>
          </w:p>
        </w:tc>
        <w:tc>
          <w:tcPr>
            <w:tcW w:w="1424" w:type="dxa"/>
            <w:noWrap w:val="0"/>
            <w:vAlign w:val="center"/>
          </w:tcPr>
          <w:p w14:paraId="2DFACD56">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300Y0025</w:t>
            </w:r>
          </w:p>
        </w:tc>
        <w:tc>
          <w:tcPr>
            <w:tcW w:w="4835" w:type="dxa"/>
            <w:noWrap w:val="0"/>
            <w:vAlign w:val="center"/>
          </w:tcPr>
          <w:p w14:paraId="61A7D775">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Outlook New Era</w:t>
            </w:r>
            <w:r>
              <w:rPr>
                <w:rFonts w:ascii="宋体" w:hAnsi="宋体" w:eastAsia="宋体" w:cs="Times New Roman"/>
                <w:kern w:val="0"/>
                <w:sz w:val="20"/>
                <w:szCs w:val="20"/>
                <w:lang w:val="en-US" w:eastAsia="zh-CN" w:bidi="ar-SA"/>
              </w:rPr>
              <w:t xml:space="preserve"> </w:t>
            </w:r>
            <w:r>
              <w:rPr>
                <w:rFonts w:hint="eastAsia" w:ascii="宋体" w:hAnsi="宋体" w:eastAsia="宋体" w:cs="Times New Roman"/>
                <w:kern w:val="0"/>
                <w:sz w:val="20"/>
                <w:szCs w:val="20"/>
                <w:lang w:val="en-US" w:eastAsia="zh-CN" w:bidi="ar-SA"/>
              </w:rPr>
              <w:t>瞭望新時代</w:t>
            </w:r>
          </w:p>
        </w:tc>
        <w:tc>
          <w:tcPr>
            <w:tcW w:w="1198" w:type="dxa"/>
            <w:noWrap w:val="0"/>
            <w:vAlign w:val="center"/>
          </w:tcPr>
          <w:p w14:paraId="51D24E8B">
            <w:pPr>
              <w:jc w:val="center"/>
              <w:rPr>
                <w:rStyle w:val="8"/>
                <w:rFonts w:hint="eastAsia" w:ascii="宋体" w:hAnsi="宋体" w:eastAsia="宋体" w:cs="Times New Roman"/>
                <w:kern w:val="0"/>
                <w:sz w:val="20"/>
                <w:szCs w:val="20"/>
                <w:lang w:val="en-US" w:eastAsia="zh-CN" w:bidi="ar-SA"/>
              </w:rPr>
            </w:pPr>
            <w:r>
              <w:rPr>
                <w:rFonts w:ascii="宋体" w:hAnsi="宋体" w:eastAsia="宋体" w:cs="Times New Roman"/>
                <w:kern w:val="0"/>
                <w:sz w:val="20"/>
                <w:szCs w:val="20"/>
                <w:lang w:val="en-US" w:eastAsia="zh-CN" w:bidi="ar-SA"/>
              </w:rPr>
              <w:t>1</w:t>
            </w:r>
          </w:p>
        </w:tc>
      </w:tr>
      <w:tr w14:paraId="21363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noWrap w:val="0"/>
            <w:vAlign w:val="center"/>
          </w:tcPr>
          <w:p w14:paraId="396D48F7">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4</w:t>
            </w:r>
          </w:p>
        </w:tc>
        <w:tc>
          <w:tcPr>
            <w:tcW w:w="1424" w:type="dxa"/>
            <w:noWrap w:val="0"/>
            <w:vAlign w:val="center"/>
          </w:tcPr>
          <w:p w14:paraId="087263D3">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373X0011</w:t>
            </w:r>
          </w:p>
        </w:tc>
        <w:tc>
          <w:tcPr>
            <w:tcW w:w="4835" w:type="dxa"/>
            <w:noWrap w:val="0"/>
            <w:vAlign w:val="center"/>
          </w:tcPr>
          <w:p w14:paraId="49A3C32B">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新闻学研究</w:t>
            </w:r>
          </w:p>
        </w:tc>
        <w:tc>
          <w:tcPr>
            <w:tcW w:w="1198" w:type="dxa"/>
            <w:noWrap w:val="0"/>
            <w:vAlign w:val="center"/>
          </w:tcPr>
          <w:p w14:paraId="59AF2FE6">
            <w:pPr>
              <w:jc w:val="center"/>
              <w:rPr>
                <w:rStyle w:val="8"/>
                <w:rFonts w:hint="eastAsia" w:ascii="宋体" w:hAnsi="宋体" w:eastAsia="宋体" w:cs="Times New Roman"/>
                <w:kern w:val="0"/>
                <w:sz w:val="20"/>
                <w:szCs w:val="20"/>
                <w:lang w:val="en-US" w:eastAsia="zh-CN" w:bidi="ar-SA"/>
              </w:rPr>
            </w:pPr>
            <w:r>
              <w:rPr>
                <w:rFonts w:ascii="宋体" w:hAnsi="宋体" w:eastAsia="宋体" w:cs="Times New Roman"/>
                <w:kern w:val="0"/>
                <w:sz w:val="20"/>
                <w:szCs w:val="20"/>
                <w:lang w:val="en-US" w:eastAsia="zh-CN" w:bidi="ar-SA"/>
              </w:rPr>
              <w:t>1</w:t>
            </w:r>
          </w:p>
        </w:tc>
      </w:tr>
      <w:tr w14:paraId="32C77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noWrap w:val="0"/>
            <w:vAlign w:val="center"/>
          </w:tcPr>
          <w:p w14:paraId="6D631EB3">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5</w:t>
            </w:r>
          </w:p>
        </w:tc>
        <w:tc>
          <w:tcPr>
            <w:tcW w:w="1424" w:type="dxa"/>
            <w:noWrap w:val="0"/>
            <w:vAlign w:val="center"/>
          </w:tcPr>
          <w:p w14:paraId="78BD9B2D">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269Y0002</w:t>
            </w:r>
          </w:p>
        </w:tc>
        <w:tc>
          <w:tcPr>
            <w:tcW w:w="4835" w:type="dxa"/>
            <w:noWrap w:val="0"/>
            <w:vAlign w:val="center"/>
          </w:tcPr>
          <w:p w14:paraId="0826DA5C">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中国旅游（中文版）</w:t>
            </w:r>
          </w:p>
        </w:tc>
        <w:tc>
          <w:tcPr>
            <w:tcW w:w="1198" w:type="dxa"/>
            <w:noWrap w:val="0"/>
            <w:vAlign w:val="center"/>
          </w:tcPr>
          <w:p w14:paraId="18FF115F">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1</w:t>
            </w:r>
          </w:p>
        </w:tc>
      </w:tr>
      <w:tr w14:paraId="2A4E9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noWrap w:val="0"/>
            <w:vAlign w:val="center"/>
          </w:tcPr>
          <w:p w14:paraId="4137F401">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6</w:t>
            </w:r>
          </w:p>
        </w:tc>
        <w:tc>
          <w:tcPr>
            <w:tcW w:w="1424" w:type="dxa"/>
            <w:noWrap w:val="0"/>
            <w:vAlign w:val="center"/>
          </w:tcPr>
          <w:p w14:paraId="1B20A1E3">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294X0012</w:t>
            </w:r>
          </w:p>
        </w:tc>
        <w:tc>
          <w:tcPr>
            <w:tcW w:w="4835" w:type="dxa"/>
            <w:noWrap w:val="0"/>
            <w:vAlign w:val="center"/>
          </w:tcPr>
          <w:p w14:paraId="6A21C166">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贸易杂志</w:t>
            </w:r>
          </w:p>
        </w:tc>
        <w:tc>
          <w:tcPr>
            <w:tcW w:w="1198" w:type="dxa"/>
            <w:noWrap w:val="0"/>
            <w:vAlign w:val="center"/>
          </w:tcPr>
          <w:p w14:paraId="268B7C30">
            <w:pPr>
              <w:jc w:val="center"/>
              <w:rPr>
                <w:rStyle w:val="8"/>
                <w:rFonts w:hint="eastAsia" w:ascii="宋体" w:hAnsi="宋体" w:eastAsia="宋体" w:cs="Times New Roman"/>
                <w:kern w:val="0"/>
                <w:sz w:val="20"/>
                <w:szCs w:val="20"/>
                <w:lang w:val="en-US" w:eastAsia="zh-CN" w:bidi="ar-SA"/>
              </w:rPr>
            </w:pPr>
            <w:r>
              <w:rPr>
                <w:rFonts w:ascii="宋体" w:hAnsi="宋体" w:eastAsia="宋体" w:cs="Times New Roman"/>
                <w:kern w:val="0"/>
                <w:sz w:val="20"/>
                <w:szCs w:val="20"/>
                <w:lang w:val="en-US" w:eastAsia="zh-CN" w:bidi="ar-SA"/>
              </w:rPr>
              <w:t>1</w:t>
            </w:r>
          </w:p>
        </w:tc>
      </w:tr>
      <w:tr w14:paraId="217EE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noWrap w:val="0"/>
            <w:vAlign w:val="center"/>
          </w:tcPr>
          <w:p w14:paraId="5C9135A8">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7</w:t>
            </w:r>
          </w:p>
        </w:tc>
        <w:tc>
          <w:tcPr>
            <w:tcW w:w="1424" w:type="dxa"/>
            <w:noWrap w:val="0"/>
            <w:vAlign w:val="center"/>
          </w:tcPr>
          <w:p w14:paraId="0359E54F">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300Y0009</w:t>
            </w:r>
          </w:p>
        </w:tc>
        <w:tc>
          <w:tcPr>
            <w:tcW w:w="4835" w:type="dxa"/>
            <w:noWrap w:val="0"/>
            <w:vAlign w:val="center"/>
          </w:tcPr>
          <w:p w14:paraId="3FEF3B96">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广角镜</w:t>
            </w:r>
          </w:p>
        </w:tc>
        <w:tc>
          <w:tcPr>
            <w:tcW w:w="1198" w:type="dxa"/>
            <w:noWrap w:val="0"/>
            <w:vAlign w:val="center"/>
          </w:tcPr>
          <w:p w14:paraId="3C5BEDD9">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1</w:t>
            </w:r>
          </w:p>
        </w:tc>
      </w:tr>
      <w:tr w14:paraId="6EF0E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noWrap w:val="0"/>
            <w:vAlign w:val="center"/>
          </w:tcPr>
          <w:p w14:paraId="696A8C49">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8</w:t>
            </w:r>
          </w:p>
        </w:tc>
        <w:tc>
          <w:tcPr>
            <w:tcW w:w="1424" w:type="dxa"/>
            <w:noWrap w:val="0"/>
            <w:vAlign w:val="center"/>
          </w:tcPr>
          <w:p w14:paraId="1BC6C116">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297X0057</w:t>
            </w:r>
          </w:p>
        </w:tc>
        <w:tc>
          <w:tcPr>
            <w:tcW w:w="4835" w:type="dxa"/>
            <w:noWrap w:val="0"/>
            <w:vAlign w:val="center"/>
          </w:tcPr>
          <w:p w14:paraId="48E0C491">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会计研究月刊</w:t>
            </w:r>
          </w:p>
        </w:tc>
        <w:tc>
          <w:tcPr>
            <w:tcW w:w="1198" w:type="dxa"/>
            <w:noWrap w:val="0"/>
            <w:vAlign w:val="center"/>
          </w:tcPr>
          <w:p w14:paraId="600BF787">
            <w:pPr>
              <w:jc w:val="center"/>
              <w:rPr>
                <w:rStyle w:val="8"/>
                <w:rFonts w:hint="eastAsia" w:ascii="宋体" w:hAnsi="宋体" w:eastAsia="宋体" w:cs="Times New Roman"/>
                <w:kern w:val="0"/>
                <w:sz w:val="20"/>
                <w:szCs w:val="20"/>
                <w:lang w:val="en-US" w:eastAsia="zh-CN" w:bidi="ar-SA"/>
              </w:rPr>
            </w:pPr>
            <w:r>
              <w:rPr>
                <w:rFonts w:ascii="宋体" w:hAnsi="宋体" w:eastAsia="宋体" w:cs="Times New Roman"/>
                <w:kern w:val="0"/>
                <w:sz w:val="20"/>
                <w:szCs w:val="20"/>
                <w:lang w:val="en-US" w:eastAsia="zh-CN" w:bidi="ar-SA"/>
              </w:rPr>
              <w:t>1</w:t>
            </w:r>
          </w:p>
        </w:tc>
      </w:tr>
      <w:tr w14:paraId="7D204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noWrap w:val="0"/>
            <w:vAlign w:val="center"/>
          </w:tcPr>
          <w:p w14:paraId="10BFDAAF">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9</w:t>
            </w:r>
          </w:p>
        </w:tc>
        <w:tc>
          <w:tcPr>
            <w:tcW w:w="1424" w:type="dxa"/>
            <w:noWrap w:val="0"/>
            <w:vAlign w:val="center"/>
          </w:tcPr>
          <w:p w14:paraId="19679B03">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291x0004</w:t>
            </w:r>
          </w:p>
        </w:tc>
        <w:tc>
          <w:tcPr>
            <w:tcW w:w="4835" w:type="dxa"/>
            <w:noWrap w:val="0"/>
            <w:vAlign w:val="center"/>
          </w:tcPr>
          <w:p w14:paraId="4F50B2BB">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哈佛商业评论（中文版）</w:t>
            </w:r>
          </w:p>
        </w:tc>
        <w:tc>
          <w:tcPr>
            <w:tcW w:w="1198" w:type="dxa"/>
            <w:noWrap w:val="0"/>
            <w:vAlign w:val="center"/>
          </w:tcPr>
          <w:p w14:paraId="3911A21E">
            <w:pPr>
              <w:jc w:val="center"/>
              <w:rPr>
                <w:rStyle w:val="8"/>
                <w:rFonts w:hint="eastAsia" w:ascii="宋体" w:hAnsi="宋体" w:eastAsia="宋体" w:cs="Times New Roman"/>
                <w:kern w:val="0"/>
                <w:sz w:val="20"/>
                <w:szCs w:val="20"/>
                <w:lang w:val="en-US" w:eastAsia="zh-CN" w:bidi="ar-SA"/>
              </w:rPr>
            </w:pPr>
            <w:r>
              <w:rPr>
                <w:rFonts w:ascii="宋体" w:hAnsi="宋体" w:eastAsia="宋体" w:cs="Times New Roman"/>
                <w:kern w:val="0"/>
                <w:sz w:val="20"/>
                <w:szCs w:val="20"/>
                <w:lang w:val="en-US" w:eastAsia="zh-CN" w:bidi="ar-SA"/>
              </w:rPr>
              <w:t>1</w:t>
            </w:r>
          </w:p>
        </w:tc>
      </w:tr>
      <w:tr w14:paraId="2544C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noWrap w:val="0"/>
            <w:vAlign w:val="center"/>
          </w:tcPr>
          <w:p w14:paraId="573EE565">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10</w:t>
            </w:r>
          </w:p>
        </w:tc>
        <w:tc>
          <w:tcPr>
            <w:tcW w:w="1424" w:type="dxa"/>
            <w:noWrap w:val="0"/>
            <w:vAlign w:val="center"/>
          </w:tcPr>
          <w:p w14:paraId="73F654C9">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714X0033</w:t>
            </w:r>
          </w:p>
        </w:tc>
        <w:tc>
          <w:tcPr>
            <w:tcW w:w="4835" w:type="dxa"/>
            <w:noWrap w:val="0"/>
            <w:vAlign w:val="center"/>
          </w:tcPr>
          <w:p w14:paraId="60D11828">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物流技术与战略</w:t>
            </w:r>
          </w:p>
        </w:tc>
        <w:tc>
          <w:tcPr>
            <w:tcW w:w="1198" w:type="dxa"/>
            <w:noWrap w:val="0"/>
            <w:vAlign w:val="center"/>
          </w:tcPr>
          <w:p w14:paraId="32C454F2">
            <w:pPr>
              <w:jc w:val="center"/>
              <w:rPr>
                <w:rStyle w:val="8"/>
                <w:rFonts w:hint="eastAsia" w:ascii="宋体" w:hAnsi="宋体" w:eastAsia="宋体" w:cs="Times New Roman"/>
                <w:kern w:val="0"/>
                <w:sz w:val="20"/>
                <w:szCs w:val="20"/>
                <w:lang w:val="en-US" w:eastAsia="zh-CN" w:bidi="ar-SA"/>
              </w:rPr>
            </w:pPr>
            <w:r>
              <w:rPr>
                <w:rFonts w:ascii="宋体" w:hAnsi="宋体" w:eastAsia="宋体" w:cs="Times New Roman"/>
                <w:kern w:val="0"/>
                <w:sz w:val="20"/>
                <w:szCs w:val="20"/>
                <w:lang w:val="en-US" w:eastAsia="zh-CN" w:bidi="ar-SA"/>
              </w:rPr>
              <w:t>1</w:t>
            </w:r>
          </w:p>
        </w:tc>
      </w:tr>
      <w:tr w14:paraId="18E7F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noWrap w:val="0"/>
            <w:vAlign w:val="center"/>
          </w:tcPr>
          <w:p w14:paraId="7C82F6F9">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11</w:t>
            </w:r>
          </w:p>
        </w:tc>
        <w:tc>
          <w:tcPr>
            <w:tcW w:w="1424" w:type="dxa"/>
            <w:noWrap w:val="0"/>
            <w:vAlign w:val="center"/>
          </w:tcPr>
          <w:p w14:paraId="62B9CD63">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300Y0064</w:t>
            </w:r>
          </w:p>
        </w:tc>
        <w:tc>
          <w:tcPr>
            <w:tcW w:w="4835" w:type="dxa"/>
            <w:noWrap w:val="0"/>
            <w:vAlign w:val="center"/>
          </w:tcPr>
          <w:p w14:paraId="6B793885">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信报财经月刊</w:t>
            </w:r>
          </w:p>
        </w:tc>
        <w:tc>
          <w:tcPr>
            <w:tcW w:w="1198" w:type="dxa"/>
            <w:noWrap w:val="0"/>
            <w:vAlign w:val="center"/>
          </w:tcPr>
          <w:p w14:paraId="0251189F">
            <w:pPr>
              <w:jc w:val="center"/>
              <w:rPr>
                <w:rStyle w:val="8"/>
                <w:rFonts w:hint="eastAsia" w:ascii="宋体" w:hAnsi="宋体" w:eastAsia="宋体" w:cs="Times New Roman"/>
                <w:kern w:val="0"/>
                <w:sz w:val="20"/>
                <w:szCs w:val="20"/>
                <w:lang w:val="en-US" w:eastAsia="zh-CN" w:bidi="ar-SA"/>
              </w:rPr>
            </w:pPr>
            <w:r>
              <w:rPr>
                <w:rFonts w:ascii="宋体" w:hAnsi="宋体" w:eastAsia="宋体" w:cs="Times New Roman"/>
                <w:kern w:val="0"/>
                <w:sz w:val="20"/>
                <w:szCs w:val="20"/>
                <w:lang w:val="en-US" w:eastAsia="zh-CN" w:bidi="ar-SA"/>
              </w:rPr>
              <w:t>1</w:t>
            </w:r>
          </w:p>
        </w:tc>
      </w:tr>
      <w:tr w14:paraId="113E0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noWrap w:val="0"/>
            <w:vAlign w:val="center"/>
          </w:tcPr>
          <w:p w14:paraId="6887C2FF">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12</w:t>
            </w:r>
          </w:p>
        </w:tc>
        <w:tc>
          <w:tcPr>
            <w:tcW w:w="1424" w:type="dxa"/>
            <w:noWrap w:val="0"/>
            <w:vAlign w:val="center"/>
          </w:tcPr>
          <w:p w14:paraId="33AA2A7E">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480X0035</w:t>
            </w:r>
          </w:p>
        </w:tc>
        <w:tc>
          <w:tcPr>
            <w:tcW w:w="4835" w:type="dxa"/>
            <w:noWrap w:val="0"/>
            <w:vAlign w:val="center"/>
          </w:tcPr>
          <w:p w14:paraId="7849C7BF">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典藏艺术杂志 Art of Collection.（典藏-今艺术 + 典藏-古美术）</w:t>
            </w:r>
          </w:p>
        </w:tc>
        <w:tc>
          <w:tcPr>
            <w:tcW w:w="1198" w:type="dxa"/>
            <w:noWrap w:val="0"/>
            <w:vAlign w:val="center"/>
          </w:tcPr>
          <w:p w14:paraId="204D1A39">
            <w:pPr>
              <w:jc w:val="center"/>
              <w:rPr>
                <w:rStyle w:val="8"/>
                <w:rFonts w:hint="eastAsia" w:ascii="宋体" w:hAnsi="宋体" w:eastAsia="宋体" w:cs="Times New Roman"/>
                <w:kern w:val="0"/>
                <w:sz w:val="20"/>
                <w:szCs w:val="20"/>
                <w:lang w:val="en-US" w:eastAsia="zh-CN" w:bidi="ar-SA"/>
              </w:rPr>
            </w:pPr>
            <w:r>
              <w:rPr>
                <w:rFonts w:ascii="宋体" w:hAnsi="宋体" w:eastAsia="宋体" w:cs="Times New Roman"/>
                <w:kern w:val="0"/>
                <w:sz w:val="20"/>
                <w:szCs w:val="20"/>
                <w:lang w:val="en-US" w:eastAsia="zh-CN" w:bidi="ar-SA"/>
              </w:rPr>
              <w:t>1</w:t>
            </w:r>
          </w:p>
        </w:tc>
      </w:tr>
      <w:tr w14:paraId="6B6C3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noWrap w:val="0"/>
            <w:vAlign w:val="center"/>
          </w:tcPr>
          <w:p w14:paraId="67983598">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13</w:t>
            </w:r>
          </w:p>
        </w:tc>
        <w:tc>
          <w:tcPr>
            <w:tcW w:w="1424" w:type="dxa"/>
            <w:noWrap w:val="0"/>
            <w:vAlign w:val="center"/>
          </w:tcPr>
          <w:p w14:paraId="6F3CB9D6">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270Y0014</w:t>
            </w:r>
          </w:p>
        </w:tc>
        <w:tc>
          <w:tcPr>
            <w:tcW w:w="4835" w:type="dxa"/>
            <w:noWrap w:val="0"/>
            <w:vAlign w:val="center"/>
          </w:tcPr>
          <w:p w14:paraId="66DABE92">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福布斯（中文版）</w:t>
            </w:r>
          </w:p>
        </w:tc>
        <w:tc>
          <w:tcPr>
            <w:tcW w:w="1198" w:type="dxa"/>
            <w:noWrap w:val="0"/>
            <w:vAlign w:val="center"/>
          </w:tcPr>
          <w:p w14:paraId="0F9E0404">
            <w:pPr>
              <w:jc w:val="center"/>
              <w:rPr>
                <w:rStyle w:val="8"/>
                <w:rFonts w:hint="eastAsia" w:ascii="宋体" w:hAnsi="宋体" w:eastAsia="宋体" w:cs="Times New Roman"/>
                <w:kern w:val="0"/>
                <w:sz w:val="20"/>
                <w:szCs w:val="20"/>
                <w:lang w:val="en-US" w:eastAsia="zh-CN" w:bidi="ar-SA"/>
              </w:rPr>
            </w:pPr>
            <w:r>
              <w:rPr>
                <w:rFonts w:ascii="宋体" w:hAnsi="宋体" w:eastAsia="宋体" w:cs="Times New Roman"/>
                <w:kern w:val="0"/>
                <w:sz w:val="20"/>
                <w:szCs w:val="20"/>
                <w:lang w:val="en-US" w:eastAsia="zh-CN" w:bidi="ar-SA"/>
              </w:rPr>
              <w:t>1</w:t>
            </w:r>
          </w:p>
        </w:tc>
      </w:tr>
      <w:tr w14:paraId="711BB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noWrap w:val="0"/>
            <w:vAlign w:val="center"/>
          </w:tcPr>
          <w:p w14:paraId="259776D7">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14</w:t>
            </w:r>
          </w:p>
        </w:tc>
        <w:tc>
          <w:tcPr>
            <w:tcW w:w="1424" w:type="dxa"/>
            <w:noWrap w:val="0"/>
            <w:vAlign w:val="center"/>
          </w:tcPr>
          <w:p w14:paraId="2E755FC2">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294X0069</w:t>
            </w:r>
          </w:p>
        </w:tc>
        <w:tc>
          <w:tcPr>
            <w:tcW w:w="4835" w:type="dxa"/>
            <w:noWrap w:val="0"/>
            <w:vAlign w:val="center"/>
          </w:tcPr>
          <w:p w14:paraId="5A0C52E5">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商业周刊（台湾中文版）</w:t>
            </w:r>
          </w:p>
        </w:tc>
        <w:tc>
          <w:tcPr>
            <w:tcW w:w="1198" w:type="dxa"/>
            <w:noWrap w:val="0"/>
            <w:vAlign w:val="center"/>
          </w:tcPr>
          <w:p w14:paraId="77009DC2">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1</w:t>
            </w:r>
          </w:p>
        </w:tc>
      </w:tr>
      <w:tr w14:paraId="2ADD7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noWrap w:val="0"/>
            <w:vAlign w:val="center"/>
          </w:tcPr>
          <w:p w14:paraId="5C070D5F">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15</w:t>
            </w:r>
          </w:p>
        </w:tc>
        <w:tc>
          <w:tcPr>
            <w:tcW w:w="1424" w:type="dxa"/>
            <w:noWrap w:val="0"/>
            <w:vAlign w:val="center"/>
          </w:tcPr>
          <w:p w14:paraId="224C8139">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862Y0011</w:t>
            </w:r>
          </w:p>
        </w:tc>
        <w:tc>
          <w:tcPr>
            <w:tcW w:w="4835" w:type="dxa"/>
            <w:noWrap w:val="0"/>
            <w:vAlign w:val="center"/>
          </w:tcPr>
          <w:p w14:paraId="477F0979">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美好家居</w:t>
            </w:r>
          </w:p>
        </w:tc>
        <w:tc>
          <w:tcPr>
            <w:tcW w:w="1198" w:type="dxa"/>
            <w:noWrap w:val="0"/>
            <w:vAlign w:val="center"/>
          </w:tcPr>
          <w:p w14:paraId="5A922BBC">
            <w:pPr>
              <w:jc w:val="center"/>
              <w:rPr>
                <w:rStyle w:val="8"/>
                <w:rFonts w:hint="eastAsia" w:ascii="宋体" w:hAnsi="宋体" w:eastAsia="宋体" w:cs="Times New Roman"/>
                <w:kern w:val="0"/>
                <w:sz w:val="20"/>
                <w:szCs w:val="20"/>
                <w:lang w:val="en-US" w:eastAsia="zh-CN" w:bidi="ar-SA"/>
              </w:rPr>
            </w:pPr>
            <w:r>
              <w:rPr>
                <w:rFonts w:ascii="宋体" w:hAnsi="宋体" w:eastAsia="宋体" w:cs="Times New Roman"/>
                <w:kern w:val="0"/>
                <w:sz w:val="20"/>
                <w:szCs w:val="20"/>
                <w:lang w:val="en-US" w:eastAsia="zh-CN" w:bidi="ar-SA"/>
              </w:rPr>
              <w:t>1</w:t>
            </w:r>
          </w:p>
        </w:tc>
      </w:tr>
      <w:tr w14:paraId="57853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noWrap w:val="0"/>
            <w:vAlign w:val="center"/>
          </w:tcPr>
          <w:p w14:paraId="2161A399">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16</w:t>
            </w:r>
          </w:p>
        </w:tc>
        <w:tc>
          <w:tcPr>
            <w:tcW w:w="1424" w:type="dxa"/>
            <w:noWrap w:val="0"/>
            <w:vAlign w:val="center"/>
          </w:tcPr>
          <w:p w14:paraId="1EF81049">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480Y0001</w:t>
            </w:r>
          </w:p>
        </w:tc>
        <w:tc>
          <w:tcPr>
            <w:tcW w:w="4835" w:type="dxa"/>
            <w:noWrap w:val="0"/>
            <w:vAlign w:val="center"/>
          </w:tcPr>
          <w:p w14:paraId="43FEF3F1">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号外</w:t>
            </w:r>
          </w:p>
        </w:tc>
        <w:tc>
          <w:tcPr>
            <w:tcW w:w="1198" w:type="dxa"/>
            <w:noWrap w:val="0"/>
            <w:vAlign w:val="center"/>
          </w:tcPr>
          <w:p w14:paraId="24D755B3">
            <w:pPr>
              <w:jc w:val="center"/>
              <w:rPr>
                <w:rStyle w:val="8"/>
                <w:rFonts w:hint="eastAsia" w:ascii="宋体" w:hAnsi="宋体" w:eastAsia="宋体" w:cs="Times New Roman"/>
                <w:kern w:val="0"/>
                <w:sz w:val="20"/>
                <w:szCs w:val="20"/>
                <w:lang w:val="en-US" w:eastAsia="zh-CN" w:bidi="ar-SA"/>
              </w:rPr>
            </w:pPr>
            <w:r>
              <w:rPr>
                <w:rFonts w:ascii="宋体" w:hAnsi="宋体" w:eastAsia="宋体" w:cs="Times New Roman"/>
                <w:kern w:val="0"/>
                <w:sz w:val="20"/>
                <w:szCs w:val="20"/>
                <w:lang w:val="en-US" w:eastAsia="zh-CN" w:bidi="ar-SA"/>
              </w:rPr>
              <w:t>1</w:t>
            </w:r>
          </w:p>
        </w:tc>
      </w:tr>
      <w:tr w14:paraId="716F2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noWrap w:val="0"/>
            <w:vAlign w:val="center"/>
          </w:tcPr>
          <w:p w14:paraId="5077C6FD">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17</w:t>
            </w:r>
          </w:p>
        </w:tc>
        <w:tc>
          <w:tcPr>
            <w:tcW w:w="1424" w:type="dxa"/>
            <w:noWrap w:val="0"/>
            <w:vAlign w:val="center"/>
          </w:tcPr>
          <w:p w14:paraId="68C91BB6">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294X0083</w:t>
            </w:r>
          </w:p>
        </w:tc>
        <w:tc>
          <w:tcPr>
            <w:tcW w:w="4835" w:type="dxa"/>
            <w:noWrap w:val="0"/>
            <w:vAlign w:val="center"/>
          </w:tcPr>
          <w:p w14:paraId="60E9351A">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动脑</w:t>
            </w:r>
          </w:p>
        </w:tc>
        <w:tc>
          <w:tcPr>
            <w:tcW w:w="1198" w:type="dxa"/>
            <w:noWrap w:val="0"/>
            <w:vAlign w:val="center"/>
          </w:tcPr>
          <w:p w14:paraId="30442A3F">
            <w:pPr>
              <w:jc w:val="center"/>
              <w:rPr>
                <w:rStyle w:val="8"/>
                <w:rFonts w:hint="eastAsia" w:ascii="宋体" w:hAnsi="宋体" w:eastAsia="宋体" w:cs="Times New Roman"/>
                <w:kern w:val="0"/>
                <w:sz w:val="20"/>
                <w:szCs w:val="20"/>
                <w:lang w:val="en-US" w:eastAsia="zh-CN" w:bidi="ar-SA"/>
              </w:rPr>
            </w:pPr>
            <w:r>
              <w:rPr>
                <w:rFonts w:ascii="宋体" w:hAnsi="宋体" w:eastAsia="宋体" w:cs="Times New Roman"/>
                <w:kern w:val="0"/>
                <w:sz w:val="20"/>
                <w:szCs w:val="20"/>
                <w:lang w:val="en-US" w:eastAsia="zh-CN" w:bidi="ar-SA"/>
              </w:rPr>
              <w:t>1</w:t>
            </w:r>
          </w:p>
        </w:tc>
      </w:tr>
      <w:tr w14:paraId="6523F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noWrap w:val="0"/>
            <w:vAlign w:val="center"/>
          </w:tcPr>
          <w:p w14:paraId="62E0AB08">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18</w:t>
            </w:r>
          </w:p>
        </w:tc>
        <w:tc>
          <w:tcPr>
            <w:tcW w:w="1424" w:type="dxa"/>
            <w:noWrap w:val="0"/>
            <w:vAlign w:val="center"/>
          </w:tcPr>
          <w:p w14:paraId="195AAE2B">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294X0084</w:t>
            </w:r>
          </w:p>
        </w:tc>
        <w:tc>
          <w:tcPr>
            <w:tcW w:w="4835" w:type="dxa"/>
            <w:noWrap w:val="0"/>
            <w:vAlign w:val="center"/>
          </w:tcPr>
          <w:p w14:paraId="476F44FB">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广告杂志</w:t>
            </w:r>
          </w:p>
        </w:tc>
        <w:tc>
          <w:tcPr>
            <w:tcW w:w="1198" w:type="dxa"/>
            <w:noWrap w:val="0"/>
            <w:vAlign w:val="center"/>
          </w:tcPr>
          <w:p w14:paraId="2CA8DF51">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1</w:t>
            </w:r>
          </w:p>
        </w:tc>
      </w:tr>
      <w:tr w14:paraId="204B8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noWrap w:val="0"/>
            <w:vAlign w:val="center"/>
          </w:tcPr>
          <w:p w14:paraId="13C79884">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19</w:t>
            </w:r>
          </w:p>
        </w:tc>
        <w:tc>
          <w:tcPr>
            <w:tcW w:w="1424" w:type="dxa"/>
            <w:noWrap w:val="0"/>
            <w:vAlign w:val="center"/>
          </w:tcPr>
          <w:p w14:paraId="79D9FEC7">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261X0001</w:t>
            </w:r>
          </w:p>
        </w:tc>
        <w:tc>
          <w:tcPr>
            <w:tcW w:w="4835" w:type="dxa"/>
            <w:noWrap w:val="0"/>
            <w:vAlign w:val="center"/>
          </w:tcPr>
          <w:p w14:paraId="0B310D2F">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传记文学</w:t>
            </w:r>
          </w:p>
        </w:tc>
        <w:tc>
          <w:tcPr>
            <w:tcW w:w="1198" w:type="dxa"/>
            <w:noWrap w:val="0"/>
            <w:vAlign w:val="center"/>
          </w:tcPr>
          <w:p w14:paraId="6C3C9CB9">
            <w:pPr>
              <w:jc w:val="center"/>
              <w:rPr>
                <w:rStyle w:val="8"/>
                <w:rFonts w:hint="eastAsia" w:ascii="宋体" w:hAnsi="宋体" w:eastAsia="宋体" w:cs="Times New Roman"/>
                <w:kern w:val="0"/>
                <w:sz w:val="20"/>
                <w:szCs w:val="20"/>
                <w:lang w:val="en-US" w:eastAsia="zh-CN" w:bidi="ar-SA"/>
              </w:rPr>
            </w:pPr>
            <w:r>
              <w:rPr>
                <w:rFonts w:ascii="宋体" w:hAnsi="宋体" w:eastAsia="宋体" w:cs="Times New Roman"/>
                <w:kern w:val="0"/>
                <w:sz w:val="20"/>
                <w:szCs w:val="20"/>
                <w:lang w:val="en-US" w:eastAsia="zh-CN" w:bidi="ar-SA"/>
              </w:rPr>
              <w:t>1</w:t>
            </w:r>
          </w:p>
        </w:tc>
      </w:tr>
      <w:tr w14:paraId="5CA4E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noWrap w:val="0"/>
            <w:vAlign w:val="center"/>
          </w:tcPr>
          <w:p w14:paraId="46D38EA1">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20</w:t>
            </w:r>
          </w:p>
        </w:tc>
        <w:tc>
          <w:tcPr>
            <w:tcW w:w="1424" w:type="dxa"/>
            <w:noWrap w:val="0"/>
            <w:vAlign w:val="center"/>
          </w:tcPr>
          <w:p w14:paraId="3C9A207A">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863X0001</w:t>
            </w:r>
          </w:p>
        </w:tc>
        <w:tc>
          <w:tcPr>
            <w:tcW w:w="4835" w:type="dxa"/>
            <w:noWrap w:val="0"/>
            <w:vAlign w:val="center"/>
          </w:tcPr>
          <w:p w14:paraId="6FE00F63">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建筑师</w:t>
            </w:r>
          </w:p>
        </w:tc>
        <w:tc>
          <w:tcPr>
            <w:tcW w:w="1198" w:type="dxa"/>
            <w:noWrap w:val="0"/>
            <w:vAlign w:val="center"/>
          </w:tcPr>
          <w:p w14:paraId="3D385F6F">
            <w:pPr>
              <w:jc w:val="center"/>
              <w:rPr>
                <w:rStyle w:val="8"/>
                <w:rFonts w:hint="eastAsia" w:ascii="宋体" w:hAnsi="宋体" w:eastAsia="宋体" w:cs="Times New Roman"/>
                <w:kern w:val="0"/>
                <w:sz w:val="20"/>
                <w:szCs w:val="20"/>
                <w:lang w:val="en-US" w:eastAsia="zh-CN" w:bidi="ar-SA"/>
              </w:rPr>
            </w:pPr>
            <w:r>
              <w:rPr>
                <w:rFonts w:ascii="宋体" w:hAnsi="宋体" w:eastAsia="宋体" w:cs="Times New Roman"/>
                <w:kern w:val="0"/>
                <w:sz w:val="20"/>
                <w:szCs w:val="20"/>
                <w:lang w:val="en-US" w:eastAsia="zh-CN" w:bidi="ar-SA"/>
              </w:rPr>
              <w:t>1</w:t>
            </w:r>
          </w:p>
        </w:tc>
      </w:tr>
      <w:tr w14:paraId="798E3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noWrap w:val="0"/>
            <w:vAlign w:val="center"/>
          </w:tcPr>
          <w:p w14:paraId="33B0E7E1">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21</w:t>
            </w:r>
          </w:p>
        </w:tc>
        <w:tc>
          <w:tcPr>
            <w:tcW w:w="1424" w:type="dxa"/>
            <w:noWrap w:val="0"/>
            <w:vAlign w:val="center"/>
          </w:tcPr>
          <w:p w14:paraId="5DD49CA8">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860Y0012</w:t>
            </w:r>
          </w:p>
        </w:tc>
        <w:tc>
          <w:tcPr>
            <w:tcW w:w="4835" w:type="dxa"/>
            <w:noWrap w:val="0"/>
            <w:vAlign w:val="center"/>
          </w:tcPr>
          <w:p w14:paraId="07CF65EC">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Futur Arc</w:t>
            </w:r>
            <w:r>
              <w:rPr>
                <w:rFonts w:ascii="宋体" w:hAnsi="宋体" w:eastAsia="宋体" w:cs="Times New Roman"/>
                <w:kern w:val="0"/>
                <w:sz w:val="20"/>
                <w:szCs w:val="20"/>
                <w:lang w:val="en-US" w:eastAsia="zh-CN" w:bidi="ar-SA"/>
              </w:rPr>
              <w:t xml:space="preserve"> </w:t>
            </w:r>
            <w:r>
              <w:rPr>
                <w:rFonts w:hint="eastAsia" w:ascii="宋体" w:hAnsi="宋体" w:eastAsia="宋体" w:cs="Times New Roman"/>
                <w:kern w:val="0"/>
                <w:sz w:val="20"/>
                <w:szCs w:val="20"/>
                <w:lang w:val="en-US" w:eastAsia="zh-CN" w:bidi="ar-SA"/>
              </w:rPr>
              <w:t>名筑</w:t>
            </w:r>
          </w:p>
        </w:tc>
        <w:tc>
          <w:tcPr>
            <w:tcW w:w="1198" w:type="dxa"/>
            <w:noWrap w:val="0"/>
            <w:vAlign w:val="center"/>
          </w:tcPr>
          <w:p w14:paraId="527DF5EE">
            <w:pPr>
              <w:jc w:val="center"/>
              <w:rPr>
                <w:rStyle w:val="8"/>
                <w:rFonts w:hint="eastAsia" w:ascii="宋体" w:hAnsi="宋体" w:eastAsia="宋体" w:cs="Times New Roman"/>
                <w:kern w:val="0"/>
                <w:sz w:val="20"/>
                <w:szCs w:val="20"/>
                <w:lang w:val="en-US" w:eastAsia="zh-CN" w:bidi="ar-SA"/>
              </w:rPr>
            </w:pPr>
            <w:r>
              <w:rPr>
                <w:rFonts w:ascii="宋体" w:hAnsi="宋体" w:eastAsia="宋体" w:cs="Times New Roman"/>
                <w:kern w:val="0"/>
                <w:sz w:val="20"/>
                <w:szCs w:val="20"/>
                <w:lang w:val="en-US" w:eastAsia="zh-CN" w:bidi="ar-SA"/>
              </w:rPr>
              <w:t>1</w:t>
            </w:r>
          </w:p>
        </w:tc>
      </w:tr>
      <w:tr w14:paraId="50131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noWrap w:val="0"/>
            <w:vAlign w:val="center"/>
          </w:tcPr>
          <w:p w14:paraId="3DBF5013">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22</w:t>
            </w:r>
          </w:p>
        </w:tc>
        <w:tc>
          <w:tcPr>
            <w:tcW w:w="1424" w:type="dxa"/>
            <w:noWrap w:val="0"/>
            <w:vAlign w:val="center"/>
          </w:tcPr>
          <w:p w14:paraId="430B180A">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873X0031</w:t>
            </w:r>
          </w:p>
        </w:tc>
        <w:tc>
          <w:tcPr>
            <w:tcW w:w="4835" w:type="dxa"/>
            <w:noWrap w:val="0"/>
            <w:vAlign w:val="center"/>
          </w:tcPr>
          <w:p w14:paraId="1EDE4AFA">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一手车讯 Car News</w:t>
            </w:r>
          </w:p>
        </w:tc>
        <w:tc>
          <w:tcPr>
            <w:tcW w:w="1198" w:type="dxa"/>
            <w:noWrap w:val="0"/>
            <w:vAlign w:val="center"/>
          </w:tcPr>
          <w:p w14:paraId="35D8536B">
            <w:pPr>
              <w:jc w:val="center"/>
              <w:rPr>
                <w:rStyle w:val="8"/>
                <w:rFonts w:hint="eastAsia" w:ascii="宋体" w:hAnsi="宋体" w:eastAsia="宋体" w:cs="Times New Roman"/>
                <w:kern w:val="0"/>
                <w:sz w:val="20"/>
                <w:szCs w:val="20"/>
                <w:lang w:val="en-US" w:eastAsia="zh-CN" w:bidi="ar-SA"/>
              </w:rPr>
            </w:pPr>
            <w:r>
              <w:rPr>
                <w:rFonts w:ascii="宋体" w:hAnsi="宋体" w:eastAsia="宋体" w:cs="Times New Roman"/>
                <w:kern w:val="0"/>
                <w:sz w:val="20"/>
                <w:szCs w:val="20"/>
                <w:lang w:val="en-US" w:eastAsia="zh-CN" w:bidi="ar-SA"/>
              </w:rPr>
              <w:t>1</w:t>
            </w:r>
          </w:p>
        </w:tc>
      </w:tr>
      <w:tr w14:paraId="2BB74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noWrap w:val="0"/>
            <w:vAlign w:val="center"/>
          </w:tcPr>
          <w:p w14:paraId="4E4D6889">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23</w:t>
            </w:r>
          </w:p>
        </w:tc>
        <w:tc>
          <w:tcPr>
            <w:tcW w:w="1424" w:type="dxa"/>
            <w:noWrap w:val="0"/>
            <w:vAlign w:val="center"/>
          </w:tcPr>
          <w:p w14:paraId="48A21CB7">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268B0054</w:t>
            </w:r>
          </w:p>
        </w:tc>
        <w:tc>
          <w:tcPr>
            <w:tcW w:w="4835" w:type="dxa"/>
            <w:noWrap w:val="0"/>
            <w:vAlign w:val="center"/>
          </w:tcPr>
          <w:p w14:paraId="7EE03369">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National Geographic 国家地理杂志（美国刊）</w:t>
            </w:r>
          </w:p>
        </w:tc>
        <w:tc>
          <w:tcPr>
            <w:tcW w:w="1198" w:type="dxa"/>
            <w:noWrap w:val="0"/>
            <w:vAlign w:val="center"/>
          </w:tcPr>
          <w:p w14:paraId="0FA786A6">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1</w:t>
            </w:r>
          </w:p>
        </w:tc>
      </w:tr>
      <w:tr w14:paraId="102E2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noWrap w:val="0"/>
            <w:vAlign w:val="center"/>
          </w:tcPr>
          <w:p w14:paraId="797A4F81">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24</w:t>
            </w:r>
          </w:p>
        </w:tc>
        <w:tc>
          <w:tcPr>
            <w:tcW w:w="1424" w:type="dxa"/>
            <w:noWrap w:val="0"/>
            <w:vAlign w:val="center"/>
          </w:tcPr>
          <w:p w14:paraId="3C530A23">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269B0113</w:t>
            </w:r>
          </w:p>
        </w:tc>
        <w:tc>
          <w:tcPr>
            <w:tcW w:w="4835" w:type="dxa"/>
            <w:noWrap w:val="0"/>
            <w:vAlign w:val="center"/>
          </w:tcPr>
          <w:p w14:paraId="3275FB04">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Conde Nast Traveler康德·纳斯特旅游者</w:t>
            </w:r>
          </w:p>
        </w:tc>
        <w:tc>
          <w:tcPr>
            <w:tcW w:w="1198" w:type="dxa"/>
            <w:noWrap w:val="0"/>
            <w:vAlign w:val="center"/>
          </w:tcPr>
          <w:p w14:paraId="2DA7DCE8">
            <w:pPr>
              <w:jc w:val="center"/>
              <w:rPr>
                <w:rStyle w:val="8"/>
                <w:rFonts w:hint="eastAsia" w:ascii="宋体" w:hAnsi="宋体" w:eastAsia="宋体" w:cs="Times New Roman"/>
                <w:kern w:val="0"/>
                <w:sz w:val="20"/>
                <w:szCs w:val="20"/>
                <w:lang w:val="en-US" w:eastAsia="zh-CN" w:bidi="ar-SA"/>
              </w:rPr>
            </w:pPr>
            <w:r>
              <w:rPr>
                <w:rFonts w:ascii="宋体" w:hAnsi="宋体" w:eastAsia="宋体" w:cs="Times New Roman"/>
                <w:kern w:val="0"/>
                <w:sz w:val="20"/>
                <w:szCs w:val="20"/>
                <w:lang w:val="en-US" w:eastAsia="zh-CN" w:bidi="ar-SA"/>
              </w:rPr>
              <w:t>1</w:t>
            </w:r>
          </w:p>
        </w:tc>
      </w:tr>
      <w:tr w14:paraId="157D1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noWrap w:val="0"/>
            <w:vAlign w:val="center"/>
          </w:tcPr>
          <w:p w14:paraId="5F928630">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25</w:t>
            </w:r>
          </w:p>
        </w:tc>
        <w:tc>
          <w:tcPr>
            <w:tcW w:w="1424" w:type="dxa"/>
            <w:noWrap w:val="0"/>
            <w:vAlign w:val="center"/>
          </w:tcPr>
          <w:p w14:paraId="2229C0DA">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270B0017</w:t>
            </w:r>
          </w:p>
        </w:tc>
        <w:tc>
          <w:tcPr>
            <w:tcW w:w="4835" w:type="dxa"/>
            <w:noWrap w:val="0"/>
            <w:vAlign w:val="center"/>
          </w:tcPr>
          <w:p w14:paraId="590AB2AD">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Fortune财富(英文版)</w:t>
            </w:r>
          </w:p>
        </w:tc>
        <w:tc>
          <w:tcPr>
            <w:tcW w:w="1198" w:type="dxa"/>
            <w:noWrap w:val="0"/>
            <w:vAlign w:val="center"/>
          </w:tcPr>
          <w:p w14:paraId="00421976">
            <w:pPr>
              <w:jc w:val="center"/>
              <w:rPr>
                <w:rStyle w:val="8"/>
                <w:rFonts w:hint="eastAsia" w:ascii="宋体" w:hAnsi="宋体" w:eastAsia="宋体" w:cs="Times New Roman"/>
                <w:kern w:val="0"/>
                <w:sz w:val="20"/>
                <w:szCs w:val="20"/>
                <w:lang w:val="en-US" w:eastAsia="zh-CN" w:bidi="ar-SA"/>
              </w:rPr>
            </w:pPr>
            <w:r>
              <w:rPr>
                <w:rFonts w:ascii="宋体" w:hAnsi="宋体" w:eastAsia="宋体" w:cs="Times New Roman"/>
                <w:kern w:val="0"/>
                <w:sz w:val="20"/>
                <w:szCs w:val="20"/>
                <w:lang w:val="en-US" w:eastAsia="zh-CN" w:bidi="ar-SA"/>
              </w:rPr>
              <w:t>1</w:t>
            </w:r>
          </w:p>
        </w:tc>
      </w:tr>
      <w:tr w14:paraId="57F9D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noWrap w:val="0"/>
            <w:vAlign w:val="center"/>
          </w:tcPr>
          <w:p w14:paraId="5A972B58">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26</w:t>
            </w:r>
          </w:p>
        </w:tc>
        <w:tc>
          <w:tcPr>
            <w:tcW w:w="1424" w:type="dxa"/>
            <w:noWrap w:val="0"/>
            <w:vAlign w:val="center"/>
          </w:tcPr>
          <w:p w14:paraId="3A7B699B">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270C0001</w:t>
            </w:r>
          </w:p>
        </w:tc>
        <w:tc>
          <w:tcPr>
            <w:tcW w:w="4835" w:type="dxa"/>
            <w:noWrap w:val="0"/>
            <w:vAlign w:val="center"/>
          </w:tcPr>
          <w:p w14:paraId="728D59D8">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The Economist/经济学家</w:t>
            </w:r>
          </w:p>
        </w:tc>
        <w:tc>
          <w:tcPr>
            <w:tcW w:w="1198" w:type="dxa"/>
            <w:noWrap w:val="0"/>
            <w:vAlign w:val="center"/>
          </w:tcPr>
          <w:p w14:paraId="418E1EA5">
            <w:pPr>
              <w:jc w:val="center"/>
              <w:rPr>
                <w:rStyle w:val="8"/>
                <w:rFonts w:hint="eastAsia" w:ascii="宋体" w:hAnsi="宋体" w:eastAsia="宋体" w:cs="Times New Roman"/>
                <w:kern w:val="0"/>
                <w:sz w:val="20"/>
                <w:szCs w:val="20"/>
                <w:lang w:val="en-US" w:eastAsia="zh-CN" w:bidi="ar-SA"/>
              </w:rPr>
            </w:pPr>
            <w:r>
              <w:rPr>
                <w:rFonts w:ascii="宋体" w:hAnsi="宋体" w:eastAsia="宋体" w:cs="Times New Roman"/>
                <w:kern w:val="0"/>
                <w:sz w:val="20"/>
                <w:szCs w:val="20"/>
                <w:lang w:val="en-US" w:eastAsia="zh-CN" w:bidi="ar-SA"/>
              </w:rPr>
              <w:t>1</w:t>
            </w:r>
          </w:p>
        </w:tc>
      </w:tr>
      <w:tr w14:paraId="1BFD3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noWrap w:val="0"/>
            <w:vAlign w:val="center"/>
          </w:tcPr>
          <w:p w14:paraId="21612B03">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27</w:t>
            </w:r>
          </w:p>
        </w:tc>
        <w:tc>
          <w:tcPr>
            <w:tcW w:w="1424" w:type="dxa"/>
            <w:noWrap w:val="0"/>
            <w:vAlign w:val="center"/>
          </w:tcPr>
          <w:p w14:paraId="4C029DB3">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300B0005</w:t>
            </w:r>
          </w:p>
        </w:tc>
        <w:tc>
          <w:tcPr>
            <w:tcW w:w="4835" w:type="dxa"/>
            <w:noWrap w:val="0"/>
            <w:vAlign w:val="center"/>
          </w:tcPr>
          <w:p w14:paraId="0BE3FA7A">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Time时代（亚洲版）</w:t>
            </w:r>
          </w:p>
        </w:tc>
        <w:tc>
          <w:tcPr>
            <w:tcW w:w="1198" w:type="dxa"/>
            <w:noWrap w:val="0"/>
            <w:vAlign w:val="center"/>
          </w:tcPr>
          <w:p w14:paraId="02A9FBD4">
            <w:pPr>
              <w:jc w:val="center"/>
              <w:rPr>
                <w:rStyle w:val="8"/>
                <w:rFonts w:hint="eastAsia" w:ascii="宋体" w:hAnsi="宋体" w:eastAsia="宋体" w:cs="Times New Roman"/>
                <w:kern w:val="0"/>
                <w:sz w:val="20"/>
                <w:szCs w:val="20"/>
                <w:lang w:val="en-US" w:eastAsia="zh-CN" w:bidi="ar-SA"/>
              </w:rPr>
            </w:pPr>
            <w:r>
              <w:rPr>
                <w:rFonts w:ascii="宋体" w:hAnsi="宋体" w:eastAsia="宋体" w:cs="Times New Roman"/>
                <w:kern w:val="0"/>
                <w:sz w:val="20"/>
                <w:szCs w:val="20"/>
                <w:lang w:val="en-US" w:eastAsia="zh-CN" w:bidi="ar-SA"/>
              </w:rPr>
              <w:t>1</w:t>
            </w:r>
          </w:p>
        </w:tc>
      </w:tr>
      <w:tr w14:paraId="6B149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noWrap w:val="0"/>
            <w:vAlign w:val="center"/>
          </w:tcPr>
          <w:p w14:paraId="4FEDDEC0">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28</w:t>
            </w:r>
          </w:p>
        </w:tc>
        <w:tc>
          <w:tcPr>
            <w:tcW w:w="1424" w:type="dxa"/>
            <w:noWrap w:val="0"/>
            <w:vAlign w:val="center"/>
          </w:tcPr>
          <w:p w14:paraId="03FDEC67">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300B0015-2</w:t>
            </w:r>
          </w:p>
        </w:tc>
        <w:tc>
          <w:tcPr>
            <w:tcW w:w="4835" w:type="dxa"/>
            <w:noWrap w:val="0"/>
            <w:vAlign w:val="center"/>
          </w:tcPr>
          <w:p w14:paraId="5BFC1125">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读者文摘(亚太版)Reader's digest</w:t>
            </w:r>
          </w:p>
        </w:tc>
        <w:tc>
          <w:tcPr>
            <w:tcW w:w="1198" w:type="dxa"/>
            <w:noWrap w:val="0"/>
            <w:vAlign w:val="center"/>
          </w:tcPr>
          <w:p w14:paraId="02AD6F2E">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1</w:t>
            </w:r>
          </w:p>
        </w:tc>
      </w:tr>
      <w:tr w14:paraId="11F1E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noWrap w:val="0"/>
            <w:vAlign w:val="center"/>
          </w:tcPr>
          <w:p w14:paraId="41135842">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29</w:t>
            </w:r>
          </w:p>
        </w:tc>
        <w:tc>
          <w:tcPr>
            <w:tcW w:w="1424" w:type="dxa"/>
            <w:noWrap w:val="0"/>
            <w:vAlign w:val="center"/>
          </w:tcPr>
          <w:p w14:paraId="56CC6E12">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300B0255</w:t>
            </w:r>
          </w:p>
        </w:tc>
        <w:tc>
          <w:tcPr>
            <w:tcW w:w="4835" w:type="dxa"/>
            <w:noWrap w:val="0"/>
            <w:vAlign w:val="center"/>
          </w:tcPr>
          <w:p w14:paraId="5F651A1F">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People Weekly 人物周刊</w:t>
            </w:r>
          </w:p>
        </w:tc>
        <w:tc>
          <w:tcPr>
            <w:tcW w:w="1198" w:type="dxa"/>
            <w:noWrap w:val="0"/>
            <w:vAlign w:val="center"/>
          </w:tcPr>
          <w:p w14:paraId="315F09F1">
            <w:pPr>
              <w:jc w:val="center"/>
              <w:rPr>
                <w:rStyle w:val="8"/>
                <w:rFonts w:hint="eastAsia" w:ascii="宋体" w:hAnsi="宋体" w:eastAsia="宋体" w:cs="Times New Roman"/>
                <w:kern w:val="0"/>
                <w:sz w:val="20"/>
                <w:szCs w:val="20"/>
                <w:lang w:val="en-US" w:eastAsia="zh-CN" w:bidi="ar-SA"/>
              </w:rPr>
            </w:pPr>
            <w:r>
              <w:rPr>
                <w:rFonts w:ascii="宋体" w:hAnsi="宋体" w:eastAsia="宋体" w:cs="Times New Roman"/>
                <w:kern w:val="0"/>
                <w:sz w:val="20"/>
                <w:szCs w:val="20"/>
                <w:lang w:val="en-US" w:eastAsia="zh-CN" w:bidi="ar-SA"/>
              </w:rPr>
              <w:t>1</w:t>
            </w:r>
          </w:p>
        </w:tc>
      </w:tr>
      <w:tr w14:paraId="2CB5F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noWrap w:val="0"/>
            <w:vAlign w:val="center"/>
          </w:tcPr>
          <w:p w14:paraId="59C06952">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30</w:t>
            </w:r>
          </w:p>
        </w:tc>
        <w:tc>
          <w:tcPr>
            <w:tcW w:w="1424" w:type="dxa"/>
            <w:noWrap w:val="0"/>
            <w:vAlign w:val="center"/>
          </w:tcPr>
          <w:p w14:paraId="2CEEA998">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301B0002</w:t>
            </w:r>
          </w:p>
        </w:tc>
        <w:tc>
          <w:tcPr>
            <w:tcW w:w="4835" w:type="dxa"/>
            <w:noWrap w:val="0"/>
            <w:vAlign w:val="center"/>
          </w:tcPr>
          <w:p w14:paraId="14FFAD79">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Foreign Affairs 外交事务</w:t>
            </w:r>
          </w:p>
        </w:tc>
        <w:tc>
          <w:tcPr>
            <w:tcW w:w="1198" w:type="dxa"/>
            <w:noWrap w:val="0"/>
            <w:vAlign w:val="center"/>
          </w:tcPr>
          <w:p w14:paraId="036FA0A4">
            <w:pPr>
              <w:jc w:val="center"/>
              <w:rPr>
                <w:rStyle w:val="8"/>
                <w:rFonts w:hint="eastAsia" w:ascii="宋体" w:hAnsi="宋体" w:eastAsia="宋体" w:cs="Times New Roman"/>
                <w:kern w:val="0"/>
                <w:sz w:val="20"/>
                <w:szCs w:val="20"/>
                <w:lang w:val="en-US" w:eastAsia="zh-CN" w:bidi="ar-SA"/>
              </w:rPr>
            </w:pPr>
            <w:r>
              <w:rPr>
                <w:rFonts w:ascii="宋体" w:hAnsi="宋体" w:eastAsia="宋体" w:cs="Times New Roman"/>
                <w:kern w:val="0"/>
                <w:sz w:val="20"/>
                <w:szCs w:val="20"/>
                <w:lang w:val="en-US" w:eastAsia="zh-CN" w:bidi="ar-SA"/>
              </w:rPr>
              <w:t>1</w:t>
            </w:r>
          </w:p>
        </w:tc>
      </w:tr>
      <w:tr w14:paraId="3E285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noWrap w:val="0"/>
            <w:vAlign w:val="center"/>
          </w:tcPr>
          <w:p w14:paraId="70E7E251">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31</w:t>
            </w:r>
          </w:p>
        </w:tc>
        <w:tc>
          <w:tcPr>
            <w:tcW w:w="1424" w:type="dxa"/>
            <w:noWrap w:val="0"/>
            <w:vAlign w:val="center"/>
          </w:tcPr>
          <w:p w14:paraId="658FB2A4">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486C0002</w:t>
            </w:r>
          </w:p>
        </w:tc>
        <w:tc>
          <w:tcPr>
            <w:tcW w:w="4835" w:type="dxa"/>
            <w:noWrap w:val="0"/>
            <w:vAlign w:val="center"/>
          </w:tcPr>
          <w:p w14:paraId="49C5FBE3">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Sight and Sound画面与音响</w:t>
            </w:r>
          </w:p>
        </w:tc>
        <w:tc>
          <w:tcPr>
            <w:tcW w:w="1198" w:type="dxa"/>
            <w:noWrap w:val="0"/>
            <w:vAlign w:val="center"/>
          </w:tcPr>
          <w:p w14:paraId="14435C95">
            <w:pPr>
              <w:jc w:val="center"/>
              <w:rPr>
                <w:rStyle w:val="8"/>
                <w:rFonts w:hint="eastAsia" w:ascii="宋体" w:hAnsi="宋体" w:eastAsia="宋体" w:cs="Times New Roman"/>
                <w:kern w:val="0"/>
                <w:sz w:val="20"/>
                <w:szCs w:val="20"/>
                <w:lang w:val="en-US" w:eastAsia="zh-CN" w:bidi="ar-SA"/>
              </w:rPr>
            </w:pPr>
            <w:r>
              <w:rPr>
                <w:rFonts w:ascii="宋体" w:hAnsi="宋体" w:eastAsia="宋体" w:cs="Times New Roman"/>
                <w:kern w:val="0"/>
                <w:sz w:val="20"/>
                <w:szCs w:val="20"/>
                <w:lang w:val="en-US" w:eastAsia="zh-CN" w:bidi="ar-SA"/>
              </w:rPr>
              <w:t>1</w:t>
            </w:r>
          </w:p>
        </w:tc>
      </w:tr>
      <w:tr w14:paraId="5C621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noWrap w:val="0"/>
            <w:vAlign w:val="center"/>
          </w:tcPr>
          <w:p w14:paraId="531A7824">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32</w:t>
            </w:r>
          </w:p>
        </w:tc>
        <w:tc>
          <w:tcPr>
            <w:tcW w:w="1424" w:type="dxa"/>
            <w:noWrap w:val="0"/>
            <w:vAlign w:val="center"/>
          </w:tcPr>
          <w:p w14:paraId="037DEA47">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486C0006</w:t>
            </w:r>
          </w:p>
        </w:tc>
        <w:tc>
          <w:tcPr>
            <w:tcW w:w="4835" w:type="dxa"/>
            <w:noWrap w:val="0"/>
            <w:vAlign w:val="center"/>
          </w:tcPr>
          <w:p w14:paraId="53FE424F">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Total Film电影大全</w:t>
            </w:r>
          </w:p>
        </w:tc>
        <w:tc>
          <w:tcPr>
            <w:tcW w:w="1198" w:type="dxa"/>
            <w:noWrap w:val="0"/>
            <w:vAlign w:val="center"/>
          </w:tcPr>
          <w:p w14:paraId="00F14948">
            <w:pPr>
              <w:jc w:val="center"/>
              <w:rPr>
                <w:rStyle w:val="8"/>
                <w:rFonts w:hint="eastAsia" w:ascii="宋体" w:hAnsi="宋体" w:eastAsia="宋体" w:cs="Times New Roman"/>
                <w:kern w:val="0"/>
                <w:sz w:val="20"/>
                <w:szCs w:val="20"/>
                <w:lang w:val="en-US" w:eastAsia="zh-CN" w:bidi="ar-SA"/>
              </w:rPr>
            </w:pPr>
            <w:r>
              <w:rPr>
                <w:rFonts w:ascii="宋体" w:hAnsi="宋体" w:eastAsia="宋体" w:cs="Times New Roman"/>
                <w:kern w:val="0"/>
                <w:sz w:val="20"/>
                <w:szCs w:val="20"/>
                <w:lang w:val="en-US" w:eastAsia="zh-CN" w:bidi="ar-SA"/>
              </w:rPr>
              <w:t>1</w:t>
            </w:r>
          </w:p>
        </w:tc>
      </w:tr>
      <w:tr w14:paraId="15575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noWrap w:val="0"/>
            <w:vAlign w:val="center"/>
          </w:tcPr>
          <w:p w14:paraId="0926951A">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33</w:t>
            </w:r>
          </w:p>
        </w:tc>
        <w:tc>
          <w:tcPr>
            <w:tcW w:w="1424" w:type="dxa"/>
            <w:noWrap w:val="0"/>
            <w:vAlign w:val="center"/>
          </w:tcPr>
          <w:p w14:paraId="094CA6BC">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500B0186</w:t>
            </w:r>
          </w:p>
        </w:tc>
        <w:tc>
          <w:tcPr>
            <w:tcW w:w="4835" w:type="dxa"/>
            <w:noWrap w:val="0"/>
            <w:vAlign w:val="center"/>
          </w:tcPr>
          <w:p w14:paraId="57B3CBED">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Discover发现（英文版）</w:t>
            </w:r>
          </w:p>
        </w:tc>
        <w:tc>
          <w:tcPr>
            <w:tcW w:w="1198" w:type="dxa"/>
            <w:noWrap w:val="0"/>
            <w:vAlign w:val="center"/>
          </w:tcPr>
          <w:p w14:paraId="1AE55D8C">
            <w:pPr>
              <w:jc w:val="center"/>
              <w:rPr>
                <w:rStyle w:val="8"/>
                <w:rFonts w:hint="eastAsia" w:ascii="宋体" w:hAnsi="宋体" w:eastAsia="宋体" w:cs="Times New Roman"/>
                <w:kern w:val="0"/>
                <w:sz w:val="20"/>
                <w:szCs w:val="20"/>
                <w:lang w:val="en-US" w:eastAsia="zh-CN" w:bidi="ar-SA"/>
              </w:rPr>
            </w:pPr>
            <w:r>
              <w:rPr>
                <w:rFonts w:ascii="宋体" w:hAnsi="宋体" w:eastAsia="宋体" w:cs="Times New Roman"/>
                <w:kern w:val="0"/>
                <w:sz w:val="20"/>
                <w:szCs w:val="20"/>
                <w:lang w:val="en-US" w:eastAsia="zh-CN" w:bidi="ar-SA"/>
              </w:rPr>
              <w:t>1</w:t>
            </w:r>
          </w:p>
        </w:tc>
      </w:tr>
      <w:tr w14:paraId="3D7B3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noWrap w:val="0"/>
            <w:vAlign w:val="center"/>
          </w:tcPr>
          <w:p w14:paraId="71EF58A5">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34</w:t>
            </w:r>
          </w:p>
        </w:tc>
        <w:tc>
          <w:tcPr>
            <w:tcW w:w="1424" w:type="dxa"/>
            <w:noWrap w:val="0"/>
            <w:vAlign w:val="center"/>
          </w:tcPr>
          <w:p w14:paraId="273B08E5">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738B0931</w:t>
            </w:r>
          </w:p>
        </w:tc>
        <w:tc>
          <w:tcPr>
            <w:tcW w:w="4835" w:type="dxa"/>
            <w:noWrap w:val="0"/>
            <w:vAlign w:val="center"/>
          </w:tcPr>
          <w:p w14:paraId="1F6EF02E">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Wired 连线</w:t>
            </w:r>
          </w:p>
        </w:tc>
        <w:tc>
          <w:tcPr>
            <w:tcW w:w="1198" w:type="dxa"/>
            <w:noWrap w:val="0"/>
            <w:vAlign w:val="center"/>
          </w:tcPr>
          <w:p w14:paraId="528D5FB6">
            <w:pPr>
              <w:jc w:val="center"/>
              <w:rPr>
                <w:rStyle w:val="8"/>
                <w:rFonts w:hint="eastAsia" w:ascii="宋体" w:hAnsi="宋体" w:eastAsia="宋体" w:cs="Times New Roman"/>
                <w:kern w:val="0"/>
                <w:sz w:val="20"/>
                <w:szCs w:val="20"/>
                <w:lang w:val="en-US" w:eastAsia="zh-CN" w:bidi="ar-SA"/>
              </w:rPr>
            </w:pPr>
            <w:r>
              <w:rPr>
                <w:rFonts w:ascii="宋体" w:hAnsi="宋体" w:eastAsia="宋体" w:cs="Times New Roman"/>
                <w:kern w:val="0"/>
                <w:sz w:val="20"/>
                <w:szCs w:val="20"/>
                <w:lang w:val="en-US" w:eastAsia="zh-CN" w:bidi="ar-SA"/>
              </w:rPr>
              <w:t>1</w:t>
            </w:r>
          </w:p>
        </w:tc>
      </w:tr>
      <w:tr w14:paraId="24F03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noWrap w:val="0"/>
            <w:vAlign w:val="center"/>
          </w:tcPr>
          <w:p w14:paraId="50B3AF07">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35</w:t>
            </w:r>
          </w:p>
        </w:tc>
        <w:tc>
          <w:tcPr>
            <w:tcW w:w="1424" w:type="dxa"/>
            <w:noWrap w:val="0"/>
            <w:vAlign w:val="center"/>
          </w:tcPr>
          <w:p w14:paraId="220556E5">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862B0004</w:t>
            </w:r>
          </w:p>
        </w:tc>
        <w:tc>
          <w:tcPr>
            <w:tcW w:w="4835" w:type="dxa"/>
            <w:noWrap w:val="0"/>
            <w:vAlign w:val="center"/>
          </w:tcPr>
          <w:p w14:paraId="46BF3F8C">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Architectural Record建筑实录</w:t>
            </w:r>
          </w:p>
        </w:tc>
        <w:tc>
          <w:tcPr>
            <w:tcW w:w="1198" w:type="dxa"/>
            <w:noWrap w:val="0"/>
            <w:vAlign w:val="center"/>
          </w:tcPr>
          <w:p w14:paraId="7C205104">
            <w:pPr>
              <w:jc w:val="center"/>
              <w:rPr>
                <w:rStyle w:val="8"/>
                <w:rFonts w:hint="eastAsia" w:ascii="宋体" w:hAnsi="宋体" w:eastAsia="宋体" w:cs="Times New Roman"/>
                <w:kern w:val="0"/>
                <w:sz w:val="20"/>
                <w:szCs w:val="20"/>
                <w:lang w:val="en-US" w:eastAsia="zh-CN" w:bidi="ar-SA"/>
              </w:rPr>
            </w:pPr>
            <w:r>
              <w:rPr>
                <w:rFonts w:ascii="宋体" w:hAnsi="宋体" w:eastAsia="宋体" w:cs="Times New Roman"/>
                <w:kern w:val="0"/>
                <w:sz w:val="20"/>
                <w:szCs w:val="20"/>
                <w:lang w:val="en-US" w:eastAsia="zh-CN" w:bidi="ar-SA"/>
              </w:rPr>
              <w:t>1</w:t>
            </w:r>
          </w:p>
        </w:tc>
      </w:tr>
      <w:tr w14:paraId="1B620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noWrap w:val="0"/>
            <w:vAlign w:val="center"/>
          </w:tcPr>
          <w:p w14:paraId="7AAB7A1C">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36</w:t>
            </w:r>
          </w:p>
        </w:tc>
        <w:tc>
          <w:tcPr>
            <w:tcW w:w="1424" w:type="dxa"/>
            <w:noWrap w:val="0"/>
            <w:vAlign w:val="center"/>
          </w:tcPr>
          <w:p w14:paraId="2DF456F0">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862UA054</w:t>
            </w:r>
          </w:p>
        </w:tc>
        <w:tc>
          <w:tcPr>
            <w:tcW w:w="4835" w:type="dxa"/>
            <w:noWrap w:val="0"/>
            <w:vAlign w:val="center"/>
          </w:tcPr>
          <w:p w14:paraId="66C99AF5">
            <w:pP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Interior Design and Decoration 室内装饰与设计</w:t>
            </w:r>
          </w:p>
        </w:tc>
        <w:tc>
          <w:tcPr>
            <w:tcW w:w="1198" w:type="dxa"/>
            <w:noWrap w:val="0"/>
            <w:vAlign w:val="center"/>
          </w:tcPr>
          <w:p w14:paraId="2D4B8B3A">
            <w:pPr>
              <w:jc w:val="center"/>
              <w:rPr>
                <w:rStyle w:val="8"/>
                <w:rFonts w:hint="eastAsia" w:ascii="宋体" w:hAnsi="宋体" w:eastAsia="宋体" w:cs="Times New Roman"/>
                <w:kern w:val="0"/>
                <w:sz w:val="20"/>
                <w:szCs w:val="20"/>
                <w:lang w:val="en-US" w:eastAsia="zh-CN" w:bidi="ar-SA"/>
              </w:rPr>
            </w:pPr>
            <w:r>
              <w:rPr>
                <w:rFonts w:hint="eastAsia" w:ascii="宋体" w:hAnsi="宋体" w:eastAsia="宋体" w:cs="Times New Roman"/>
                <w:kern w:val="0"/>
                <w:sz w:val="20"/>
                <w:szCs w:val="20"/>
                <w:lang w:val="en-US" w:eastAsia="zh-CN" w:bidi="ar-SA"/>
              </w:rPr>
              <w:t>1</w:t>
            </w:r>
          </w:p>
        </w:tc>
      </w:tr>
      <w:bookmarkEnd w:id="6"/>
    </w:tbl>
    <w:p w14:paraId="4A87D153"/>
    <w:p w14:paraId="38DE342C"/>
    <w:sectPr>
      <w:headerReference r:id="rId4" w:type="first"/>
      <w:headerReference r:id="rId3"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imSun-Identity-H">
    <w:altName w:val="黑体"/>
    <w:panose1 w:val="00000000000000000000"/>
    <w:charset w:val="86"/>
    <w:family w:val="auto"/>
    <w:pitch w:val="default"/>
    <w:sig w:usb0="00000000" w:usb1="00000000" w:usb2="00000010" w:usb3="00000000" w:csb0="00040000" w:csb1="00000000"/>
  </w:font>
  <w:font w:name="SimHei-Identity-H">
    <w:altName w:val="宋体"/>
    <w:panose1 w:val="00000000000000000000"/>
    <w:charset w:val="86"/>
    <w:family w:val="auto"/>
    <w:pitch w:val="default"/>
    <w:sig w:usb0="00000000" w:usb1="00000000" w:usb2="00000010" w:usb3="00000000" w:csb0="00040000" w:csb1="00000000"/>
  </w:font>
  <w:font w:name="TimesNewRomanPS-BoldMT-Identity">
    <w:altName w:val="宋体"/>
    <w:panose1 w:val="00000000000000000000"/>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4A4BE7">
    <w:r>
      <w:pict>
        <v:shape id="_x0000_s2061" o:spid="_x0000_s2061" o:spt="136" type="#_x0000_t136" style="position:absolute;left:0pt;margin-left:0pt;margin-top:0pt;height:25pt;width:160pt;rotation:-1966080f;z-index:251659264;mso-width-relative:page;mso-height-relative:page;" fillcolor="#EDEDED" filled="t" coordsize="21600,21600">
          <v:path/>
          <v:fill on="t" focussize="0,0"/>
          <v:stroke color="#EDEDED"/>
          <v:imagedata o:title=""/>
          <o:lock v:ext="edit"/>
          <v:textpath on="t" fitshape="t" fitpath="t" trim="f" xscale="f" string="刘苑菲2025-03-27" style="font-family:宋体;font-size:12pt;v-text-align:center;"/>
        </v:shape>
      </w:pict>
    </w:r>
    <w:r>
      <w:pict>
        <v:shape id="_x0000_s2062" o:spid="_x0000_s2062" o:spt="136" type="#_x0000_t136" style="position:absolute;left:0pt;margin-left:0pt;margin-top:300pt;height:25pt;width:160pt;rotation:-1966080f;z-index:251660288;mso-width-relative:page;mso-height-relative:page;" fillcolor="#EDEDED" filled="t" coordsize="21600,21600">
          <v:path/>
          <v:fill on="t" focussize="0,0"/>
          <v:stroke color="#EDEDED"/>
          <v:imagedata o:title=""/>
          <o:lock v:ext="edit"/>
          <v:textpath on="t" fitshape="t" fitpath="t" trim="f" xscale="f" string="刘苑菲2025-03-27" style="font-family:宋体;font-size:12pt;v-text-align:center;"/>
        </v:shape>
      </w:pict>
    </w:r>
    <w:r>
      <w:pict>
        <v:shape id="_x0000_s2063" o:spid="_x0000_s2063" o:spt="136" type="#_x0000_t136" style="position:absolute;left:0pt;margin-left:0pt;margin-top:600pt;height:25pt;width:160pt;rotation:-1966080f;z-index:251661312;mso-width-relative:page;mso-height-relative:page;" fillcolor="#EDEDED" filled="t" coordsize="21600,21600">
          <v:path/>
          <v:fill on="t" focussize="0,0"/>
          <v:stroke color="#EDEDED"/>
          <v:imagedata o:title=""/>
          <o:lock v:ext="edit"/>
          <v:textpath on="t" fitshape="t" fitpath="t" trim="f" xscale="f" string="刘苑菲2025-03-27" style="font-family:宋体;font-size:12pt;v-text-align:center;"/>
        </v:shape>
      </w:pict>
    </w:r>
    <w:r>
      <w:pict>
        <v:shape id="_x0000_s2064" o:spid="_x0000_s2064" o:spt="136" type="#_x0000_t136" style="position:absolute;left:0pt;margin-left:300pt;margin-top:0pt;height:25pt;width:160pt;rotation:-1966080f;z-index:251662336;mso-width-relative:page;mso-height-relative:page;" fillcolor="#EDEDED" filled="t" coordsize="21600,21600">
          <v:path/>
          <v:fill on="t" focussize="0,0"/>
          <v:stroke color="#EDEDED"/>
          <v:imagedata o:title=""/>
          <o:lock v:ext="edit"/>
          <v:textpath on="t" fitshape="t" fitpath="t" trim="f" xscale="f" string="刘苑菲2025-03-27" style="font-family:宋体;font-size:12pt;v-text-align:center;"/>
        </v:shape>
      </w:pict>
    </w:r>
    <w:r>
      <w:pict>
        <v:shape id="_x0000_s2065" o:spid="_x0000_s2065" o:spt="136" type="#_x0000_t136" style="position:absolute;left:0pt;margin-left:300pt;margin-top:300pt;height:25pt;width:160pt;rotation:-1966080f;z-index:251663360;mso-width-relative:page;mso-height-relative:page;" fillcolor="#EDEDED" filled="t" coordsize="21600,21600">
          <v:path/>
          <v:fill on="t" focussize="0,0"/>
          <v:stroke color="#EDEDED"/>
          <v:imagedata o:title=""/>
          <o:lock v:ext="edit"/>
          <v:textpath on="t" fitshape="t" fitpath="t" trim="f" xscale="f" string="刘苑菲2025-03-27" style="font-family:宋体;font-size:12pt;v-text-align:center;"/>
        </v:shape>
      </w:pict>
    </w:r>
    <w:r>
      <w:pict>
        <v:shape id="_x0000_s2066" o:spid="_x0000_s2066" o:spt="136" type="#_x0000_t136" style="position:absolute;left:0pt;margin-left:300pt;margin-top:600pt;height:25pt;width:160pt;rotation:-1966080f;z-index:251664384;mso-width-relative:page;mso-height-relative:page;" fillcolor="#EDEDED" filled="t" coordsize="21600,21600">
          <v:path/>
          <v:fill on="t" focussize="0,0"/>
          <v:stroke color="#EDEDED"/>
          <v:imagedata o:title=""/>
          <o:lock v:ext="edit"/>
          <v:textpath on="t" fitshape="t" fitpath="t" trim="f" xscale="f" string="刘苑菲2025-03-27" style="font-family:宋体;font-size:12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C5F33">
    <w:r>
      <w:pict>
        <v:shape id="_x0000_s2049" o:spid="_x0000_s2049" o:spt="136" type="#_x0000_t136" style="position:absolute;left:0pt;margin-left:0pt;margin-top:0pt;height:25pt;width:160pt;rotation:-1966080f;z-index:251665408;mso-width-relative:page;mso-height-relative:page;" fillcolor="#EDEDED" filled="t" coordsize="21600,21600">
          <v:path/>
          <v:fill on="t" focussize="0,0"/>
          <v:stroke color="#EDEDED"/>
          <v:imagedata o:title=""/>
          <o:lock v:ext="edit"/>
          <v:textpath on="t" fitshape="t" fitpath="t" trim="f" xscale="f" string="刘苑菲2025-03-27" style="font-family:宋体;font-size:12pt;v-text-align:center;"/>
        </v:shape>
      </w:pict>
    </w:r>
    <w:r>
      <w:pict>
        <v:shape id="_x0000_s2050" o:spid="_x0000_s2050" o:spt="136" type="#_x0000_t136" style="position:absolute;left:0pt;margin-left:0pt;margin-top:300pt;height:25pt;width:160pt;rotation:-1966080f;z-index:251666432;mso-width-relative:page;mso-height-relative:page;" fillcolor="#EDEDED" filled="t" coordsize="21600,21600">
          <v:path/>
          <v:fill on="t" focussize="0,0"/>
          <v:stroke color="#EDEDED"/>
          <v:imagedata o:title=""/>
          <o:lock v:ext="edit"/>
          <v:textpath on="t" fitshape="t" fitpath="t" trim="f" xscale="f" string="刘苑菲2025-03-27" style="font-family:宋体;font-size:12pt;v-text-align:center;"/>
        </v:shape>
      </w:pict>
    </w:r>
    <w:r>
      <w:pict>
        <v:shape id="_x0000_s2051" o:spid="_x0000_s2051" o:spt="136" type="#_x0000_t136" style="position:absolute;left:0pt;margin-left:0pt;margin-top:600pt;height:25pt;width:160pt;rotation:-1966080f;z-index:251667456;mso-width-relative:page;mso-height-relative:page;" fillcolor="#EDEDED" filled="t" coordsize="21600,21600">
          <v:path/>
          <v:fill on="t" focussize="0,0"/>
          <v:stroke color="#EDEDED"/>
          <v:imagedata o:title=""/>
          <o:lock v:ext="edit"/>
          <v:textpath on="t" fitshape="t" fitpath="t" trim="f" xscale="f" string="刘苑菲2025-03-27" style="font-family:宋体;font-size:12pt;v-text-align:center;"/>
        </v:shape>
      </w:pict>
    </w:r>
    <w:r>
      <w:pict>
        <v:shape id="_x0000_s2052" o:spid="_x0000_s2052" o:spt="136" type="#_x0000_t136" style="position:absolute;left:0pt;margin-left:300pt;margin-top:0pt;height:25pt;width:160pt;rotation:-1966080f;z-index:251668480;mso-width-relative:page;mso-height-relative:page;" fillcolor="#EDEDED" filled="t" coordsize="21600,21600">
          <v:path/>
          <v:fill on="t" focussize="0,0"/>
          <v:stroke color="#EDEDED"/>
          <v:imagedata o:title=""/>
          <o:lock v:ext="edit"/>
          <v:textpath on="t" fitshape="t" fitpath="t" trim="f" xscale="f" string="刘苑菲2025-03-27" style="font-family:宋体;font-size:12pt;v-text-align:center;"/>
        </v:shape>
      </w:pict>
    </w:r>
    <w:r>
      <w:pict>
        <v:shape id="_x0000_s2053" o:spid="_x0000_s2053" o:spt="136" type="#_x0000_t136" style="position:absolute;left:0pt;margin-left:300pt;margin-top:300pt;height:25pt;width:160pt;rotation:-1966080f;z-index:251669504;mso-width-relative:page;mso-height-relative:page;" fillcolor="#EDEDED" filled="t" coordsize="21600,21600">
          <v:path/>
          <v:fill on="t" focussize="0,0"/>
          <v:stroke color="#EDEDED"/>
          <v:imagedata o:title=""/>
          <o:lock v:ext="edit"/>
          <v:textpath on="t" fitshape="t" fitpath="t" trim="f" xscale="f" string="刘苑菲2025-03-27" style="font-family:宋体;font-size:12pt;v-text-align:center;"/>
        </v:shape>
      </w:pict>
    </w:r>
    <w:r>
      <w:pict>
        <v:shape id="_x0000_s2054" o:spid="_x0000_s2054" o:spt="136" type="#_x0000_t136" style="position:absolute;left:0pt;margin-left:300pt;margin-top:600pt;height:25pt;width:160pt;rotation:-1966080f;z-index:251670528;mso-width-relative:page;mso-height-relative:page;" fillcolor="#EDEDED" filled="t" coordsize="21600,21600">
          <v:path/>
          <v:fill on="t" focussize="0,0"/>
          <v:stroke color="#EDEDED"/>
          <v:imagedata o:title=""/>
          <o:lock v:ext="edit"/>
          <v:textpath on="t" fitshape="t" fitpath="t" trim="f" xscale="f" string="刘苑菲2025-03-27" style="font-family:宋体;font-size:12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723839"/>
    <w:multiLevelType w:val="singleLevel"/>
    <w:tmpl w:val="13723839"/>
    <w:lvl w:ilvl="0" w:tentative="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CE5647"/>
    <w:rsid w:val="1522229D"/>
    <w:rsid w:val="1968609A"/>
    <w:rsid w:val="22CE5647"/>
    <w:rsid w:val="4DFC16FF"/>
    <w:rsid w:val="6CF72E8A"/>
    <w:rsid w:val="6D372F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kern w:val="0"/>
      <w:sz w:val="21"/>
      <w:szCs w:val="20"/>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annotation text"/>
    <w:basedOn w:val="1"/>
    <w:unhideWhenUsed/>
    <w:qFormat/>
    <w:uiPriority w:val="0"/>
  </w:style>
  <w:style w:type="paragraph" w:styleId="3">
    <w:name w:val="Plain Text"/>
    <w:basedOn w:val="1"/>
    <w:qFormat/>
    <w:uiPriority w:val="0"/>
    <w:rPr>
      <w:rFonts w:ascii="宋体" w:hAnsi="Courier New" w:cs="Courier New"/>
      <w:kern w:val="2"/>
      <w:szCs w:val="21"/>
    </w:rPr>
  </w:style>
  <w:style w:type="paragraph" w:styleId="4">
    <w:name w:val="footer"/>
    <w:basedOn w:val="1"/>
    <w:uiPriority w:val="0"/>
    <w:pPr>
      <w:tabs>
        <w:tab w:val="center" w:pos="4153"/>
        <w:tab w:val="right" w:pos="8306"/>
      </w:tabs>
      <w:snapToGrid w:val="0"/>
      <w:jc w:val="left"/>
    </w:pPr>
    <w:rPr>
      <w:sz w:val="18"/>
    </w:rPr>
  </w:style>
  <w:style w:type="paragraph" w:styleId="5">
    <w:name w:val="Normal (Web)"/>
    <w:basedOn w:val="1"/>
    <w:qFormat/>
    <w:uiPriority w:val="0"/>
    <w:pPr>
      <w:spacing w:before="100" w:beforeAutospacing="1" w:after="100" w:afterAutospacing="1"/>
    </w:pPr>
    <w:rPr>
      <w:rFonts w:ascii="宋体" w:hAnsi="宋体" w:cs="宋体"/>
      <w:sz w:val="24"/>
      <w:szCs w:val="24"/>
    </w:rPr>
  </w:style>
  <w:style w:type="table" w:styleId="7">
    <w:name w:val="Table Grid"/>
    <w:basedOn w:val="6"/>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qFormat/>
    <w:uiPriority w:val="0"/>
    <w:rPr>
      <w:b/>
      <w:bCs/>
    </w:rPr>
  </w:style>
  <w:style w:type="paragraph" w:styleId="10">
    <w:name w:val="List Paragraph"/>
    <w:basedOn w:val="1"/>
    <w:qFormat/>
    <w:uiPriority w:val="0"/>
    <w:pPr>
      <w:widowControl w:val="0"/>
      <w:ind w:firstLine="420" w:firstLineChars="200"/>
      <w:jc w:val="both"/>
    </w:pPr>
    <w:rPr>
      <w:kern w:val="2"/>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61"/>
    <customShpInfo spid="_x0000_s2062"/>
    <customShpInfo spid="_x0000_s2063"/>
    <customShpInfo spid="_x0000_s2064"/>
    <customShpInfo spid="_x0000_s2065"/>
    <customShpInfo spid="_x0000_s2066"/>
    <customShpInfo spid="_x0000_s2049"/>
    <customShpInfo spid="_x0000_s2050"/>
    <customShpInfo spid="_x0000_s2051"/>
    <customShpInfo spid="_x0000_s2052"/>
    <customShpInfo spid="_x0000_s2053"/>
    <customShpInfo spid="_x0000_s205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45</Pages>
  <Words>0</Words>
  <Characters>0</Characters>
  <Lines>0</Lines>
  <Paragraphs>0</Paragraphs>
  <TotalTime>1</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2025-05-07T03:43:00Z</dcterms:created>
  <dc:creator>HS_cf</dc:creator>
  <cp:lastModifiedBy>HS_cf</cp:lastModifiedBy>
  <dcterms:modified xsi:type="dcterms:W3CDTF">2025-05-07T03:48:58Z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9FEB638EEB774F689695BD928895E6E9_11</vt:lpwstr>
  </property>
  <property fmtid="{D5CDD505-2E9C-101B-9397-08002B2CF9AE}" pid="4" name="KSOTemplateDocerSaveRecord">
    <vt:lpwstr>eyJoZGlkIjoiZjI1ODBlMzgwY2IwOWZlZTM0NWQ3NDFhMjgyOGQ5NjIiLCJ1c2VySWQiOiIxMDQ5NTg1MjAyIn0=</vt:lpwstr>
  </property>
</Properties>
</file>